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DB4" w:rsidRDefault="009B3C25" w:rsidP="00DD2DB4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Math</w:t>
      </w:r>
      <w:r w:rsidR="004E2955">
        <w:rPr>
          <w:b/>
          <w:lang w:val="en-US"/>
        </w:rPr>
        <w:t xml:space="preserve">   </w:t>
      </w:r>
    </w:p>
    <w:p w:rsidR="00376675" w:rsidRDefault="00376675" w:rsidP="00376675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EDUCATION 20/20 INC.</w:t>
      </w:r>
    </w:p>
    <w:p w:rsidR="005216FF" w:rsidRDefault="005216FF" w:rsidP="00376675">
      <w:pPr>
        <w:spacing w:after="0" w:line="240" w:lineRule="auto"/>
        <w:jc w:val="center"/>
        <w:rPr>
          <w:b/>
          <w:lang w:val="en-US"/>
        </w:rPr>
      </w:pPr>
    </w:p>
    <w:p w:rsidR="00376675" w:rsidRDefault="007D09AC" w:rsidP="00376675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Math </w:t>
      </w:r>
      <w:r w:rsidR="009B3C25">
        <w:rPr>
          <w:b/>
          <w:lang w:val="en-US"/>
        </w:rPr>
        <w:t>Stages</w:t>
      </w:r>
      <w:r>
        <w:rPr>
          <w:b/>
          <w:lang w:val="en-US"/>
        </w:rPr>
        <w:t xml:space="preserve"> </w:t>
      </w:r>
      <w:r w:rsidR="00DD2DB4">
        <w:rPr>
          <w:b/>
          <w:lang w:val="en-US"/>
        </w:rPr>
        <w:t>-1</w:t>
      </w:r>
    </w:p>
    <w:p w:rsidR="005216FF" w:rsidRPr="005216FF" w:rsidRDefault="005216FF" w:rsidP="00631B1D">
      <w:pPr>
        <w:spacing w:after="0" w:line="240" w:lineRule="auto"/>
        <w:rPr>
          <w:rFonts w:cs="Calibri"/>
          <w:b/>
          <w:bCs/>
          <w:sz w:val="24"/>
          <w:szCs w:val="24"/>
          <w:lang w:eastAsia="en-CA"/>
        </w:rPr>
      </w:pPr>
      <w:r w:rsidRPr="005216FF">
        <w:rPr>
          <w:rFonts w:cs="Calibri"/>
          <w:b/>
          <w:bCs/>
          <w:sz w:val="24"/>
          <w:szCs w:val="24"/>
          <w:lang w:eastAsia="en-CA"/>
        </w:rPr>
        <w:t>B</w:t>
      </w:r>
      <w:r w:rsidR="002B5300">
        <w:rPr>
          <w:rFonts w:cs="Calibri"/>
          <w:b/>
          <w:bCs/>
          <w:sz w:val="24"/>
          <w:szCs w:val="24"/>
          <w:lang w:eastAsia="en-CA"/>
        </w:rPr>
        <w:t>a</w:t>
      </w:r>
      <w:r w:rsidRPr="005216FF">
        <w:rPr>
          <w:rFonts w:cs="Calibri"/>
          <w:b/>
          <w:bCs/>
          <w:sz w:val="24"/>
          <w:szCs w:val="24"/>
          <w:lang w:eastAsia="en-CA"/>
        </w:rPr>
        <w:t>ckground</w:t>
      </w:r>
    </w:p>
    <w:p w:rsidR="00631B1D" w:rsidRPr="00D16C48" w:rsidRDefault="00631B1D" w:rsidP="00631B1D">
      <w:pPr>
        <w:spacing w:after="0" w:line="240" w:lineRule="auto"/>
        <w:rPr>
          <w:rFonts w:cs="Calibri"/>
          <w:bCs/>
          <w:sz w:val="24"/>
          <w:szCs w:val="24"/>
          <w:lang w:eastAsia="en-CA"/>
        </w:rPr>
      </w:pPr>
      <w:r w:rsidRPr="00D16C48">
        <w:rPr>
          <w:rFonts w:cs="Calibri"/>
          <w:bCs/>
          <w:sz w:val="24"/>
          <w:szCs w:val="24"/>
          <w:lang w:eastAsia="en-CA"/>
        </w:rPr>
        <w:t xml:space="preserve">Concerns </w:t>
      </w:r>
      <w:r w:rsidR="00532519">
        <w:rPr>
          <w:rFonts w:cs="Calibri"/>
          <w:bCs/>
          <w:sz w:val="24"/>
          <w:szCs w:val="24"/>
          <w:lang w:eastAsia="en-CA"/>
        </w:rPr>
        <w:t xml:space="preserve">about literacy levels of Islanders </w:t>
      </w:r>
      <w:r w:rsidRPr="00D16C48">
        <w:rPr>
          <w:rFonts w:cs="Calibri"/>
          <w:bCs/>
          <w:sz w:val="24"/>
          <w:szCs w:val="24"/>
          <w:lang w:eastAsia="en-CA"/>
        </w:rPr>
        <w:t>have been widely reported:</w:t>
      </w:r>
      <w:r w:rsidR="00532519">
        <w:rPr>
          <w:rFonts w:cs="Calibri"/>
          <w:bCs/>
          <w:sz w:val="24"/>
          <w:szCs w:val="24"/>
          <w:lang w:eastAsia="en-CA"/>
        </w:rPr>
        <w:t xml:space="preserve"> </w:t>
      </w:r>
    </w:p>
    <w:p w:rsidR="00631B1D" w:rsidRPr="00D16C48" w:rsidRDefault="00631B1D" w:rsidP="00631B1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D16C48">
        <w:rPr>
          <w:rFonts w:ascii="Calibri" w:eastAsia="Times New Roman" w:hAnsi="Calibri" w:cs="Times New Roman"/>
          <w:sz w:val="24"/>
          <w:szCs w:val="24"/>
          <w:lang w:val="en-US" w:eastAsia="en-CA"/>
        </w:rPr>
        <w:t>PISA results</w:t>
      </w:r>
    </w:p>
    <w:p w:rsidR="00631B1D" w:rsidRPr="00D16C48" w:rsidRDefault="00631B1D" w:rsidP="00631B1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D16C48">
        <w:rPr>
          <w:rFonts w:ascii="Calibri" w:eastAsia="Times New Roman" w:hAnsi="Calibri" w:cs="Times New Roman"/>
          <w:sz w:val="24"/>
          <w:szCs w:val="24"/>
          <w:lang w:val="en-US" w:eastAsia="en-CA"/>
        </w:rPr>
        <w:t>CFPEI survey</w:t>
      </w:r>
    </w:p>
    <w:p w:rsidR="00631B1D" w:rsidRPr="00D16C48" w:rsidRDefault="00631B1D" w:rsidP="00631B1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D16C48">
        <w:rPr>
          <w:rFonts w:ascii="Calibri" w:eastAsia="Times New Roman" w:hAnsi="Calibri" w:cs="Times New Roman"/>
          <w:sz w:val="24"/>
          <w:szCs w:val="24"/>
          <w:lang w:val="en-US" w:eastAsia="en-CA"/>
        </w:rPr>
        <w:t>Charlottetown Area chamber</w:t>
      </w:r>
    </w:p>
    <w:p w:rsidR="00631B1D" w:rsidRPr="00D16C48" w:rsidRDefault="00631B1D" w:rsidP="00631B1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D16C48">
        <w:rPr>
          <w:rFonts w:ascii="Calibri" w:eastAsia="Times New Roman" w:hAnsi="Calibri" w:cs="Times New Roman"/>
          <w:sz w:val="24"/>
          <w:szCs w:val="24"/>
          <w:lang w:val="en-US" w:eastAsia="en-CA"/>
        </w:rPr>
        <w:t>Home and School</w:t>
      </w:r>
    </w:p>
    <w:p w:rsidR="00631B1D" w:rsidRDefault="00631B1D" w:rsidP="00631B1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D16C48">
        <w:rPr>
          <w:rFonts w:ascii="Calibri" w:eastAsia="Times New Roman" w:hAnsi="Calibri" w:cs="Times New Roman"/>
          <w:sz w:val="24"/>
          <w:szCs w:val="24"/>
          <w:lang w:val="en-US" w:eastAsia="en-CA"/>
        </w:rPr>
        <w:t>Education 20/20 workshops</w:t>
      </w:r>
    </w:p>
    <w:p w:rsidR="005216FF" w:rsidRDefault="005216FF" w:rsidP="00631B1D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sz w:val="24"/>
          <w:szCs w:val="24"/>
          <w:lang w:val="en-US" w:eastAsia="en-CA"/>
        </w:rPr>
        <w:t>Employers concerns</w:t>
      </w:r>
    </w:p>
    <w:p w:rsidR="00532519" w:rsidRPr="00D16C48" w:rsidRDefault="00532519" w:rsidP="005325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sz w:val="24"/>
          <w:szCs w:val="24"/>
          <w:lang w:val="en-US" w:eastAsia="en-CA"/>
        </w:rPr>
        <w:t>PEI Literacy Alliance</w:t>
      </w:r>
    </w:p>
    <w:p w:rsidR="00532519" w:rsidRDefault="00532519" w:rsidP="00631B1D">
      <w:pPr>
        <w:spacing w:after="0" w:line="240" w:lineRule="auto"/>
        <w:rPr>
          <w:rFonts w:cs="Calibri"/>
          <w:bCs/>
          <w:sz w:val="24"/>
          <w:szCs w:val="24"/>
          <w:lang w:eastAsia="en-CA"/>
        </w:rPr>
      </w:pPr>
    </w:p>
    <w:p w:rsidR="002B5300" w:rsidRDefault="005216FF" w:rsidP="00631B1D">
      <w:pPr>
        <w:spacing w:after="0" w:line="240" w:lineRule="auto"/>
        <w:rPr>
          <w:rFonts w:cs="Calibri"/>
          <w:bCs/>
          <w:sz w:val="24"/>
          <w:szCs w:val="24"/>
          <w:lang w:eastAsia="en-CA"/>
        </w:rPr>
      </w:pPr>
      <w:r>
        <w:rPr>
          <w:rFonts w:cs="Calibri"/>
          <w:bCs/>
          <w:sz w:val="24"/>
          <w:szCs w:val="24"/>
          <w:lang w:eastAsia="en-CA"/>
        </w:rPr>
        <w:t xml:space="preserve">Of particular concern </w:t>
      </w:r>
      <w:r w:rsidR="00BE2F44">
        <w:rPr>
          <w:rFonts w:cs="Calibri"/>
          <w:bCs/>
          <w:sz w:val="24"/>
          <w:szCs w:val="24"/>
          <w:lang w:eastAsia="en-CA"/>
        </w:rPr>
        <w:t xml:space="preserve">is the cohort of recent graduates and early leavers who “finished high school” and not qualified to enter </w:t>
      </w:r>
      <w:r w:rsidR="001903EE">
        <w:rPr>
          <w:rFonts w:cs="Calibri"/>
          <w:bCs/>
          <w:sz w:val="24"/>
          <w:szCs w:val="24"/>
          <w:lang w:eastAsia="en-CA"/>
        </w:rPr>
        <w:t>post-secondary</w:t>
      </w:r>
      <w:r w:rsidR="00BE2F44">
        <w:rPr>
          <w:rFonts w:cs="Calibri"/>
          <w:bCs/>
          <w:sz w:val="24"/>
          <w:szCs w:val="24"/>
          <w:lang w:eastAsia="en-CA"/>
        </w:rPr>
        <w:t xml:space="preserve"> studies or secure </w:t>
      </w:r>
      <w:r w:rsidR="001903EE">
        <w:rPr>
          <w:rFonts w:cs="Calibri"/>
          <w:bCs/>
          <w:sz w:val="24"/>
          <w:szCs w:val="24"/>
          <w:lang w:eastAsia="en-CA"/>
        </w:rPr>
        <w:t>employment</w:t>
      </w:r>
      <w:r w:rsidR="00BE2F44">
        <w:rPr>
          <w:rFonts w:cs="Calibri"/>
          <w:bCs/>
          <w:sz w:val="24"/>
          <w:szCs w:val="24"/>
          <w:lang w:eastAsia="en-CA"/>
        </w:rPr>
        <w:t xml:space="preserve"> because </w:t>
      </w:r>
      <w:r w:rsidR="001903EE">
        <w:rPr>
          <w:rFonts w:cs="Calibri"/>
          <w:bCs/>
          <w:sz w:val="24"/>
          <w:szCs w:val="24"/>
          <w:lang w:eastAsia="en-CA"/>
        </w:rPr>
        <w:t>of</w:t>
      </w:r>
      <w:r w:rsidR="00BE2F44">
        <w:rPr>
          <w:rFonts w:cs="Calibri"/>
          <w:bCs/>
          <w:sz w:val="24"/>
          <w:szCs w:val="24"/>
          <w:lang w:eastAsia="en-CA"/>
        </w:rPr>
        <w:t xml:space="preserve"> inadequate level of basic skills.  </w:t>
      </w:r>
      <w:r w:rsidR="002B5300">
        <w:rPr>
          <w:rFonts w:cs="Calibri"/>
          <w:bCs/>
          <w:sz w:val="24"/>
          <w:szCs w:val="24"/>
          <w:lang w:eastAsia="en-CA"/>
        </w:rPr>
        <w:t xml:space="preserve">The usefulness of report cards and high school diplomas in describing or attesting to skill levels has long been a problem for </w:t>
      </w:r>
      <w:r w:rsidR="00817528">
        <w:rPr>
          <w:rFonts w:cs="Calibri"/>
          <w:bCs/>
          <w:sz w:val="24"/>
          <w:szCs w:val="24"/>
          <w:lang w:eastAsia="en-CA"/>
        </w:rPr>
        <w:t>e</w:t>
      </w:r>
      <w:r w:rsidR="002B5300">
        <w:rPr>
          <w:rFonts w:cs="Calibri"/>
          <w:bCs/>
          <w:sz w:val="24"/>
          <w:szCs w:val="24"/>
          <w:lang w:eastAsia="en-CA"/>
        </w:rPr>
        <w:t>mployers</w:t>
      </w:r>
      <w:r w:rsidR="00BE2F44">
        <w:rPr>
          <w:rFonts w:cs="Calibri"/>
          <w:bCs/>
          <w:sz w:val="24"/>
          <w:szCs w:val="24"/>
          <w:lang w:eastAsia="en-CA"/>
        </w:rPr>
        <w:t xml:space="preserve">.  The situation </w:t>
      </w:r>
      <w:r w:rsidR="001903EE">
        <w:rPr>
          <w:rFonts w:cs="Calibri"/>
          <w:bCs/>
          <w:sz w:val="24"/>
          <w:szCs w:val="24"/>
          <w:lang w:eastAsia="en-CA"/>
        </w:rPr>
        <w:t>exacerbated</w:t>
      </w:r>
      <w:r w:rsidR="00BE2F44">
        <w:rPr>
          <w:rFonts w:cs="Calibri"/>
          <w:bCs/>
          <w:sz w:val="24"/>
          <w:szCs w:val="24"/>
          <w:lang w:eastAsia="en-CA"/>
        </w:rPr>
        <w:t xml:space="preserve"> because of the practice of social promotion.</w:t>
      </w:r>
    </w:p>
    <w:p w:rsidR="00BE2F44" w:rsidRDefault="00BE2F44" w:rsidP="00631B1D">
      <w:pPr>
        <w:spacing w:after="0" w:line="240" w:lineRule="auto"/>
        <w:rPr>
          <w:rFonts w:cs="Calibri"/>
          <w:bCs/>
          <w:sz w:val="24"/>
          <w:szCs w:val="24"/>
          <w:lang w:eastAsia="en-CA"/>
        </w:rPr>
      </w:pPr>
    </w:p>
    <w:p w:rsidR="00817528" w:rsidRPr="002B5300" w:rsidRDefault="00817528" w:rsidP="00817528">
      <w:pPr>
        <w:spacing w:after="0" w:line="240" w:lineRule="auto"/>
        <w:rPr>
          <w:rFonts w:cs="Calibri"/>
          <w:b/>
          <w:bCs/>
          <w:sz w:val="24"/>
          <w:szCs w:val="24"/>
          <w:lang w:eastAsia="en-CA"/>
        </w:rPr>
      </w:pPr>
      <w:r w:rsidRPr="002B5300">
        <w:rPr>
          <w:rFonts w:cs="Calibri"/>
          <w:b/>
          <w:bCs/>
          <w:sz w:val="24"/>
          <w:szCs w:val="24"/>
          <w:lang w:eastAsia="en-CA"/>
        </w:rPr>
        <w:t>Proposal</w:t>
      </w:r>
    </w:p>
    <w:p w:rsidR="00817528" w:rsidRDefault="009B3C25" w:rsidP="00631B1D">
      <w:pPr>
        <w:spacing w:after="0" w:line="240" w:lineRule="auto"/>
        <w:rPr>
          <w:rFonts w:cs="Calibri"/>
          <w:bCs/>
          <w:sz w:val="24"/>
          <w:szCs w:val="24"/>
          <w:lang w:eastAsia="en-CA"/>
        </w:rPr>
      </w:pPr>
      <w:r>
        <w:rPr>
          <w:rFonts w:cs="Calibri"/>
          <w:bCs/>
          <w:sz w:val="24"/>
          <w:szCs w:val="24"/>
          <w:lang w:eastAsia="en-CA"/>
        </w:rPr>
        <w:t xml:space="preserve">Develop a math </w:t>
      </w:r>
      <w:proofErr w:type="spellStart"/>
      <w:r>
        <w:rPr>
          <w:rFonts w:cs="Calibri"/>
          <w:bCs/>
          <w:sz w:val="24"/>
          <w:szCs w:val="24"/>
          <w:lang w:eastAsia="en-CA"/>
        </w:rPr>
        <w:t>ladder</w:t>
      </w:r>
      <w:bookmarkStart w:id="0" w:name="_GoBack"/>
      <w:bookmarkEnd w:id="0"/>
      <w:r w:rsidR="00817528">
        <w:rPr>
          <w:rFonts w:cs="Calibri"/>
          <w:bCs/>
          <w:sz w:val="24"/>
          <w:szCs w:val="24"/>
          <w:lang w:eastAsia="en-CA"/>
        </w:rPr>
        <w:t>To</w:t>
      </w:r>
      <w:proofErr w:type="spellEnd"/>
      <w:r w:rsidR="00817528">
        <w:rPr>
          <w:rFonts w:cs="Calibri"/>
          <w:bCs/>
          <w:sz w:val="24"/>
          <w:szCs w:val="24"/>
          <w:lang w:eastAsia="en-CA"/>
        </w:rPr>
        <w:t xml:space="preserve"> establish a</w:t>
      </w:r>
      <w:r w:rsidR="00CC3F8D">
        <w:rPr>
          <w:rFonts w:cs="Calibri"/>
          <w:bCs/>
          <w:sz w:val="24"/>
          <w:szCs w:val="24"/>
          <w:lang w:eastAsia="en-CA"/>
        </w:rPr>
        <w:t xml:space="preserve">n independent </w:t>
      </w:r>
      <w:r w:rsidR="00817528">
        <w:rPr>
          <w:rFonts w:cs="Calibri"/>
          <w:bCs/>
          <w:sz w:val="24"/>
          <w:szCs w:val="24"/>
          <w:lang w:eastAsia="en-CA"/>
        </w:rPr>
        <w:t xml:space="preserve">assessment service for the purpose of certifying </w:t>
      </w:r>
      <w:r w:rsidR="00532519">
        <w:rPr>
          <w:rFonts w:cs="Calibri"/>
          <w:bCs/>
          <w:sz w:val="24"/>
          <w:szCs w:val="24"/>
          <w:lang w:eastAsia="en-CA"/>
        </w:rPr>
        <w:t xml:space="preserve">a person’s level </w:t>
      </w:r>
      <w:r w:rsidR="00CC3F8D">
        <w:rPr>
          <w:rFonts w:cs="Calibri"/>
          <w:bCs/>
          <w:sz w:val="24"/>
          <w:szCs w:val="24"/>
          <w:lang w:eastAsia="en-CA"/>
        </w:rPr>
        <w:t xml:space="preserve">of </w:t>
      </w:r>
      <w:r w:rsidR="00532519">
        <w:rPr>
          <w:rFonts w:cs="Calibri"/>
          <w:bCs/>
          <w:sz w:val="24"/>
          <w:szCs w:val="24"/>
          <w:lang w:eastAsia="en-CA"/>
        </w:rPr>
        <w:t xml:space="preserve">performance </w:t>
      </w:r>
      <w:r w:rsidR="003D3B18">
        <w:rPr>
          <w:rFonts w:cs="Calibri"/>
          <w:bCs/>
          <w:sz w:val="24"/>
          <w:szCs w:val="24"/>
          <w:lang w:eastAsia="en-CA"/>
        </w:rPr>
        <w:t xml:space="preserve">in </w:t>
      </w:r>
      <w:r w:rsidR="00CC3F8D">
        <w:rPr>
          <w:rFonts w:cs="Calibri"/>
          <w:bCs/>
          <w:sz w:val="24"/>
          <w:szCs w:val="24"/>
          <w:lang w:eastAsia="en-CA"/>
        </w:rPr>
        <w:t>math</w:t>
      </w:r>
      <w:r w:rsidR="00CC59F7">
        <w:rPr>
          <w:rFonts w:cs="Calibri"/>
          <w:bCs/>
          <w:sz w:val="24"/>
          <w:szCs w:val="24"/>
          <w:lang w:eastAsia="en-CA"/>
        </w:rPr>
        <w:t>e</w:t>
      </w:r>
      <w:r w:rsidR="003D3B18">
        <w:rPr>
          <w:rFonts w:cs="Calibri"/>
          <w:bCs/>
          <w:sz w:val="24"/>
          <w:szCs w:val="24"/>
          <w:lang w:eastAsia="en-CA"/>
        </w:rPr>
        <w:t>matics</w:t>
      </w:r>
      <w:r w:rsidR="00CC3F8D">
        <w:rPr>
          <w:rFonts w:cs="Calibri"/>
          <w:bCs/>
          <w:sz w:val="24"/>
          <w:szCs w:val="24"/>
          <w:lang w:eastAsia="en-CA"/>
        </w:rPr>
        <w:t>.</w:t>
      </w:r>
    </w:p>
    <w:p w:rsidR="00CC3F8D" w:rsidRDefault="00CC3F8D" w:rsidP="00631B1D">
      <w:pPr>
        <w:spacing w:after="0" w:line="240" w:lineRule="auto"/>
        <w:rPr>
          <w:rFonts w:cs="Calibri"/>
          <w:bCs/>
          <w:sz w:val="24"/>
          <w:szCs w:val="24"/>
          <w:lang w:eastAsia="en-CA"/>
        </w:rPr>
      </w:pPr>
    </w:p>
    <w:p w:rsidR="00DD2DB4" w:rsidRDefault="00DD2DB4" w:rsidP="00DD2DB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Characteristics of Service</w:t>
      </w:r>
    </w:p>
    <w:p w:rsidR="00E55010" w:rsidRPr="00886425" w:rsidRDefault="001903EE" w:rsidP="00DD2DB4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Fee for service</w:t>
      </w:r>
    </w:p>
    <w:p w:rsidR="00E55010" w:rsidRPr="00886425" w:rsidRDefault="00886425" w:rsidP="00DD2DB4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In</w:t>
      </w:r>
      <w:r w:rsidR="00DD2DB4" w:rsidRPr="00886425">
        <w:rPr>
          <w:lang w:val="en-US"/>
        </w:rPr>
        <w:t>de</w:t>
      </w:r>
      <w:r w:rsidR="001903EE">
        <w:rPr>
          <w:lang w:val="en-US"/>
        </w:rPr>
        <w:t>p</w:t>
      </w:r>
      <w:r w:rsidR="00DD2DB4" w:rsidRPr="00886425">
        <w:rPr>
          <w:lang w:val="en-US"/>
        </w:rPr>
        <w:t>endent</w:t>
      </w:r>
    </w:p>
    <w:p w:rsidR="00E55010" w:rsidRPr="00886425" w:rsidRDefault="00DD2DB4" w:rsidP="00DD2DB4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886425">
        <w:rPr>
          <w:lang w:val="en-US"/>
        </w:rPr>
        <w:t>Open to individuals</w:t>
      </w:r>
    </w:p>
    <w:p w:rsidR="00E55010" w:rsidRPr="00886425" w:rsidRDefault="00DD2DB4" w:rsidP="00DD2DB4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886425">
        <w:rPr>
          <w:lang w:val="en-US"/>
        </w:rPr>
        <w:t>Any age</w:t>
      </w:r>
      <w:r w:rsidR="00E55010" w:rsidRPr="00886425">
        <w:rPr>
          <w:lang w:val="en-US"/>
        </w:rPr>
        <w:t xml:space="preserve"> </w:t>
      </w:r>
    </w:p>
    <w:p w:rsidR="00E55010" w:rsidRPr="00886425" w:rsidRDefault="00DD2DB4" w:rsidP="00DD2DB4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886425">
        <w:rPr>
          <w:lang w:val="en-US"/>
        </w:rPr>
        <w:t>By application</w:t>
      </w:r>
    </w:p>
    <w:p w:rsidR="00E55010" w:rsidRPr="00886425" w:rsidRDefault="00DD2DB4" w:rsidP="00DD2DB4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886425">
        <w:rPr>
          <w:lang w:val="en-US"/>
        </w:rPr>
        <w:t>No school credit offered</w:t>
      </w:r>
    </w:p>
    <w:p w:rsidR="00E55010" w:rsidRPr="00886425" w:rsidRDefault="00DD2DB4" w:rsidP="00DD2DB4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886425">
        <w:rPr>
          <w:lang w:val="en-US"/>
        </w:rPr>
        <w:t>Certificate not a credential</w:t>
      </w:r>
    </w:p>
    <w:p w:rsidR="00E55010" w:rsidRPr="00886425" w:rsidRDefault="001903EE" w:rsidP="00E55010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Results provided to testee only</w:t>
      </w:r>
    </w:p>
    <w:p w:rsidR="00E55010" w:rsidRPr="00886425" w:rsidRDefault="00DD2DB4" w:rsidP="00E55010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886425">
        <w:rPr>
          <w:lang w:val="en-US"/>
        </w:rPr>
        <w:t xml:space="preserve">Copy </w:t>
      </w:r>
      <w:r w:rsidR="001903EE">
        <w:rPr>
          <w:lang w:val="en-US"/>
        </w:rPr>
        <w:t xml:space="preserve">of results </w:t>
      </w:r>
      <w:r w:rsidRPr="00886425">
        <w:rPr>
          <w:lang w:val="en-US"/>
        </w:rPr>
        <w:t xml:space="preserve">forwarded to employer </w:t>
      </w:r>
      <w:r w:rsidR="001903EE">
        <w:rPr>
          <w:lang w:val="en-US"/>
        </w:rPr>
        <w:t xml:space="preserve">or educational institution </w:t>
      </w:r>
      <w:r w:rsidRPr="00886425">
        <w:rPr>
          <w:lang w:val="en-US"/>
        </w:rPr>
        <w:t>on reque</w:t>
      </w:r>
      <w:r w:rsidR="00057D4A">
        <w:rPr>
          <w:lang w:val="en-US"/>
        </w:rPr>
        <w:t>st</w:t>
      </w:r>
    </w:p>
    <w:p w:rsidR="00057D4A" w:rsidRPr="003D3B18" w:rsidRDefault="001903EE" w:rsidP="00057D4A">
      <w:pPr>
        <w:spacing w:after="0" w:line="240" w:lineRule="auto"/>
        <w:rPr>
          <w:lang w:val="en-US"/>
        </w:rPr>
      </w:pPr>
      <w:r w:rsidRPr="00CC3F8D">
        <w:rPr>
          <w:b/>
          <w:lang w:val="en-US"/>
        </w:rPr>
        <w:t>Work plan</w:t>
      </w:r>
    </w:p>
    <w:p w:rsidR="00CC3F8D" w:rsidRPr="003D3B18" w:rsidRDefault="00CC3F8D" w:rsidP="00CC3F8D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 w:rsidRPr="003D3B18">
        <w:rPr>
          <w:lang w:val="en-US"/>
        </w:rPr>
        <w:t>Review the literature</w:t>
      </w:r>
    </w:p>
    <w:p w:rsidR="00CC3F8D" w:rsidRPr="003D3B18" w:rsidRDefault="00CC3F8D" w:rsidP="00CC3F8D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 w:rsidRPr="003D3B18">
        <w:rPr>
          <w:lang w:val="en-US"/>
        </w:rPr>
        <w:t>Form work</w:t>
      </w:r>
      <w:r w:rsidR="003D3B18">
        <w:rPr>
          <w:lang w:val="en-US"/>
        </w:rPr>
        <w:t xml:space="preserve"> </w:t>
      </w:r>
      <w:r w:rsidRPr="003D3B18">
        <w:rPr>
          <w:lang w:val="en-US"/>
        </w:rPr>
        <w:t>team</w:t>
      </w:r>
    </w:p>
    <w:p w:rsidR="00CC3F8D" w:rsidRDefault="00CC3F8D" w:rsidP="003D3B18">
      <w:pPr>
        <w:spacing w:after="0" w:line="240" w:lineRule="auto"/>
        <w:rPr>
          <w:b/>
          <w:lang w:val="en-US"/>
        </w:rPr>
      </w:pPr>
    </w:p>
    <w:p w:rsidR="003D3B18" w:rsidRDefault="003D3B18" w:rsidP="003D3B18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Issues:  </w:t>
      </w:r>
    </w:p>
    <w:p w:rsidR="003D3B18" w:rsidRPr="003D3B18" w:rsidRDefault="003D3B18" w:rsidP="003D3B18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 w:rsidRPr="003D3B18">
        <w:rPr>
          <w:lang w:val="en-US"/>
        </w:rPr>
        <w:t>Math or arithmetic</w:t>
      </w:r>
    </w:p>
    <w:p w:rsidR="003D3B18" w:rsidRDefault="003D3B18" w:rsidP="003D3B18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 w:rsidRPr="003D3B18">
        <w:rPr>
          <w:lang w:val="en-US"/>
        </w:rPr>
        <w:t>Specific m</w:t>
      </w:r>
      <w:r>
        <w:rPr>
          <w:lang w:val="en-US"/>
        </w:rPr>
        <w:t>a</w:t>
      </w:r>
      <w:r w:rsidRPr="003D3B18">
        <w:rPr>
          <w:lang w:val="en-US"/>
        </w:rPr>
        <w:t>th skills or facility in math</w:t>
      </w:r>
    </w:p>
    <w:p w:rsidR="003D3B18" w:rsidRDefault="003D3B18" w:rsidP="003D3B18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>
        <w:rPr>
          <w:lang w:val="en-US"/>
        </w:rPr>
        <w:t>Level:  Citizens math, employment math, essential skills, high school graduation</w:t>
      </w:r>
    </w:p>
    <w:p w:rsidR="003D3B18" w:rsidRDefault="003D3B18" w:rsidP="003D3B18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>
        <w:rPr>
          <w:lang w:val="en-US"/>
        </w:rPr>
        <w:t>Prepare a brochure</w:t>
      </w:r>
    </w:p>
    <w:p w:rsidR="00094D2C" w:rsidRDefault="00094D2C" w:rsidP="003D3B18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>
        <w:rPr>
          <w:lang w:val="en-US"/>
        </w:rPr>
        <w:t>Essential skills or basic skills</w:t>
      </w:r>
    </w:p>
    <w:p w:rsidR="001903EE" w:rsidRDefault="001903EE" w:rsidP="001903EE">
      <w:pPr>
        <w:spacing w:after="0" w:line="240" w:lineRule="auto"/>
        <w:rPr>
          <w:lang w:val="en-US"/>
        </w:rPr>
      </w:pPr>
    </w:p>
    <w:p w:rsidR="001903EE" w:rsidRDefault="001903EE" w:rsidP="001903EE">
      <w:pPr>
        <w:spacing w:after="0" w:line="240" w:lineRule="auto"/>
        <w:rPr>
          <w:lang w:val="en-US"/>
        </w:rPr>
      </w:pPr>
    </w:p>
    <w:p w:rsidR="001903EE" w:rsidRDefault="001903EE" w:rsidP="001903EE">
      <w:pPr>
        <w:spacing w:after="0" w:line="240" w:lineRule="auto"/>
        <w:rPr>
          <w:lang w:val="en-US"/>
        </w:rPr>
      </w:pPr>
    </w:p>
    <w:p w:rsidR="001903EE" w:rsidRPr="00D16C48" w:rsidRDefault="001903EE" w:rsidP="001903EE">
      <w:p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sz w:val="24"/>
          <w:szCs w:val="24"/>
          <w:lang w:val="en-US" w:eastAsia="en-CA"/>
        </w:rPr>
        <w:t>To place our proposal in an educational perspective, we are of the view that:</w:t>
      </w:r>
    </w:p>
    <w:p w:rsidR="001903EE" w:rsidRPr="00D16C48" w:rsidRDefault="001903EE" w:rsidP="001903EE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sz w:val="24"/>
          <w:szCs w:val="24"/>
          <w:lang w:val="en-US" w:eastAsia="en-CA"/>
        </w:rPr>
        <w:t>Educational achievement can and should be measured in terms other than time s</w:t>
      </w:r>
      <w:r w:rsidRPr="00D16C48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pent </w:t>
      </w:r>
      <w:r>
        <w:rPr>
          <w:rFonts w:ascii="Calibri" w:eastAsia="Times New Roman" w:hAnsi="Calibri" w:cs="Times New Roman"/>
          <w:sz w:val="24"/>
          <w:szCs w:val="24"/>
          <w:lang w:val="en-US" w:eastAsia="en-CA"/>
        </w:rPr>
        <w:t>on a subject or in school.</w:t>
      </w:r>
    </w:p>
    <w:p w:rsidR="001903EE" w:rsidRDefault="001903EE" w:rsidP="001903EE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D16C48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Credentials </w:t>
      </w:r>
      <w:r>
        <w:rPr>
          <w:rFonts w:ascii="Calibri" w:eastAsia="Times New Roman" w:hAnsi="Calibri" w:cs="Times New Roman"/>
          <w:sz w:val="24"/>
          <w:szCs w:val="24"/>
          <w:lang w:val="en-US" w:eastAsia="en-CA"/>
        </w:rPr>
        <w:t>are no longer an adequate instrument to describe depth or breadth of study in a subject or field.</w:t>
      </w:r>
      <w:r w:rsidRPr="00D16C48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 </w:t>
      </w:r>
    </w:p>
    <w:p w:rsidR="001903EE" w:rsidRPr="00D16C48" w:rsidRDefault="001903EE" w:rsidP="001903EE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sz w:val="24"/>
          <w:szCs w:val="24"/>
          <w:lang w:val="en-US" w:eastAsia="en-CA"/>
        </w:rPr>
        <w:t>The practice of having teachers act as both coach and referee of their own students is unfair to students.</w:t>
      </w:r>
    </w:p>
    <w:p w:rsidR="001903EE" w:rsidRPr="00817528" w:rsidRDefault="001903EE" w:rsidP="001903EE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sz w:val="24"/>
          <w:szCs w:val="24"/>
          <w:lang w:val="en-US" w:eastAsia="en-CA"/>
        </w:rPr>
        <w:t>Math is studied at all grade levels, and in both College and UPEI; it would be advantageous to students, therefore, if all institutions and accreditation agencies operated from the same master list of competencies.</w:t>
      </w:r>
    </w:p>
    <w:p w:rsidR="001903EE" w:rsidRDefault="001903EE" w:rsidP="001903EE">
      <w:pPr>
        <w:spacing w:after="0" w:line="240" w:lineRule="auto"/>
        <w:rPr>
          <w:b/>
          <w:lang w:val="en-US"/>
        </w:rPr>
      </w:pPr>
    </w:p>
    <w:p w:rsidR="001903EE" w:rsidRPr="001903EE" w:rsidRDefault="001903EE" w:rsidP="001903EE">
      <w:pPr>
        <w:spacing w:after="0" w:line="240" w:lineRule="auto"/>
        <w:rPr>
          <w:lang w:val="en-US"/>
        </w:rPr>
      </w:pPr>
    </w:p>
    <w:sectPr w:rsidR="001903EE" w:rsidRPr="001903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580985"/>
    <w:multiLevelType w:val="hybridMultilevel"/>
    <w:tmpl w:val="E2CA18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FE226B"/>
    <w:multiLevelType w:val="hybridMultilevel"/>
    <w:tmpl w:val="5B32E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6F1E8B"/>
    <w:multiLevelType w:val="hybridMultilevel"/>
    <w:tmpl w:val="065420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D9702A"/>
    <w:multiLevelType w:val="hybridMultilevel"/>
    <w:tmpl w:val="8B1A04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AC513E"/>
    <w:multiLevelType w:val="hybridMultilevel"/>
    <w:tmpl w:val="146024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293B42"/>
    <w:multiLevelType w:val="hybridMultilevel"/>
    <w:tmpl w:val="2D9E8B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214DA"/>
    <w:multiLevelType w:val="hybridMultilevel"/>
    <w:tmpl w:val="31060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41616C"/>
    <w:multiLevelType w:val="hybridMultilevel"/>
    <w:tmpl w:val="4E3852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8BB6B7E"/>
    <w:multiLevelType w:val="hybridMultilevel"/>
    <w:tmpl w:val="426239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AD0C59"/>
    <w:multiLevelType w:val="hybridMultilevel"/>
    <w:tmpl w:val="A29820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10"/>
  </w:num>
  <w:num w:numId="5">
    <w:abstractNumId w:val="1"/>
  </w:num>
  <w:num w:numId="6">
    <w:abstractNumId w:val="0"/>
  </w:num>
  <w:num w:numId="7">
    <w:abstractNumId w:val="11"/>
  </w:num>
  <w:num w:numId="8">
    <w:abstractNumId w:val="12"/>
  </w:num>
  <w:num w:numId="9">
    <w:abstractNumId w:val="2"/>
  </w:num>
  <w:num w:numId="10">
    <w:abstractNumId w:val="3"/>
  </w:num>
  <w:num w:numId="11">
    <w:abstractNumId w:val="9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675"/>
    <w:rsid w:val="00011597"/>
    <w:rsid w:val="00057D4A"/>
    <w:rsid w:val="00094D2C"/>
    <w:rsid w:val="0010020C"/>
    <w:rsid w:val="001903EE"/>
    <w:rsid w:val="002B5300"/>
    <w:rsid w:val="00376675"/>
    <w:rsid w:val="00387FA0"/>
    <w:rsid w:val="003D3B18"/>
    <w:rsid w:val="00416EBB"/>
    <w:rsid w:val="004E2955"/>
    <w:rsid w:val="005216FF"/>
    <w:rsid w:val="00532519"/>
    <w:rsid w:val="00555091"/>
    <w:rsid w:val="005F4BD6"/>
    <w:rsid w:val="00631B1D"/>
    <w:rsid w:val="0078217D"/>
    <w:rsid w:val="007D09AC"/>
    <w:rsid w:val="00817528"/>
    <w:rsid w:val="00886425"/>
    <w:rsid w:val="00957DCF"/>
    <w:rsid w:val="009B3C25"/>
    <w:rsid w:val="00A02BBD"/>
    <w:rsid w:val="00AC0AC3"/>
    <w:rsid w:val="00B96C4C"/>
    <w:rsid w:val="00BE2F44"/>
    <w:rsid w:val="00CC3F8D"/>
    <w:rsid w:val="00CC59F7"/>
    <w:rsid w:val="00D65ED1"/>
    <w:rsid w:val="00DD2DB4"/>
    <w:rsid w:val="00E55010"/>
    <w:rsid w:val="00EB5A06"/>
    <w:rsid w:val="00FD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6E8831-B7E6-4C39-B686-934E80014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2014-09-25T16:26:00Z</cp:lastPrinted>
  <dcterms:created xsi:type="dcterms:W3CDTF">2014-09-29T02:29:00Z</dcterms:created>
  <dcterms:modified xsi:type="dcterms:W3CDTF">2014-09-29T02:35:00Z</dcterms:modified>
</cp:coreProperties>
</file>