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356" w:rsidRDefault="00B00A47" w:rsidP="00B00A47">
      <w:pPr>
        <w:spacing w:after="0"/>
      </w:pP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4FFB780A" wp14:editId="7D390639">
            <wp:extent cx="723900" cy="4574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070" cy="46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750" w:rsidRDefault="00D84750" w:rsidP="00B00A47">
      <w:pPr>
        <w:spacing w:after="0"/>
        <w:rPr>
          <w:sz w:val="24"/>
          <w:szCs w:val="24"/>
        </w:rPr>
      </w:pPr>
    </w:p>
    <w:p w:rsidR="00886692" w:rsidRPr="003E1E69" w:rsidRDefault="00886692" w:rsidP="00886692">
      <w:pPr>
        <w:jc w:val="center"/>
        <w:outlineLvl w:val="0"/>
        <w:rPr>
          <w:rFonts w:ascii="Calibri" w:eastAsia="Times New Roman" w:hAnsi="Calibri" w:cs="Calibri"/>
          <w:lang w:eastAsia="en-CA"/>
        </w:rPr>
      </w:pPr>
      <w:r w:rsidRPr="003E1E69">
        <w:rPr>
          <w:rFonts w:ascii="Calibri" w:eastAsia="Times New Roman" w:hAnsi="Calibri" w:cs="Calibri"/>
          <w:lang w:eastAsia="en-CA"/>
        </w:rPr>
        <w:t>_____________________________________________________________________________</w:t>
      </w:r>
    </w:p>
    <w:p w:rsidR="00D84750" w:rsidRPr="005345EB" w:rsidRDefault="00886692" w:rsidP="00886692">
      <w:pPr>
        <w:ind w:left="720"/>
        <w:rPr>
          <w:sz w:val="24"/>
          <w:szCs w:val="24"/>
        </w:rPr>
      </w:pPr>
      <w:r>
        <w:rPr>
          <w:b/>
          <w:u w:val="single"/>
        </w:rPr>
        <w:t xml:space="preserve">For immediate </w:t>
      </w:r>
      <w:r w:rsidRPr="004A2B3A">
        <w:rPr>
          <w:b/>
          <w:u w:val="single"/>
        </w:rPr>
        <w:t>release</w:t>
      </w:r>
    </w:p>
    <w:p w:rsidR="00D84750" w:rsidRDefault="00914369" w:rsidP="00D84750">
      <w:pPr>
        <w:spacing w:after="0"/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Public </w:t>
      </w:r>
      <w:r w:rsidR="00A10047">
        <w:rPr>
          <w:rFonts w:cstheme="minorHAnsi"/>
          <w:b/>
          <w:sz w:val="28"/>
          <w:szCs w:val="28"/>
        </w:rPr>
        <w:t>i</w:t>
      </w:r>
      <w:r w:rsidR="006A6624">
        <w:rPr>
          <w:rFonts w:cstheme="minorHAnsi"/>
          <w:b/>
          <w:sz w:val="28"/>
          <w:szCs w:val="28"/>
        </w:rPr>
        <w:t>n</w:t>
      </w:r>
      <w:r w:rsidR="00A10047">
        <w:rPr>
          <w:rFonts w:cstheme="minorHAnsi"/>
          <w:b/>
          <w:sz w:val="28"/>
          <w:szCs w:val="28"/>
        </w:rPr>
        <w:t xml:space="preserve">vited </w:t>
      </w:r>
      <w:r w:rsidR="006A6624">
        <w:rPr>
          <w:rFonts w:cstheme="minorHAnsi"/>
          <w:b/>
          <w:sz w:val="28"/>
          <w:szCs w:val="28"/>
        </w:rPr>
        <w:t>to share views</w:t>
      </w:r>
    </w:p>
    <w:p w:rsidR="00914369" w:rsidRPr="00914369" w:rsidRDefault="00914369" w:rsidP="00D84750">
      <w:pPr>
        <w:spacing w:after="0"/>
        <w:jc w:val="center"/>
        <w:rPr>
          <w:rFonts w:cstheme="minorHAnsi"/>
          <w:b/>
          <w:sz w:val="28"/>
          <w:szCs w:val="28"/>
        </w:rPr>
      </w:pPr>
    </w:p>
    <w:p w:rsidR="00D84750" w:rsidRPr="004265D7" w:rsidRDefault="003A3887" w:rsidP="00B00A47">
      <w:pPr>
        <w:spacing w:after="0"/>
        <w:rPr>
          <w:rFonts w:cstheme="minorHAnsi"/>
          <w:sz w:val="24"/>
          <w:szCs w:val="24"/>
        </w:rPr>
      </w:pPr>
      <w:r w:rsidRPr="004265D7">
        <w:rPr>
          <w:rFonts w:cstheme="minorHAnsi"/>
          <w:sz w:val="24"/>
          <w:szCs w:val="24"/>
        </w:rPr>
        <w:t>Islander will h</w:t>
      </w:r>
      <w:r w:rsidR="005345EB" w:rsidRPr="004265D7">
        <w:rPr>
          <w:rFonts w:cstheme="minorHAnsi"/>
          <w:sz w:val="24"/>
          <w:szCs w:val="24"/>
        </w:rPr>
        <w:t>a</w:t>
      </w:r>
      <w:r w:rsidRPr="004265D7">
        <w:rPr>
          <w:rFonts w:cstheme="minorHAnsi"/>
          <w:sz w:val="24"/>
          <w:szCs w:val="24"/>
        </w:rPr>
        <w:t xml:space="preserve">ve a chance to </w:t>
      </w:r>
      <w:r w:rsidR="005345EB" w:rsidRPr="004265D7">
        <w:rPr>
          <w:rFonts w:cstheme="minorHAnsi"/>
          <w:sz w:val="24"/>
          <w:szCs w:val="24"/>
        </w:rPr>
        <w:t xml:space="preserve">shape </w:t>
      </w:r>
      <w:r w:rsidR="001A5890">
        <w:rPr>
          <w:rFonts w:cstheme="minorHAnsi"/>
          <w:sz w:val="24"/>
          <w:szCs w:val="24"/>
        </w:rPr>
        <w:t xml:space="preserve">the </w:t>
      </w:r>
      <w:r w:rsidR="00115D5C">
        <w:rPr>
          <w:rFonts w:cstheme="minorHAnsi"/>
          <w:sz w:val="24"/>
          <w:szCs w:val="24"/>
        </w:rPr>
        <w:t>future of</w:t>
      </w:r>
      <w:r w:rsidR="001A5890">
        <w:rPr>
          <w:rFonts w:cstheme="minorHAnsi"/>
          <w:sz w:val="24"/>
          <w:szCs w:val="24"/>
        </w:rPr>
        <w:t xml:space="preserve"> </w:t>
      </w:r>
      <w:r w:rsidR="005345EB" w:rsidRPr="004265D7">
        <w:rPr>
          <w:rFonts w:cstheme="minorHAnsi"/>
          <w:sz w:val="24"/>
          <w:szCs w:val="24"/>
        </w:rPr>
        <w:t>skill development in Prince Edward Island</w:t>
      </w:r>
      <w:r w:rsidR="001A5890">
        <w:rPr>
          <w:rFonts w:cstheme="minorHAnsi"/>
          <w:sz w:val="24"/>
          <w:szCs w:val="24"/>
        </w:rPr>
        <w:t xml:space="preserve">.  A </w:t>
      </w:r>
      <w:r w:rsidR="005345EB" w:rsidRPr="004265D7">
        <w:rPr>
          <w:rFonts w:cstheme="minorHAnsi"/>
          <w:sz w:val="24"/>
          <w:szCs w:val="24"/>
        </w:rPr>
        <w:t xml:space="preserve">public meeting is being organized by Education 20/20 Inc. </w:t>
      </w:r>
      <w:r w:rsidR="00582CCC">
        <w:rPr>
          <w:rFonts w:cstheme="minorHAnsi"/>
          <w:sz w:val="24"/>
          <w:szCs w:val="24"/>
        </w:rPr>
        <w:t xml:space="preserve">on </w:t>
      </w:r>
      <w:r w:rsidR="00115D5C" w:rsidRPr="004265D7">
        <w:rPr>
          <w:rFonts w:cstheme="minorHAnsi"/>
          <w:sz w:val="24"/>
          <w:szCs w:val="24"/>
        </w:rPr>
        <w:t>Wednesday</w:t>
      </w:r>
      <w:r w:rsidR="00A80022" w:rsidRPr="004265D7">
        <w:rPr>
          <w:rFonts w:cstheme="minorHAnsi"/>
          <w:sz w:val="24"/>
          <w:szCs w:val="24"/>
        </w:rPr>
        <w:t xml:space="preserve"> April 5 at 7:00 pm  </w:t>
      </w:r>
      <w:r w:rsidR="00616E30" w:rsidRPr="004265D7">
        <w:rPr>
          <w:rFonts w:cstheme="minorHAnsi"/>
          <w:sz w:val="24"/>
          <w:szCs w:val="24"/>
        </w:rPr>
        <w:t xml:space="preserve"> in </w:t>
      </w:r>
      <w:r w:rsidR="00A80022" w:rsidRPr="004265D7">
        <w:rPr>
          <w:rFonts w:cstheme="minorHAnsi"/>
          <w:sz w:val="24"/>
          <w:szCs w:val="24"/>
        </w:rPr>
        <w:t>the Stratford Town Hall.  The session wil</w:t>
      </w:r>
      <w:r w:rsidR="00E2001F">
        <w:rPr>
          <w:rFonts w:cstheme="minorHAnsi"/>
          <w:sz w:val="24"/>
          <w:szCs w:val="24"/>
        </w:rPr>
        <w:t>l focus on skill development and will</w:t>
      </w:r>
      <w:r w:rsidR="00A80022" w:rsidRPr="004265D7">
        <w:rPr>
          <w:rFonts w:cstheme="minorHAnsi"/>
          <w:sz w:val="24"/>
          <w:szCs w:val="24"/>
        </w:rPr>
        <w:t xml:space="preserve"> provide an opportunity for people to voice their views</w:t>
      </w:r>
      <w:r w:rsidR="00033CE3">
        <w:rPr>
          <w:rFonts w:cstheme="minorHAnsi"/>
          <w:sz w:val="24"/>
          <w:szCs w:val="24"/>
        </w:rPr>
        <w:t>,</w:t>
      </w:r>
      <w:r w:rsidR="00A80022" w:rsidRPr="004265D7">
        <w:rPr>
          <w:rFonts w:cstheme="minorHAnsi"/>
          <w:sz w:val="24"/>
          <w:szCs w:val="24"/>
        </w:rPr>
        <w:t xml:space="preserve"> </w:t>
      </w:r>
      <w:r w:rsidR="00582CCC">
        <w:rPr>
          <w:rFonts w:cstheme="minorHAnsi"/>
          <w:sz w:val="24"/>
          <w:szCs w:val="24"/>
        </w:rPr>
        <w:t xml:space="preserve">ideas and </w:t>
      </w:r>
      <w:r w:rsidR="00115D5C">
        <w:rPr>
          <w:rFonts w:cstheme="minorHAnsi"/>
          <w:sz w:val="24"/>
          <w:szCs w:val="24"/>
        </w:rPr>
        <w:t>priorities</w:t>
      </w:r>
      <w:r w:rsidR="00E2001F">
        <w:rPr>
          <w:rFonts w:cstheme="minorHAnsi"/>
          <w:sz w:val="24"/>
          <w:szCs w:val="24"/>
        </w:rPr>
        <w:t xml:space="preserve">.  Following the session, views will </w:t>
      </w:r>
      <w:r w:rsidR="00A80022" w:rsidRPr="004265D7">
        <w:rPr>
          <w:rFonts w:cstheme="minorHAnsi"/>
          <w:sz w:val="24"/>
          <w:szCs w:val="24"/>
        </w:rPr>
        <w:t xml:space="preserve">be </w:t>
      </w:r>
      <w:r w:rsidR="00582CCC">
        <w:rPr>
          <w:rFonts w:cstheme="minorHAnsi"/>
          <w:sz w:val="24"/>
          <w:szCs w:val="24"/>
        </w:rPr>
        <w:t xml:space="preserve">summarized </w:t>
      </w:r>
      <w:r w:rsidR="00A80022" w:rsidRPr="004265D7">
        <w:rPr>
          <w:rFonts w:cstheme="minorHAnsi"/>
          <w:sz w:val="24"/>
          <w:szCs w:val="24"/>
        </w:rPr>
        <w:t>and presented to the</w:t>
      </w:r>
      <w:r w:rsidR="00CE6128" w:rsidRPr="004265D7">
        <w:rPr>
          <w:rFonts w:cstheme="minorHAnsi"/>
          <w:sz w:val="24"/>
          <w:szCs w:val="24"/>
        </w:rPr>
        <w:t xml:space="preserve"> federal and provincial governments </w:t>
      </w:r>
    </w:p>
    <w:p w:rsidR="003B636F" w:rsidRPr="004265D7" w:rsidRDefault="003B636F" w:rsidP="00B00A47">
      <w:pPr>
        <w:spacing w:after="0"/>
        <w:rPr>
          <w:rFonts w:cstheme="minorHAnsi"/>
          <w:sz w:val="24"/>
          <w:szCs w:val="24"/>
        </w:rPr>
      </w:pPr>
    </w:p>
    <w:p w:rsidR="00884BC4" w:rsidRDefault="00582CCC" w:rsidP="00B00A47">
      <w:pPr>
        <w:spacing w:after="0"/>
        <w:rPr>
          <w:rFonts w:cstheme="minorHAnsi"/>
          <w:color w:val="444444"/>
          <w:sz w:val="24"/>
          <w:szCs w:val="24"/>
          <w:shd w:val="clear" w:color="auto" w:fill="FFFFFF"/>
        </w:rPr>
      </w:pPr>
      <w:r>
        <w:rPr>
          <w:rFonts w:cstheme="minorHAnsi"/>
          <w:color w:val="333333"/>
          <w:sz w:val="24"/>
          <w:szCs w:val="24"/>
          <w:shd w:val="clear" w:color="auto" w:fill="F9F9F9"/>
        </w:rPr>
        <w:t>The Governments</w:t>
      </w:r>
      <w:r w:rsidR="005E6837">
        <w:rPr>
          <w:rFonts w:cstheme="minorHAnsi"/>
          <w:color w:val="333333"/>
          <w:sz w:val="24"/>
          <w:szCs w:val="24"/>
          <w:shd w:val="clear" w:color="auto" w:fill="F9F9F9"/>
        </w:rPr>
        <w:t xml:space="preserve"> </w:t>
      </w:r>
      <w:r>
        <w:rPr>
          <w:rFonts w:cstheme="minorHAnsi"/>
          <w:color w:val="333333"/>
          <w:sz w:val="24"/>
          <w:szCs w:val="24"/>
          <w:shd w:val="clear" w:color="auto" w:fill="F9F9F9"/>
        </w:rPr>
        <w:t xml:space="preserve">of Canada and Prince Edward Island  enter into </w:t>
      </w:r>
      <w:proofErr w:type="spellStart"/>
      <w:r w:rsidR="003B636F" w:rsidRPr="004265D7">
        <w:rPr>
          <w:rFonts w:cstheme="minorHAnsi"/>
          <w:color w:val="333333"/>
          <w:sz w:val="24"/>
          <w:szCs w:val="24"/>
          <w:shd w:val="clear" w:color="auto" w:fill="F9F9F9"/>
        </w:rPr>
        <w:t>Labour</w:t>
      </w:r>
      <w:proofErr w:type="spellEnd"/>
      <w:r w:rsidR="003B636F" w:rsidRPr="004265D7">
        <w:rPr>
          <w:rFonts w:cstheme="minorHAnsi"/>
          <w:color w:val="333333"/>
          <w:sz w:val="24"/>
          <w:szCs w:val="24"/>
          <w:shd w:val="clear" w:color="auto" w:fill="F9F9F9"/>
        </w:rPr>
        <w:t xml:space="preserve"> Market Development Agreements (LMDAs)</w:t>
      </w:r>
      <w:r w:rsidR="00616E30" w:rsidRPr="004265D7">
        <w:rPr>
          <w:rFonts w:cstheme="minorHAnsi"/>
          <w:color w:val="333333"/>
          <w:sz w:val="24"/>
          <w:szCs w:val="24"/>
          <w:shd w:val="clear" w:color="auto" w:fill="F9F9F9"/>
        </w:rPr>
        <w:t xml:space="preserve"> </w:t>
      </w:r>
      <w:r>
        <w:rPr>
          <w:rFonts w:cstheme="minorHAnsi"/>
          <w:color w:val="333333"/>
          <w:sz w:val="24"/>
          <w:szCs w:val="24"/>
          <w:shd w:val="clear" w:color="auto" w:fill="F9F9F9"/>
        </w:rPr>
        <w:t xml:space="preserve">under which </w:t>
      </w:r>
      <w:r w:rsidR="00616E30" w:rsidRPr="004265D7">
        <w:rPr>
          <w:rFonts w:cstheme="minorHAnsi"/>
          <w:color w:val="333333"/>
          <w:sz w:val="24"/>
          <w:szCs w:val="24"/>
          <w:shd w:val="clear" w:color="auto" w:fill="F9F9F9"/>
        </w:rPr>
        <w:t xml:space="preserve">the </w:t>
      </w:r>
      <w:r w:rsidR="003B636F" w:rsidRPr="004265D7">
        <w:rPr>
          <w:rFonts w:cstheme="minorHAnsi"/>
          <w:color w:val="333333"/>
          <w:sz w:val="24"/>
          <w:szCs w:val="24"/>
          <w:shd w:val="clear" w:color="auto" w:fill="F9F9F9"/>
        </w:rPr>
        <w:t xml:space="preserve">Federal Government provides </w:t>
      </w:r>
      <w:r w:rsidR="001A5890">
        <w:rPr>
          <w:rFonts w:cstheme="minorHAnsi"/>
          <w:color w:val="333333"/>
          <w:sz w:val="24"/>
          <w:szCs w:val="24"/>
          <w:shd w:val="clear" w:color="auto" w:fill="F9F9F9"/>
        </w:rPr>
        <w:t xml:space="preserve">funds to </w:t>
      </w:r>
      <w:r w:rsidR="003B636F" w:rsidRPr="004265D7">
        <w:rPr>
          <w:rFonts w:cstheme="minorHAnsi"/>
          <w:color w:val="333333"/>
          <w:sz w:val="24"/>
          <w:szCs w:val="24"/>
          <w:shd w:val="clear" w:color="auto" w:fill="F9F9F9"/>
        </w:rPr>
        <w:t>Province</w:t>
      </w:r>
      <w:r>
        <w:rPr>
          <w:rFonts w:cstheme="minorHAnsi"/>
          <w:color w:val="333333"/>
          <w:sz w:val="24"/>
          <w:szCs w:val="24"/>
          <w:shd w:val="clear" w:color="auto" w:fill="F9F9F9"/>
        </w:rPr>
        <w:t xml:space="preserve"> </w:t>
      </w:r>
      <w:r w:rsidR="003B636F" w:rsidRPr="004265D7">
        <w:rPr>
          <w:rFonts w:cstheme="minorHAnsi"/>
          <w:color w:val="333333"/>
          <w:sz w:val="24"/>
          <w:szCs w:val="24"/>
          <w:shd w:val="clear" w:color="auto" w:fill="F9F9F9"/>
        </w:rPr>
        <w:t xml:space="preserve"> for employment related services including skills development.</w:t>
      </w:r>
      <w:r w:rsidR="00616E30" w:rsidRPr="004265D7">
        <w:rPr>
          <w:rFonts w:cstheme="minorHAnsi"/>
          <w:color w:val="333333"/>
          <w:sz w:val="24"/>
          <w:szCs w:val="24"/>
          <w:shd w:val="clear" w:color="auto" w:fill="F9F9F9"/>
        </w:rPr>
        <w:t xml:space="preserve"> </w:t>
      </w:r>
      <w:r>
        <w:rPr>
          <w:rFonts w:cstheme="minorHAnsi"/>
          <w:color w:val="333333"/>
          <w:sz w:val="24"/>
          <w:szCs w:val="24"/>
          <w:shd w:val="clear" w:color="auto" w:fill="F9F9F9"/>
        </w:rPr>
        <w:t xml:space="preserve">The </w:t>
      </w:r>
      <w:r w:rsidR="00884BC4">
        <w:rPr>
          <w:rFonts w:cstheme="minorHAnsi"/>
          <w:color w:val="333333"/>
          <w:sz w:val="24"/>
          <w:szCs w:val="24"/>
          <w:shd w:val="clear" w:color="auto" w:fill="F9F9F9"/>
        </w:rPr>
        <w:t>P</w:t>
      </w:r>
      <w:r>
        <w:rPr>
          <w:rFonts w:cstheme="minorHAnsi"/>
          <w:color w:val="333333"/>
          <w:sz w:val="24"/>
          <w:szCs w:val="24"/>
          <w:shd w:val="clear" w:color="auto" w:fill="F9F9F9"/>
        </w:rPr>
        <w:t>rovince, through the</w:t>
      </w:r>
      <w:r w:rsidR="00FF37A8">
        <w:rPr>
          <w:rFonts w:cstheme="minorHAnsi"/>
          <w:color w:val="333333"/>
          <w:sz w:val="24"/>
          <w:szCs w:val="24"/>
          <w:shd w:val="clear" w:color="auto" w:fill="F9F9F9"/>
        </w:rPr>
        <w:t xml:space="preserve"> </w:t>
      </w:r>
      <w:r w:rsidR="00FF37A8" w:rsidRPr="004265D7">
        <w:rPr>
          <w:rFonts w:cstheme="minorHAnsi"/>
          <w:color w:val="333333"/>
          <w:sz w:val="24"/>
          <w:szCs w:val="24"/>
          <w:shd w:val="clear" w:color="auto" w:fill="F9F9F9"/>
        </w:rPr>
        <w:t xml:space="preserve">Department of </w:t>
      </w:r>
      <w:r w:rsidR="00884BC4">
        <w:rPr>
          <w:rFonts w:cstheme="minorHAnsi"/>
          <w:color w:val="444444"/>
          <w:sz w:val="24"/>
          <w:szCs w:val="24"/>
          <w:shd w:val="clear" w:color="auto" w:fill="FFFFFF"/>
        </w:rPr>
        <w:t xml:space="preserve">Workforce and Advanced Learning, administers the agreement in PEI.  </w:t>
      </w:r>
      <w:r w:rsidR="00E2001F">
        <w:rPr>
          <w:rFonts w:cstheme="minorHAnsi"/>
          <w:color w:val="333333"/>
          <w:sz w:val="24"/>
          <w:szCs w:val="24"/>
          <w:shd w:val="clear" w:color="auto" w:fill="F9F9F9"/>
        </w:rPr>
        <w:t xml:space="preserve">LMDA documents show </w:t>
      </w:r>
      <w:r w:rsidR="00D45552" w:rsidRPr="004265D7">
        <w:rPr>
          <w:rFonts w:cstheme="minorHAnsi"/>
          <w:color w:val="333333"/>
          <w:sz w:val="24"/>
          <w:szCs w:val="24"/>
          <w:shd w:val="clear" w:color="auto" w:fill="F9F9F9"/>
        </w:rPr>
        <w:t xml:space="preserve">figure of $28 million for </w:t>
      </w:r>
      <w:r w:rsidR="00E2001F">
        <w:rPr>
          <w:rFonts w:cstheme="minorHAnsi"/>
          <w:color w:val="333333"/>
          <w:sz w:val="24"/>
          <w:szCs w:val="24"/>
          <w:shd w:val="clear" w:color="auto" w:fill="F9F9F9"/>
        </w:rPr>
        <w:t xml:space="preserve">Prince Edward Island in </w:t>
      </w:r>
      <w:r w:rsidR="00D45552" w:rsidRPr="004265D7">
        <w:rPr>
          <w:rFonts w:cstheme="minorHAnsi"/>
          <w:color w:val="333333"/>
          <w:sz w:val="24"/>
          <w:szCs w:val="24"/>
          <w:shd w:val="clear" w:color="auto" w:fill="F9F9F9"/>
        </w:rPr>
        <w:t>the current year</w:t>
      </w:r>
      <w:r w:rsidR="00A15498">
        <w:rPr>
          <w:rFonts w:cstheme="minorHAnsi"/>
          <w:color w:val="333333"/>
          <w:sz w:val="24"/>
          <w:szCs w:val="24"/>
          <w:shd w:val="clear" w:color="auto" w:fill="F9F9F9"/>
        </w:rPr>
        <w:t xml:space="preserve"> for apprenticeship and certification, adult upgrading, GED testing, </w:t>
      </w:r>
      <w:r w:rsidR="0089493D">
        <w:rPr>
          <w:rFonts w:cstheme="minorHAnsi"/>
          <w:color w:val="333333"/>
          <w:sz w:val="24"/>
          <w:szCs w:val="24"/>
          <w:shd w:val="clear" w:color="auto" w:fill="F9F9F9"/>
        </w:rPr>
        <w:t>skills training, job development and other employment related services</w:t>
      </w:r>
      <w:r w:rsidR="00D45552" w:rsidRPr="004265D7">
        <w:rPr>
          <w:rFonts w:cstheme="minorHAnsi"/>
          <w:color w:val="333333"/>
          <w:sz w:val="24"/>
          <w:szCs w:val="24"/>
          <w:shd w:val="clear" w:color="auto" w:fill="F9F9F9"/>
        </w:rPr>
        <w:t>.</w:t>
      </w:r>
      <w:r w:rsidR="00A15498">
        <w:rPr>
          <w:rFonts w:cstheme="minorHAnsi"/>
          <w:color w:val="333333"/>
          <w:sz w:val="24"/>
          <w:szCs w:val="24"/>
          <w:shd w:val="clear" w:color="auto" w:fill="F9F9F9"/>
        </w:rPr>
        <w:t xml:space="preserve"> </w:t>
      </w:r>
      <w:r w:rsidR="00616E30" w:rsidRPr="004265D7">
        <w:rPr>
          <w:rFonts w:cstheme="minorHAnsi"/>
          <w:color w:val="333333"/>
          <w:sz w:val="24"/>
          <w:szCs w:val="24"/>
          <w:shd w:val="clear" w:color="auto" w:fill="F9F9F9"/>
        </w:rPr>
        <w:t xml:space="preserve"> </w:t>
      </w:r>
    </w:p>
    <w:p w:rsidR="00884BC4" w:rsidRDefault="00884BC4" w:rsidP="00B00A47">
      <w:pPr>
        <w:spacing w:after="0"/>
        <w:rPr>
          <w:rFonts w:cstheme="minorHAnsi"/>
          <w:color w:val="444444"/>
          <w:sz w:val="24"/>
          <w:szCs w:val="24"/>
          <w:shd w:val="clear" w:color="auto" w:fill="FFFFFF"/>
        </w:rPr>
      </w:pPr>
    </w:p>
    <w:p w:rsidR="004265D7" w:rsidRDefault="003B086D" w:rsidP="00B00A47">
      <w:pPr>
        <w:spacing w:after="0"/>
        <w:rPr>
          <w:rFonts w:cstheme="minorHAnsi"/>
          <w:color w:val="444444"/>
          <w:sz w:val="24"/>
          <w:szCs w:val="24"/>
          <w:shd w:val="clear" w:color="auto" w:fill="FFFFFF"/>
        </w:rPr>
      </w:pPr>
      <w:r>
        <w:rPr>
          <w:rFonts w:cstheme="minorHAnsi"/>
          <w:color w:val="444444"/>
          <w:sz w:val="24"/>
          <w:szCs w:val="24"/>
          <w:shd w:val="clear" w:color="auto" w:fill="FFFFFF"/>
        </w:rPr>
        <w:t xml:space="preserve">Speaking in support of extra funding announced in the recent budget, Don Glendenning, President of Education 20/20 pointed out the importance </w:t>
      </w:r>
      <w:r w:rsidR="00E2001F">
        <w:rPr>
          <w:rFonts w:cstheme="minorHAnsi"/>
          <w:color w:val="444444"/>
          <w:sz w:val="24"/>
          <w:szCs w:val="24"/>
          <w:shd w:val="clear" w:color="auto" w:fill="FFFFFF"/>
        </w:rPr>
        <w:t>investing in education</w:t>
      </w:r>
      <w:r w:rsidR="00886692">
        <w:rPr>
          <w:rFonts w:cstheme="minorHAnsi"/>
          <w:color w:val="444444"/>
          <w:sz w:val="24"/>
          <w:szCs w:val="24"/>
          <w:shd w:val="clear" w:color="auto" w:fill="FFFFFF"/>
        </w:rPr>
        <w:t xml:space="preserve"> and </w:t>
      </w:r>
      <w:r w:rsidR="00033CE3">
        <w:rPr>
          <w:rFonts w:cstheme="minorHAnsi"/>
          <w:color w:val="444444"/>
          <w:sz w:val="24"/>
          <w:szCs w:val="24"/>
          <w:shd w:val="clear" w:color="auto" w:fill="FFFFFF"/>
        </w:rPr>
        <w:t xml:space="preserve">recommended </w:t>
      </w:r>
      <w:r w:rsidR="00886692">
        <w:rPr>
          <w:rFonts w:cstheme="minorHAnsi"/>
          <w:color w:val="444444"/>
          <w:sz w:val="24"/>
          <w:szCs w:val="24"/>
          <w:shd w:val="clear" w:color="auto" w:fill="FFFFFF"/>
        </w:rPr>
        <w:t xml:space="preserve">that funds </w:t>
      </w:r>
      <w:r w:rsidR="00115D5C">
        <w:rPr>
          <w:rFonts w:cstheme="minorHAnsi"/>
          <w:color w:val="444444"/>
          <w:sz w:val="24"/>
          <w:szCs w:val="24"/>
          <w:shd w:val="clear" w:color="auto" w:fill="FFFFFF"/>
        </w:rPr>
        <w:t>would be</w:t>
      </w:r>
      <w:r w:rsidR="001A5890">
        <w:rPr>
          <w:rFonts w:cstheme="minorHAnsi"/>
          <w:color w:val="444444"/>
          <w:sz w:val="24"/>
          <w:szCs w:val="24"/>
          <w:shd w:val="clear" w:color="auto" w:fill="FFFFFF"/>
        </w:rPr>
        <w:t xml:space="preserve"> available for </w:t>
      </w:r>
      <w:r w:rsidR="00886692">
        <w:rPr>
          <w:rFonts w:cstheme="minorHAnsi"/>
          <w:color w:val="444444"/>
          <w:sz w:val="24"/>
          <w:szCs w:val="24"/>
          <w:shd w:val="clear" w:color="auto" w:fill="FFFFFF"/>
        </w:rPr>
        <w:t>self</w:t>
      </w:r>
      <w:r w:rsidR="001A5890">
        <w:rPr>
          <w:rFonts w:cstheme="minorHAnsi"/>
          <w:color w:val="444444"/>
          <w:sz w:val="24"/>
          <w:szCs w:val="24"/>
          <w:shd w:val="clear" w:color="auto" w:fill="FFFFFF"/>
        </w:rPr>
        <w:t>-</w:t>
      </w:r>
      <w:r w:rsidR="00886692">
        <w:rPr>
          <w:rFonts w:cstheme="minorHAnsi"/>
          <w:color w:val="444444"/>
          <w:sz w:val="24"/>
          <w:szCs w:val="24"/>
          <w:shd w:val="clear" w:color="auto" w:fill="FFFFFF"/>
        </w:rPr>
        <w:t xml:space="preserve"> study, on line courses and part time instruction</w:t>
      </w:r>
      <w:r w:rsidR="004068E2">
        <w:rPr>
          <w:rFonts w:cstheme="minorHAnsi"/>
          <w:color w:val="444444"/>
          <w:sz w:val="24"/>
          <w:szCs w:val="24"/>
          <w:shd w:val="clear" w:color="auto" w:fill="FFFFFF"/>
        </w:rPr>
        <w:t>; he also believes there is a need for an independent skill te</w:t>
      </w:r>
      <w:bookmarkStart w:id="0" w:name="_GoBack"/>
      <w:bookmarkEnd w:id="0"/>
      <w:r w:rsidR="004068E2">
        <w:rPr>
          <w:rFonts w:cstheme="minorHAnsi"/>
          <w:color w:val="444444"/>
          <w:sz w:val="24"/>
          <w:szCs w:val="24"/>
          <w:shd w:val="clear" w:color="auto" w:fill="FFFFFF"/>
        </w:rPr>
        <w:t>sting service</w:t>
      </w:r>
      <w:r w:rsidR="00886692">
        <w:rPr>
          <w:rFonts w:cstheme="minorHAnsi"/>
          <w:color w:val="444444"/>
          <w:sz w:val="24"/>
          <w:szCs w:val="24"/>
          <w:shd w:val="clear" w:color="auto" w:fill="FFFFFF"/>
        </w:rPr>
        <w:t>.</w:t>
      </w:r>
    </w:p>
    <w:p w:rsidR="00115D5C" w:rsidRDefault="00115D5C" w:rsidP="00B00A47">
      <w:pPr>
        <w:spacing w:after="0"/>
        <w:rPr>
          <w:rFonts w:cstheme="minorHAnsi"/>
          <w:color w:val="444444"/>
          <w:sz w:val="24"/>
          <w:szCs w:val="24"/>
          <w:shd w:val="clear" w:color="auto" w:fill="FFFFFF"/>
        </w:rPr>
      </w:pPr>
    </w:p>
    <w:p w:rsidR="00115D5C" w:rsidRDefault="00115D5C" w:rsidP="00115D5C">
      <w:pPr>
        <w:pStyle w:val="ListParagraph"/>
        <w:numPr>
          <w:ilvl w:val="0"/>
          <w:numId w:val="9"/>
        </w:numPr>
        <w:spacing w:after="0"/>
        <w:jc w:val="center"/>
        <w:rPr>
          <w:rFonts w:cstheme="minorHAnsi"/>
          <w:color w:val="444444"/>
          <w:sz w:val="24"/>
          <w:szCs w:val="24"/>
          <w:shd w:val="clear" w:color="auto" w:fill="FFFFFF"/>
        </w:rPr>
      </w:pPr>
      <w:r>
        <w:rPr>
          <w:rFonts w:cstheme="minorHAnsi"/>
          <w:color w:val="444444"/>
          <w:sz w:val="24"/>
          <w:szCs w:val="24"/>
          <w:shd w:val="clear" w:color="auto" w:fill="FFFFFF"/>
        </w:rPr>
        <w:t xml:space="preserve"> 30     -</w:t>
      </w:r>
    </w:p>
    <w:p w:rsidR="00115D5C" w:rsidRDefault="00115D5C" w:rsidP="00115D5C">
      <w:pPr>
        <w:spacing w:after="0"/>
        <w:rPr>
          <w:rFonts w:cstheme="minorHAnsi"/>
          <w:color w:val="444444"/>
          <w:sz w:val="24"/>
          <w:szCs w:val="24"/>
          <w:shd w:val="clear" w:color="auto" w:fill="FFFFFF"/>
        </w:rPr>
      </w:pPr>
      <w:r>
        <w:rPr>
          <w:rFonts w:cstheme="minorHAnsi"/>
          <w:color w:val="444444"/>
          <w:sz w:val="24"/>
          <w:szCs w:val="24"/>
          <w:shd w:val="clear" w:color="auto" w:fill="FFFFFF"/>
        </w:rPr>
        <w:t xml:space="preserve">Contact: </w:t>
      </w:r>
      <w:r>
        <w:rPr>
          <w:rFonts w:cstheme="minorHAnsi"/>
          <w:color w:val="444444"/>
          <w:sz w:val="24"/>
          <w:szCs w:val="24"/>
          <w:shd w:val="clear" w:color="auto" w:fill="FFFFFF"/>
        </w:rPr>
        <w:tab/>
        <w:t>Don Glendenning</w:t>
      </w:r>
    </w:p>
    <w:p w:rsidR="00115D5C" w:rsidRPr="00115D5C" w:rsidRDefault="00115D5C" w:rsidP="00115D5C">
      <w:pPr>
        <w:spacing w:after="0"/>
        <w:rPr>
          <w:rFonts w:cstheme="minorHAnsi"/>
          <w:color w:val="444444"/>
          <w:sz w:val="24"/>
          <w:szCs w:val="24"/>
          <w:shd w:val="clear" w:color="auto" w:fill="FFFFFF"/>
        </w:rPr>
      </w:pPr>
      <w:r>
        <w:rPr>
          <w:rFonts w:cstheme="minorHAnsi"/>
          <w:color w:val="444444"/>
          <w:sz w:val="24"/>
          <w:szCs w:val="24"/>
          <w:shd w:val="clear" w:color="auto" w:fill="FFFFFF"/>
        </w:rPr>
        <w:tab/>
      </w:r>
      <w:r>
        <w:rPr>
          <w:rFonts w:cstheme="minorHAnsi"/>
          <w:color w:val="444444"/>
          <w:sz w:val="24"/>
          <w:szCs w:val="24"/>
          <w:shd w:val="clear" w:color="auto" w:fill="FFFFFF"/>
        </w:rPr>
        <w:tab/>
        <w:t>Home: 902-892-5859</w:t>
      </w:r>
    </w:p>
    <w:p w:rsidR="003B636F" w:rsidRPr="004265D7" w:rsidRDefault="00D45552" w:rsidP="00B00A47">
      <w:pPr>
        <w:spacing w:after="0"/>
        <w:rPr>
          <w:rFonts w:cstheme="minorHAnsi"/>
          <w:sz w:val="24"/>
          <w:szCs w:val="24"/>
        </w:rPr>
      </w:pPr>
      <w:r w:rsidRPr="004265D7">
        <w:rPr>
          <w:rStyle w:val="apple-converted-space"/>
          <w:rFonts w:cstheme="minorHAnsi"/>
          <w:color w:val="444444"/>
          <w:sz w:val="24"/>
          <w:szCs w:val="24"/>
          <w:shd w:val="clear" w:color="auto" w:fill="FFFFFF"/>
        </w:rPr>
        <w:t> </w:t>
      </w:r>
    </w:p>
    <w:sectPr w:rsidR="003B636F" w:rsidRPr="004265D7" w:rsidSect="005C141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D6D6F"/>
    <w:multiLevelType w:val="hybridMultilevel"/>
    <w:tmpl w:val="F0D84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04104"/>
    <w:multiLevelType w:val="hybridMultilevel"/>
    <w:tmpl w:val="D3D05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F7C1D"/>
    <w:multiLevelType w:val="hybridMultilevel"/>
    <w:tmpl w:val="763E9F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3D55D0"/>
    <w:multiLevelType w:val="hybridMultilevel"/>
    <w:tmpl w:val="979004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E69C4"/>
    <w:multiLevelType w:val="hybridMultilevel"/>
    <w:tmpl w:val="81C25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C66365"/>
    <w:multiLevelType w:val="hybridMultilevel"/>
    <w:tmpl w:val="D42AD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970F1E"/>
    <w:multiLevelType w:val="hybridMultilevel"/>
    <w:tmpl w:val="2A16D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991C98"/>
    <w:multiLevelType w:val="hybridMultilevel"/>
    <w:tmpl w:val="78220A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F543256"/>
    <w:multiLevelType w:val="hybridMultilevel"/>
    <w:tmpl w:val="3A3C90E8"/>
    <w:lvl w:ilvl="0" w:tplc="99D4FD9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2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A47"/>
    <w:rsid w:val="00012344"/>
    <w:rsid w:val="00033CE3"/>
    <w:rsid w:val="000B7FFB"/>
    <w:rsid w:val="00115D5C"/>
    <w:rsid w:val="001A5890"/>
    <w:rsid w:val="001C445C"/>
    <w:rsid w:val="003A3887"/>
    <w:rsid w:val="003B086D"/>
    <w:rsid w:val="003B636F"/>
    <w:rsid w:val="004068E2"/>
    <w:rsid w:val="00425A9B"/>
    <w:rsid w:val="004265D7"/>
    <w:rsid w:val="00465ECF"/>
    <w:rsid w:val="00500828"/>
    <w:rsid w:val="00513BC0"/>
    <w:rsid w:val="005345EB"/>
    <w:rsid w:val="00582CCC"/>
    <w:rsid w:val="005A4920"/>
    <w:rsid w:val="005C1410"/>
    <w:rsid w:val="005C7A33"/>
    <w:rsid w:val="005E6837"/>
    <w:rsid w:val="00616E30"/>
    <w:rsid w:val="006A6624"/>
    <w:rsid w:val="00841360"/>
    <w:rsid w:val="00850C6F"/>
    <w:rsid w:val="00884BC4"/>
    <w:rsid w:val="00885D13"/>
    <w:rsid w:val="00886692"/>
    <w:rsid w:val="0089493D"/>
    <w:rsid w:val="00914369"/>
    <w:rsid w:val="00A10047"/>
    <w:rsid w:val="00A15498"/>
    <w:rsid w:val="00A65516"/>
    <w:rsid w:val="00A80022"/>
    <w:rsid w:val="00AC5EE5"/>
    <w:rsid w:val="00B00A47"/>
    <w:rsid w:val="00C47356"/>
    <w:rsid w:val="00CE6128"/>
    <w:rsid w:val="00D45552"/>
    <w:rsid w:val="00D84750"/>
    <w:rsid w:val="00DB7C91"/>
    <w:rsid w:val="00E2001F"/>
    <w:rsid w:val="00E20137"/>
    <w:rsid w:val="00EE08E8"/>
    <w:rsid w:val="00F23645"/>
    <w:rsid w:val="00F630AD"/>
    <w:rsid w:val="00FE64FD"/>
    <w:rsid w:val="00FF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55613"/>
  <w15:chartTrackingRefBased/>
  <w15:docId w15:val="{AF51C8E9-49BD-4A8E-AB8F-D70E5881E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136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01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137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D45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12</cp:revision>
  <cp:lastPrinted>2017-03-26T00:15:00Z</cp:lastPrinted>
  <dcterms:created xsi:type="dcterms:W3CDTF">2017-03-25T10:12:00Z</dcterms:created>
  <dcterms:modified xsi:type="dcterms:W3CDTF">2017-03-29T09:46:00Z</dcterms:modified>
</cp:coreProperties>
</file>