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64B1" w:rsidRPr="005F6AE4" w:rsidRDefault="006E64B1" w:rsidP="00701801">
      <w:pPr>
        <w:spacing w:after="0" w:line="240" w:lineRule="auto"/>
        <w:rPr>
          <w:rFonts w:cstheme="minorHAnsi"/>
          <w:b/>
          <w:i/>
          <w:color w:val="C0504D" w:themeColor="accent2"/>
          <w:sz w:val="72"/>
          <w:szCs w:val="72"/>
        </w:rPr>
      </w:pPr>
      <w:r w:rsidRPr="005F6AE4">
        <w:rPr>
          <w:rFonts w:cstheme="minorHAnsi"/>
          <w:b/>
          <w:i/>
          <w:color w:val="C0504D" w:themeColor="accent2"/>
          <w:sz w:val="72"/>
          <w:szCs w:val="72"/>
        </w:rPr>
        <w:t xml:space="preserve">About </w:t>
      </w:r>
    </w:p>
    <w:p w:rsidR="0062398F" w:rsidRPr="005F6AE4" w:rsidRDefault="006E64B1" w:rsidP="006E64B1">
      <w:pPr>
        <w:spacing w:after="0" w:line="240" w:lineRule="auto"/>
        <w:rPr>
          <w:rFonts w:cstheme="minorHAnsi"/>
          <w:b/>
          <w:i/>
          <w:color w:val="C0504D" w:themeColor="accent2"/>
          <w:sz w:val="24"/>
          <w:szCs w:val="24"/>
        </w:rPr>
      </w:pPr>
      <w:r w:rsidRPr="005F6AE4">
        <w:rPr>
          <w:rFonts w:cstheme="minorHAnsi"/>
          <w:b/>
          <w:i/>
          <w:color w:val="C0504D" w:themeColor="accent2"/>
          <w:sz w:val="72"/>
          <w:szCs w:val="72"/>
        </w:rPr>
        <w:t>Education</w:t>
      </w:r>
    </w:p>
    <w:p w:rsidR="001F661E" w:rsidRPr="005F6AE4" w:rsidRDefault="006E64B1" w:rsidP="006E64B1">
      <w:pPr>
        <w:pBdr>
          <w:bottom w:val="single" w:sz="12" w:space="1" w:color="auto"/>
        </w:pBdr>
        <w:spacing w:after="0"/>
        <w:rPr>
          <w:rFonts w:cstheme="minorHAnsi"/>
          <w:b/>
          <w:i/>
          <w:color w:val="C00000"/>
        </w:rPr>
      </w:pPr>
      <w:r w:rsidRPr="005F6AE4">
        <w:rPr>
          <w:rFonts w:cstheme="minorHAnsi"/>
          <w:b/>
          <w:i/>
          <w:color w:val="C0504D" w:themeColor="accent2"/>
        </w:rPr>
        <w:t>October 1, 2</w:t>
      </w:r>
      <w:r w:rsidR="009B059A" w:rsidRPr="005F6AE4">
        <w:rPr>
          <w:rFonts w:cstheme="minorHAnsi"/>
          <w:b/>
          <w:i/>
          <w:color w:val="C0504D" w:themeColor="accent2"/>
        </w:rPr>
        <w:t>01</w:t>
      </w:r>
      <w:r w:rsidRPr="005F6AE4">
        <w:rPr>
          <w:rFonts w:cstheme="minorHAnsi"/>
          <w:b/>
          <w:i/>
          <w:color w:val="C0504D" w:themeColor="accent2"/>
        </w:rPr>
        <w:t>3</w:t>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t xml:space="preserve">No. </w:t>
      </w:r>
      <w:r w:rsidRPr="005F6AE4">
        <w:rPr>
          <w:rFonts w:cstheme="minorHAnsi"/>
          <w:b/>
          <w:i/>
          <w:color w:val="C00000"/>
        </w:rPr>
        <w:t>1</w:t>
      </w:r>
    </w:p>
    <w:p w:rsidR="006E64B1" w:rsidRPr="005F6AE4" w:rsidRDefault="006E64B1" w:rsidP="001F661E">
      <w:pPr>
        <w:spacing w:after="0"/>
        <w:rPr>
          <w:rFonts w:cstheme="minorHAnsi"/>
          <w:color w:val="C00000"/>
        </w:rPr>
        <w:sectPr w:rsidR="006E64B1" w:rsidRPr="005F6AE4" w:rsidSect="001F661E">
          <w:pgSz w:w="12240" w:h="15840"/>
          <w:pgMar w:top="1134" w:right="1440" w:bottom="1440" w:left="1440" w:header="708" w:footer="708" w:gutter="0"/>
          <w:cols w:space="708"/>
          <w:docGrid w:linePitch="360"/>
        </w:sectPr>
      </w:pPr>
    </w:p>
    <w:p w:rsidR="00585564" w:rsidRPr="00C625B1" w:rsidRDefault="00585564" w:rsidP="001F661E">
      <w:pPr>
        <w:spacing w:after="0"/>
        <w:rPr>
          <w:rFonts w:cstheme="minorHAnsi"/>
        </w:rPr>
      </w:pPr>
    </w:p>
    <w:p w:rsidR="00C625B1" w:rsidRDefault="00C625B1" w:rsidP="00C625B1">
      <w:pPr>
        <w:pBdr>
          <w:bottom w:val="single" w:sz="12" w:space="1" w:color="auto"/>
        </w:pBdr>
        <w:jc w:val="center"/>
        <w:rPr>
          <w:rFonts w:cstheme="minorHAnsi"/>
          <w:b/>
          <w:sz w:val="20"/>
          <w:szCs w:val="20"/>
        </w:rPr>
      </w:pPr>
      <w:r w:rsidRPr="00C625B1">
        <w:rPr>
          <w:rFonts w:cstheme="minorHAnsi"/>
          <w:b/>
          <w:sz w:val="20"/>
          <w:szCs w:val="20"/>
        </w:rPr>
        <w:t xml:space="preserve">Our </w:t>
      </w:r>
      <w:r>
        <w:rPr>
          <w:rFonts w:cstheme="minorHAnsi"/>
          <w:b/>
          <w:sz w:val="20"/>
          <w:szCs w:val="20"/>
        </w:rPr>
        <w:t xml:space="preserve">Money’s </w:t>
      </w:r>
      <w:proofErr w:type="gramStart"/>
      <w:r>
        <w:rPr>
          <w:rFonts w:cstheme="minorHAnsi"/>
          <w:b/>
          <w:sz w:val="20"/>
          <w:szCs w:val="20"/>
        </w:rPr>
        <w:t>Worth</w:t>
      </w:r>
      <w:proofErr w:type="gramEnd"/>
    </w:p>
    <w:p w:rsidR="00187965" w:rsidRDefault="00E07E63" w:rsidP="00C625B1">
      <w:pPr>
        <w:pBdr>
          <w:bottom w:val="single" w:sz="12" w:space="1" w:color="auto"/>
        </w:pBdr>
        <w:rPr>
          <w:rFonts w:cstheme="minorHAnsi"/>
          <w:sz w:val="20"/>
          <w:szCs w:val="20"/>
        </w:rPr>
      </w:pPr>
      <w:r w:rsidRPr="00E07E63">
        <w:rPr>
          <w:rFonts w:cstheme="minorHAnsi"/>
          <w:sz w:val="20"/>
          <w:szCs w:val="20"/>
        </w:rPr>
        <w:t>Each year we spend about $10,000 for each child in the public school system</w:t>
      </w:r>
      <w:r>
        <w:rPr>
          <w:rFonts w:cstheme="minorHAnsi"/>
          <w:sz w:val="20"/>
          <w:szCs w:val="20"/>
        </w:rPr>
        <w:t>; that’s over $100,000 by graduation.  For that</w:t>
      </w:r>
      <w:r w:rsidR="00187965">
        <w:rPr>
          <w:rFonts w:cstheme="minorHAnsi"/>
          <w:sz w:val="20"/>
          <w:szCs w:val="20"/>
        </w:rPr>
        <w:t>,</w:t>
      </w:r>
      <w:r>
        <w:rPr>
          <w:rFonts w:cstheme="minorHAnsi"/>
          <w:sz w:val="20"/>
          <w:szCs w:val="20"/>
        </w:rPr>
        <w:t xml:space="preserve"> schools provide great child care services but a somewhat uncertain level of education.  We can all point to students who used th</w:t>
      </w:r>
      <w:r w:rsidR="00F30B99">
        <w:rPr>
          <w:rFonts w:cstheme="minorHAnsi"/>
          <w:sz w:val="20"/>
          <w:szCs w:val="20"/>
        </w:rPr>
        <w:t>e school system a</w:t>
      </w:r>
      <w:r>
        <w:rPr>
          <w:rFonts w:cstheme="minorHAnsi"/>
          <w:sz w:val="20"/>
          <w:szCs w:val="20"/>
        </w:rPr>
        <w:t>nd went on to great accomplishments</w:t>
      </w:r>
      <w:r w:rsidR="00187965">
        <w:rPr>
          <w:rFonts w:cstheme="minorHAnsi"/>
          <w:sz w:val="20"/>
          <w:szCs w:val="20"/>
        </w:rPr>
        <w:t>,</w:t>
      </w:r>
      <w:r>
        <w:rPr>
          <w:rFonts w:cstheme="minorHAnsi"/>
          <w:sz w:val="20"/>
          <w:szCs w:val="20"/>
        </w:rPr>
        <w:t xml:space="preserve"> but too often I am </w:t>
      </w:r>
      <w:proofErr w:type="gramStart"/>
      <w:r>
        <w:rPr>
          <w:rFonts w:cstheme="minorHAnsi"/>
          <w:sz w:val="20"/>
          <w:szCs w:val="20"/>
        </w:rPr>
        <w:t>hear</w:t>
      </w:r>
      <w:proofErr w:type="gramEnd"/>
      <w:r>
        <w:rPr>
          <w:rFonts w:cstheme="minorHAnsi"/>
          <w:sz w:val="20"/>
          <w:szCs w:val="20"/>
        </w:rPr>
        <w:t xml:space="preserve"> stories of students not served well.  And there is a rising level of frustration in the land about the gap between what we expect of schools and what </w:t>
      </w:r>
      <w:r w:rsidR="00F30B99">
        <w:rPr>
          <w:rFonts w:cstheme="minorHAnsi"/>
          <w:sz w:val="20"/>
          <w:szCs w:val="20"/>
        </w:rPr>
        <w:t xml:space="preserve">schools provide.  </w:t>
      </w:r>
      <w:r w:rsidR="00187965">
        <w:rPr>
          <w:rFonts w:cstheme="minorHAnsi"/>
          <w:sz w:val="20"/>
          <w:szCs w:val="20"/>
        </w:rPr>
        <w:t xml:space="preserve">I see it as an organization problem rather than an education </w:t>
      </w:r>
    </w:p>
    <w:p w:rsidR="00E63B19" w:rsidRDefault="00F30B99" w:rsidP="00C625B1">
      <w:pPr>
        <w:pBdr>
          <w:bottom w:val="single" w:sz="12" w:space="1" w:color="auto"/>
        </w:pBdr>
        <w:rPr>
          <w:rFonts w:cstheme="minorHAnsi"/>
          <w:sz w:val="20"/>
          <w:szCs w:val="20"/>
        </w:rPr>
      </w:pPr>
      <w:r>
        <w:rPr>
          <w:rFonts w:cstheme="minorHAnsi"/>
          <w:sz w:val="20"/>
          <w:szCs w:val="20"/>
        </w:rPr>
        <w:t xml:space="preserve">But first we have to understand that the school system does not operate on the usual rules.   </w:t>
      </w:r>
      <w:r w:rsidR="00E63B19">
        <w:rPr>
          <w:rFonts w:cstheme="minorHAnsi"/>
          <w:sz w:val="20"/>
          <w:szCs w:val="20"/>
        </w:rPr>
        <w:t>Normally a person or organization provides a service and users decide whether or not to use it.  In most cases, the user of the server has choices first whether or not to participate at all and, if so, on the choice of provider</w:t>
      </w:r>
      <w:r w:rsidR="00187965">
        <w:rPr>
          <w:rFonts w:cstheme="minorHAnsi"/>
          <w:sz w:val="20"/>
          <w:szCs w:val="20"/>
        </w:rPr>
        <w:t>:</w:t>
      </w:r>
      <w:proofErr w:type="gramStart"/>
      <w:r w:rsidR="00187965">
        <w:rPr>
          <w:rFonts w:cstheme="minorHAnsi"/>
          <w:sz w:val="20"/>
          <w:szCs w:val="20"/>
        </w:rPr>
        <w:t xml:space="preserve">; </w:t>
      </w:r>
      <w:r w:rsidR="00E63B19">
        <w:rPr>
          <w:rFonts w:cstheme="minorHAnsi"/>
          <w:sz w:val="20"/>
          <w:szCs w:val="20"/>
        </w:rPr>
        <w:t>,</w:t>
      </w:r>
      <w:proofErr w:type="gramEnd"/>
      <w:r w:rsidR="00E63B19">
        <w:rPr>
          <w:rFonts w:cstheme="minorHAnsi"/>
          <w:sz w:val="20"/>
          <w:szCs w:val="20"/>
        </w:rPr>
        <w:t xml:space="preserve"> and the providers income reflects in some way the nature and level of service provided.  Not so in education so there is a reduced need to communicate and few consequences if they don’t.</w:t>
      </w:r>
    </w:p>
    <w:p w:rsidR="004279B9" w:rsidRDefault="00552A4A" w:rsidP="00C625B1">
      <w:pPr>
        <w:pBdr>
          <w:bottom w:val="single" w:sz="12" w:space="1" w:color="auto"/>
        </w:pBdr>
        <w:rPr>
          <w:rFonts w:cstheme="minorHAnsi"/>
          <w:sz w:val="20"/>
          <w:szCs w:val="20"/>
        </w:rPr>
      </w:pPr>
      <w:r>
        <w:rPr>
          <w:rFonts w:cstheme="minorHAnsi"/>
          <w:sz w:val="20"/>
          <w:szCs w:val="20"/>
        </w:rPr>
        <w:t xml:space="preserve">The matter is further complicated by the fact that </w:t>
      </w:r>
      <w:r w:rsidR="00187965">
        <w:rPr>
          <w:rFonts w:cstheme="minorHAnsi"/>
          <w:sz w:val="20"/>
          <w:szCs w:val="20"/>
        </w:rPr>
        <w:t xml:space="preserve">government decides the school you go to, the courses available, the teacher you’ll have, the qualifications of teachers, the texts you’ll use, how long you’ll stay, the documents you’ll </w:t>
      </w:r>
      <w:proofErr w:type="spellStart"/>
      <w:r w:rsidR="00187965">
        <w:rPr>
          <w:rFonts w:cstheme="minorHAnsi"/>
          <w:sz w:val="20"/>
          <w:szCs w:val="20"/>
        </w:rPr>
        <w:t>reveive</w:t>
      </w:r>
      <w:proofErr w:type="spellEnd"/>
      <w:r w:rsidR="00187965">
        <w:rPr>
          <w:rFonts w:cstheme="minorHAnsi"/>
          <w:sz w:val="20"/>
          <w:szCs w:val="20"/>
        </w:rPr>
        <w:t xml:space="preserve"> and the kind of information you receive about your progress.  And </w:t>
      </w:r>
      <w:r w:rsidR="004279B9">
        <w:rPr>
          <w:rFonts w:cstheme="minorHAnsi"/>
          <w:sz w:val="20"/>
          <w:szCs w:val="20"/>
        </w:rPr>
        <w:t>government is not inclined to listen to your ideas, ignores your complaints and makes you feel uncomfortable for asking questions</w:t>
      </w:r>
      <w:r>
        <w:rPr>
          <w:rFonts w:cstheme="minorHAnsi"/>
          <w:sz w:val="20"/>
          <w:szCs w:val="20"/>
        </w:rPr>
        <w:t>, etc., etc.</w:t>
      </w:r>
      <w:r w:rsidR="004279B9">
        <w:rPr>
          <w:rFonts w:cstheme="minorHAnsi"/>
          <w:sz w:val="20"/>
          <w:szCs w:val="20"/>
        </w:rPr>
        <w:t xml:space="preserve">  And it</w:t>
      </w:r>
      <w:r w:rsidR="00E63B19">
        <w:rPr>
          <w:rFonts w:cstheme="minorHAnsi"/>
          <w:sz w:val="20"/>
          <w:szCs w:val="20"/>
        </w:rPr>
        <w:t xml:space="preserve"> appears that, for whatever reason</w:t>
      </w:r>
      <w:proofErr w:type="gramStart"/>
      <w:r w:rsidR="00E63B19">
        <w:rPr>
          <w:rFonts w:cstheme="minorHAnsi"/>
          <w:sz w:val="20"/>
          <w:szCs w:val="20"/>
        </w:rPr>
        <w:t>,  the</w:t>
      </w:r>
      <w:proofErr w:type="gramEnd"/>
      <w:r w:rsidR="00E63B19">
        <w:rPr>
          <w:rFonts w:cstheme="minorHAnsi"/>
          <w:sz w:val="20"/>
          <w:szCs w:val="20"/>
        </w:rPr>
        <w:t xml:space="preserve"> gap between user and provider has widened</w:t>
      </w:r>
      <w:r>
        <w:rPr>
          <w:rFonts w:cstheme="minorHAnsi"/>
          <w:sz w:val="20"/>
          <w:szCs w:val="20"/>
        </w:rPr>
        <w:t xml:space="preserve"> and,</w:t>
      </w:r>
      <w:r w:rsidR="004279B9">
        <w:rPr>
          <w:rFonts w:cstheme="minorHAnsi"/>
          <w:sz w:val="20"/>
          <w:szCs w:val="20"/>
        </w:rPr>
        <w:t xml:space="preserve"> </w:t>
      </w:r>
      <w:r w:rsidR="00E63B19">
        <w:rPr>
          <w:rFonts w:cstheme="minorHAnsi"/>
          <w:sz w:val="20"/>
          <w:szCs w:val="20"/>
        </w:rPr>
        <w:t xml:space="preserve">Over the years, it </w:t>
      </w:r>
    </w:p>
    <w:p w:rsidR="004279B9" w:rsidRDefault="004279B9" w:rsidP="00C625B1">
      <w:pPr>
        <w:pBdr>
          <w:bottom w:val="single" w:sz="12" w:space="1" w:color="auto"/>
        </w:pBdr>
        <w:rPr>
          <w:rFonts w:cstheme="minorHAnsi"/>
          <w:sz w:val="20"/>
          <w:szCs w:val="20"/>
        </w:rPr>
      </w:pPr>
    </w:p>
    <w:p w:rsidR="00552A4A" w:rsidRDefault="00E63B19" w:rsidP="00C625B1">
      <w:pPr>
        <w:pBdr>
          <w:bottom w:val="single" w:sz="12" w:space="1" w:color="auto"/>
        </w:pBdr>
        <w:rPr>
          <w:rFonts w:cstheme="minorHAnsi"/>
          <w:sz w:val="20"/>
          <w:szCs w:val="20"/>
        </w:rPr>
      </w:pPr>
      <w:r>
        <w:rPr>
          <w:rFonts w:cstheme="minorHAnsi"/>
          <w:sz w:val="20"/>
          <w:szCs w:val="20"/>
        </w:rPr>
        <w:t xml:space="preserve">That </w:t>
      </w:r>
      <w:r w:rsidR="004279B9">
        <w:rPr>
          <w:rFonts w:cstheme="minorHAnsi"/>
          <w:sz w:val="20"/>
          <w:szCs w:val="20"/>
        </w:rPr>
        <w:t xml:space="preserve">model </w:t>
      </w:r>
      <w:proofErr w:type="spellStart"/>
      <w:r w:rsidR="004279B9">
        <w:rPr>
          <w:rFonts w:cstheme="minorHAnsi"/>
          <w:sz w:val="20"/>
          <w:szCs w:val="20"/>
        </w:rPr>
        <w:t>differes</w:t>
      </w:r>
      <w:proofErr w:type="spellEnd"/>
      <w:r w:rsidR="004279B9">
        <w:rPr>
          <w:rFonts w:cstheme="minorHAnsi"/>
          <w:sz w:val="20"/>
          <w:szCs w:val="20"/>
        </w:rPr>
        <w:t xml:space="preserve"> dramatically from the model followed in health, justice, and most other helping professions.  </w:t>
      </w:r>
      <w:r w:rsidR="00F30B99">
        <w:rPr>
          <w:rFonts w:cstheme="minorHAnsi"/>
          <w:sz w:val="20"/>
          <w:szCs w:val="20"/>
        </w:rPr>
        <w:t xml:space="preserve"> </w:t>
      </w:r>
    </w:p>
    <w:p w:rsidR="00552A4A" w:rsidRDefault="00552A4A" w:rsidP="00C625B1">
      <w:pPr>
        <w:pBdr>
          <w:bottom w:val="single" w:sz="12" w:space="1" w:color="auto"/>
        </w:pBdr>
        <w:rPr>
          <w:rFonts w:cstheme="minorHAnsi"/>
          <w:sz w:val="20"/>
          <w:szCs w:val="20"/>
        </w:rPr>
      </w:pPr>
      <w:r>
        <w:rPr>
          <w:rFonts w:cstheme="minorHAnsi"/>
          <w:sz w:val="20"/>
          <w:szCs w:val="20"/>
        </w:rPr>
        <w:t xml:space="preserve">Unfortunately, users of our education system have low expectations as to what it can and should do and they seem to feel that they can do little about it.  Teachers cannot alter the schedule to help students, principals have little flexibility to select a complement of staff that best suits their community, learners cannot choose courses that will best serve them, </w:t>
      </w:r>
      <w:proofErr w:type="gramStart"/>
      <w:r>
        <w:rPr>
          <w:rFonts w:cstheme="minorHAnsi"/>
          <w:sz w:val="20"/>
          <w:szCs w:val="20"/>
        </w:rPr>
        <w:t>the</w:t>
      </w:r>
      <w:proofErr w:type="gramEnd"/>
      <w:r>
        <w:rPr>
          <w:rFonts w:cstheme="minorHAnsi"/>
          <w:sz w:val="20"/>
          <w:szCs w:val="20"/>
        </w:rPr>
        <w:t xml:space="preserve"> focus is on </w:t>
      </w:r>
      <w:proofErr w:type="spellStart"/>
      <w:r>
        <w:rPr>
          <w:rFonts w:cstheme="minorHAnsi"/>
          <w:sz w:val="20"/>
          <w:szCs w:val="20"/>
        </w:rPr>
        <w:t>post secondary</w:t>
      </w:r>
      <w:proofErr w:type="spellEnd"/>
      <w:r>
        <w:rPr>
          <w:rFonts w:cstheme="minorHAnsi"/>
          <w:sz w:val="20"/>
          <w:szCs w:val="20"/>
        </w:rPr>
        <w:t xml:space="preserve"> studies not on education</w:t>
      </w:r>
    </w:p>
    <w:p w:rsidR="00552A4A" w:rsidRDefault="004279B9" w:rsidP="00C625B1">
      <w:pPr>
        <w:pBdr>
          <w:bottom w:val="single" w:sz="12" w:space="1" w:color="auto"/>
        </w:pBdr>
        <w:rPr>
          <w:rFonts w:cstheme="minorHAnsi"/>
          <w:sz w:val="20"/>
          <w:szCs w:val="20"/>
        </w:rPr>
      </w:pPr>
      <w:r>
        <w:rPr>
          <w:rFonts w:cstheme="minorHAnsi"/>
          <w:sz w:val="20"/>
          <w:szCs w:val="20"/>
        </w:rPr>
        <w:t xml:space="preserve">First of all, the system will not change </w:t>
      </w:r>
      <w:proofErr w:type="spellStart"/>
      <w:r>
        <w:rPr>
          <w:rFonts w:cstheme="minorHAnsi"/>
          <w:sz w:val="20"/>
          <w:szCs w:val="20"/>
        </w:rPr>
        <w:t>itsely</w:t>
      </w:r>
      <w:proofErr w:type="spellEnd"/>
      <w:r>
        <w:rPr>
          <w:rFonts w:cstheme="minorHAnsi"/>
          <w:sz w:val="20"/>
          <w:szCs w:val="20"/>
        </w:rPr>
        <w:t xml:space="preserve">.  </w:t>
      </w:r>
      <w:proofErr w:type="spellStart"/>
      <w:proofErr w:type="gramStart"/>
      <w:r>
        <w:rPr>
          <w:rFonts w:cstheme="minorHAnsi"/>
          <w:sz w:val="20"/>
          <w:szCs w:val="20"/>
        </w:rPr>
        <w:t>tIt</w:t>
      </w:r>
      <w:proofErr w:type="spellEnd"/>
      <w:proofErr w:type="gramEnd"/>
      <w:r>
        <w:rPr>
          <w:rFonts w:cstheme="minorHAnsi"/>
          <w:sz w:val="20"/>
          <w:szCs w:val="20"/>
        </w:rPr>
        <w:t xml:space="preserve"> is often said that i Takes </w:t>
      </w:r>
      <w:proofErr w:type="spellStart"/>
      <w:r>
        <w:rPr>
          <w:rFonts w:cstheme="minorHAnsi"/>
          <w:sz w:val="20"/>
          <w:szCs w:val="20"/>
        </w:rPr>
        <w:t>fortyh</w:t>
      </w:r>
      <w:proofErr w:type="spellEnd"/>
      <w:r>
        <w:rPr>
          <w:rFonts w:cstheme="minorHAnsi"/>
          <w:sz w:val="20"/>
          <w:szCs w:val="20"/>
        </w:rPr>
        <w:t xml:space="preserve"> years to bring </w:t>
      </w:r>
      <w:proofErr w:type="spellStart"/>
      <w:r>
        <w:rPr>
          <w:rFonts w:cstheme="minorHAnsi"/>
          <w:sz w:val="20"/>
          <w:szCs w:val="20"/>
        </w:rPr>
        <w:t>aboput</w:t>
      </w:r>
      <w:proofErr w:type="spellEnd"/>
      <w:r>
        <w:rPr>
          <w:rFonts w:cstheme="minorHAnsi"/>
          <w:sz w:val="20"/>
          <w:szCs w:val="20"/>
        </w:rPr>
        <w:t xml:space="preserve"> a significant change in education – and it seems to me that forty </w:t>
      </w:r>
      <w:proofErr w:type="spellStart"/>
      <w:r>
        <w:rPr>
          <w:rFonts w:cstheme="minorHAnsi"/>
          <w:sz w:val="20"/>
          <w:szCs w:val="20"/>
        </w:rPr>
        <w:t>yyears</w:t>
      </w:r>
      <w:proofErr w:type="spellEnd"/>
      <w:r>
        <w:rPr>
          <w:rFonts w:cstheme="minorHAnsi"/>
          <w:sz w:val="20"/>
          <w:szCs w:val="20"/>
        </w:rPr>
        <w:t xml:space="preserve"> may be optimistic</w:t>
      </w:r>
      <w:r w:rsidR="004217B9">
        <w:rPr>
          <w:rFonts w:cstheme="minorHAnsi"/>
          <w:sz w:val="20"/>
          <w:szCs w:val="20"/>
        </w:rPr>
        <w:t xml:space="preserve">.  Many of the changes being recommended were known forty years ago </w:t>
      </w:r>
      <w:proofErr w:type="gramStart"/>
      <w:r w:rsidR="004217B9">
        <w:rPr>
          <w:rFonts w:cstheme="minorHAnsi"/>
          <w:sz w:val="20"/>
          <w:szCs w:val="20"/>
        </w:rPr>
        <w:t>We</w:t>
      </w:r>
      <w:proofErr w:type="gramEnd"/>
      <w:r w:rsidR="004217B9">
        <w:rPr>
          <w:rFonts w:cstheme="minorHAnsi"/>
          <w:sz w:val="20"/>
          <w:szCs w:val="20"/>
        </w:rPr>
        <w:t xml:space="preserve"> don’t </w:t>
      </w:r>
      <w:proofErr w:type="spellStart"/>
      <w:r w:rsidR="004217B9">
        <w:rPr>
          <w:rFonts w:cstheme="minorHAnsi"/>
          <w:sz w:val="20"/>
          <w:szCs w:val="20"/>
        </w:rPr>
        <w:t>neeed</w:t>
      </w:r>
      <w:proofErr w:type="spellEnd"/>
      <w:r w:rsidR="004217B9">
        <w:rPr>
          <w:rFonts w:cstheme="minorHAnsi"/>
          <w:sz w:val="20"/>
          <w:szCs w:val="20"/>
        </w:rPr>
        <w:t xml:space="preserve"> a new survey or </w:t>
      </w:r>
      <w:proofErr w:type="spellStart"/>
      <w:r w:rsidR="004217B9">
        <w:rPr>
          <w:rFonts w:cstheme="minorHAnsi"/>
          <w:sz w:val="20"/>
          <w:szCs w:val="20"/>
        </w:rPr>
        <w:t>sudy</w:t>
      </w:r>
      <w:proofErr w:type="spellEnd"/>
      <w:r w:rsidR="004217B9">
        <w:rPr>
          <w:rFonts w:cstheme="minorHAnsi"/>
          <w:sz w:val="20"/>
          <w:szCs w:val="20"/>
        </w:rPr>
        <w:t xml:space="preserve">, anew </w:t>
      </w:r>
      <w:proofErr w:type="spellStart"/>
      <w:r w:rsidR="004217B9">
        <w:rPr>
          <w:rFonts w:cstheme="minorHAnsi"/>
          <w:sz w:val="20"/>
          <w:szCs w:val="20"/>
        </w:rPr>
        <w:t>csection</w:t>
      </w:r>
      <w:proofErr w:type="spellEnd"/>
      <w:r w:rsidR="004217B9">
        <w:rPr>
          <w:rFonts w:cstheme="minorHAnsi"/>
          <w:sz w:val="20"/>
          <w:szCs w:val="20"/>
        </w:rPr>
        <w:t xml:space="preserve"> in the </w:t>
      </w:r>
      <w:proofErr w:type="spellStart"/>
      <w:r w:rsidR="004217B9">
        <w:rPr>
          <w:rFonts w:cstheme="minorHAnsi"/>
          <w:sz w:val="20"/>
          <w:szCs w:val="20"/>
        </w:rPr>
        <w:t>Miniastry</w:t>
      </w:r>
      <w:proofErr w:type="spellEnd"/>
      <w:r w:rsidR="004217B9">
        <w:rPr>
          <w:rFonts w:cstheme="minorHAnsi"/>
          <w:sz w:val="20"/>
          <w:szCs w:val="20"/>
        </w:rPr>
        <w:t xml:space="preserve"> or at school board level.  We just need to get on and do some of </w:t>
      </w:r>
      <w:proofErr w:type="spellStart"/>
      <w:r w:rsidR="004217B9">
        <w:rPr>
          <w:rFonts w:cstheme="minorHAnsi"/>
          <w:sz w:val="20"/>
          <w:szCs w:val="20"/>
        </w:rPr>
        <w:t>he</w:t>
      </w:r>
      <w:proofErr w:type="spellEnd"/>
      <w:r w:rsidR="004217B9">
        <w:rPr>
          <w:rFonts w:cstheme="minorHAnsi"/>
          <w:sz w:val="20"/>
          <w:szCs w:val="20"/>
        </w:rPr>
        <w:t xml:space="preserve"> things we </w:t>
      </w:r>
      <w:r>
        <w:rPr>
          <w:rFonts w:cstheme="minorHAnsi"/>
          <w:sz w:val="20"/>
          <w:szCs w:val="20"/>
        </w:rPr>
        <w:t xml:space="preserve">Outside interventions are </w:t>
      </w:r>
      <w:proofErr w:type="spellStart"/>
      <w:r>
        <w:rPr>
          <w:rFonts w:cstheme="minorHAnsi"/>
          <w:sz w:val="20"/>
          <w:szCs w:val="20"/>
        </w:rPr>
        <w:t>neededBased</w:t>
      </w:r>
      <w:proofErr w:type="spellEnd"/>
      <w:r>
        <w:rPr>
          <w:rFonts w:cstheme="minorHAnsi"/>
          <w:sz w:val="20"/>
          <w:szCs w:val="20"/>
        </w:rPr>
        <w:t xml:space="preserve"> on my </w:t>
      </w:r>
      <w:proofErr w:type="spellStart"/>
      <w:r>
        <w:rPr>
          <w:rFonts w:cstheme="minorHAnsi"/>
          <w:sz w:val="20"/>
          <w:szCs w:val="20"/>
        </w:rPr>
        <w:t>readI</w:t>
      </w:r>
      <w:proofErr w:type="spellEnd"/>
      <w:r>
        <w:rPr>
          <w:rFonts w:cstheme="minorHAnsi"/>
          <w:sz w:val="20"/>
          <w:szCs w:val="20"/>
        </w:rPr>
        <w:t xml:space="preserve"> believe that changes </w:t>
      </w:r>
      <w:r w:rsidR="00B14035">
        <w:rPr>
          <w:rFonts w:cstheme="minorHAnsi"/>
          <w:sz w:val="20"/>
          <w:szCs w:val="20"/>
        </w:rPr>
        <w:t xml:space="preserve">I’ve concluded that the desired changes will </w:t>
      </w:r>
    </w:p>
    <w:p w:rsidR="004279B9" w:rsidRDefault="004217B9" w:rsidP="00C625B1">
      <w:pPr>
        <w:pBdr>
          <w:bottom w:val="single" w:sz="12" w:space="1" w:color="auto"/>
        </w:pBdr>
        <w:rPr>
          <w:rFonts w:cstheme="minorHAnsi"/>
          <w:sz w:val="20"/>
          <w:szCs w:val="20"/>
        </w:rPr>
      </w:pPr>
      <w:proofErr w:type="spellStart"/>
      <w:proofErr w:type="gramStart"/>
      <w:r>
        <w:rPr>
          <w:rFonts w:cstheme="minorHAnsi"/>
          <w:sz w:val="20"/>
          <w:szCs w:val="20"/>
        </w:rPr>
        <w:t>Lets</w:t>
      </w:r>
      <w:proofErr w:type="spellEnd"/>
      <w:proofErr w:type="gramEnd"/>
      <w:r>
        <w:rPr>
          <w:rFonts w:cstheme="minorHAnsi"/>
          <w:sz w:val="20"/>
          <w:szCs w:val="20"/>
        </w:rPr>
        <w:t xml:space="preserve"> start with a few simple things:</w:t>
      </w:r>
    </w:p>
    <w:p w:rsidR="004217B9" w:rsidRDefault="004217B9" w:rsidP="00C625B1">
      <w:pPr>
        <w:pBdr>
          <w:bottom w:val="single" w:sz="12" w:space="1" w:color="auto"/>
        </w:pBdr>
        <w:rPr>
          <w:rFonts w:cstheme="minorHAnsi"/>
          <w:sz w:val="20"/>
          <w:szCs w:val="20"/>
        </w:rPr>
      </w:pPr>
      <w:r>
        <w:rPr>
          <w:rFonts w:cstheme="minorHAnsi"/>
          <w:sz w:val="20"/>
          <w:szCs w:val="20"/>
        </w:rPr>
        <w:t>Set a reading standard</w:t>
      </w:r>
      <w:bookmarkStart w:id="0" w:name="_GoBack"/>
      <w:bookmarkEnd w:id="0"/>
      <w:r>
        <w:rPr>
          <w:rFonts w:cstheme="minorHAnsi"/>
          <w:sz w:val="20"/>
          <w:szCs w:val="20"/>
        </w:rPr>
        <w:t>Require a level of reading in order to receive a graduation diploma</w:t>
      </w:r>
    </w:p>
    <w:p w:rsidR="004217B9" w:rsidRDefault="004217B9" w:rsidP="00C625B1">
      <w:pPr>
        <w:pBdr>
          <w:bottom w:val="single" w:sz="12" w:space="1" w:color="auto"/>
        </w:pBdr>
        <w:rPr>
          <w:rFonts w:cstheme="minorHAnsi"/>
          <w:sz w:val="20"/>
          <w:szCs w:val="20"/>
        </w:rPr>
      </w:pPr>
      <w:r>
        <w:rPr>
          <w:rFonts w:cstheme="minorHAnsi"/>
          <w:sz w:val="20"/>
          <w:szCs w:val="20"/>
        </w:rPr>
        <w:t>Put reading on report cards</w:t>
      </w:r>
    </w:p>
    <w:p w:rsidR="004217B9" w:rsidRDefault="004217B9" w:rsidP="00C625B1">
      <w:pPr>
        <w:pBdr>
          <w:bottom w:val="single" w:sz="12" w:space="1" w:color="auto"/>
        </w:pBdr>
        <w:rPr>
          <w:rFonts w:cstheme="minorHAnsi"/>
          <w:sz w:val="20"/>
          <w:szCs w:val="20"/>
        </w:rPr>
      </w:pPr>
      <w:r>
        <w:rPr>
          <w:rFonts w:cstheme="minorHAnsi"/>
          <w:sz w:val="20"/>
          <w:szCs w:val="20"/>
        </w:rPr>
        <w:t>Design a report card that provides useful information</w:t>
      </w:r>
    </w:p>
    <w:p w:rsidR="004217B9" w:rsidRDefault="004217B9" w:rsidP="00C625B1">
      <w:pPr>
        <w:pBdr>
          <w:bottom w:val="single" w:sz="12" w:space="1" w:color="auto"/>
        </w:pBdr>
        <w:rPr>
          <w:rFonts w:cstheme="minorHAnsi"/>
          <w:sz w:val="20"/>
          <w:szCs w:val="20"/>
        </w:rPr>
      </w:pPr>
    </w:p>
    <w:p w:rsidR="004279B9" w:rsidRDefault="004279B9" w:rsidP="004279B9">
      <w:pPr>
        <w:pBdr>
          <w:bottom w:val="single" w:sz="12" w:space="1" w:color="auto"/>
        </w:pBdr>
        <w:rPr>
          <w:rFonts w:cstheme="minorHAnsi"/>
          <w:sz w:val="20"/>
          <w:szCs w:val="20"/>
        </w:rPr>
      </w:pPr>
      <w:r>
        <w:rPr>
          <w:rFonts w:cstheme="minorHAnsi"/>
          <w:sz w:val="20"/>
          <w:szCs w:val="20"/>
        </w:rPr>
        <w:lastRenderedPageBreak/>
        <w:t xml:space="preserve">The delivery of educational services requires a major overhaul.  But people I talk to know that.  </w:t>
      </w:r>
      <w:proofErr w:type="gramStart"/>
      <w:r>
        <w:rPr>
          <w:rFonts w:cstheme="minorHAnsi"/>
          <w:sz w:val="20"/>
          <w:szCs w:val="20"/>
        </w:rPr>
        <w:t>But where to start?</w:t>
      </w:r>
      <w:proofErr w:type="gramEnd"/>
      <w:r>
        <w:rPr>
          <w:rFonts w:cstheme="minorHAnsi"/>
          <w:sz w:val="20"/>
          <w:szCs w:val="20"/>
        </w:rPr>
        <w:t xml:space="preserve">  </w:t>
      </w:r>
    </w:p>
    <w:p w:rsidR="004279B9" w:rsidRDefault="004279B9" w:rsidP="00C625B1">
      <w:pPr>
        <w:pBdr>
          <w:bottom w:val="single" w:sz="12" w:space="1" w:color="auto"/>
        </w:pBdr>
        <w:rPr>
          <w:rFonts w:cstheme="minorHAnsi"/>
          <w:sz w:val="20"/>
          <w:szCs w:val="20"/>
        </w:rPr>
      </w:pPr>
    </w:p>
    <w:p w:rsidR="00552A4A" w:rsidRDefault="00B14035" w:rsidP="00C625B1">
      <w:pPr>
        <w:pBdr>
          <w:bottom w:val="single" w:sz="12" w:space="1" w:color="auto"/>
        </w:pBdr>
        <w:rPr>
          <w:rFonts w:cstheme="minorHAnsi"/>
          <w:sz w:val="20"/>
          <w:szCs w:val="20"/>
        </w:rPr>
      </w:pPr>
      <w:r>
        <w:rPr>
          <w:rFonts w:cstheme="minorHAnsi"/>
          <w:sz w:val="20"/>
          <w:szCs w:val="20"/>
        </w:rPr>
        <w:t>Arise from teachers and from the public</w:t>
      </w:r>
    </w:p>
    <w:p w:rsidR="00B14035" w:rsidRDefault="00B14035" w:rsidP="00C625B1">
      <w:pPr>
        <w:pBdr>
          <w:bottom w:val="single" w:sz="12" w:space="1" w:color="auto"/>
        </w:pBdr>
        <w:rPr>
          <w:rFonts w:cstheme="minorHAnsi"/>
          <w:sz w:val="20"/>
          <w:szCs w:val="20"/>
        </w:rPr>
      </w:pPr>
      <w:r>
        <w:rPr>
          <w:rFonts w:cstheme="minorHAnsi"/>
          <w:sz w:val="20"/>
          <w:szCs w:val="20"/>
        </w:rPr>
        <w:t>Teachers need to agitate for changes in the way schools operate</w:t>
      </w:r>
    </w:p>
    <w:p w:rsidR="00B14035" w:rsidRDefault="00B14035" w:rsidP="00C625B1">
      <w:pPr>
        <w:pBdr>
          <w:bottom w:val="single" w:sz="12" w:space="1" w:color="auto"/>
        </w:pBdr>
        <w:rPr>
          <w:rFonts w:cstheme="minorHAnsi"/>
          <w:sz w:val="20"/>
          <w:szCs w:val="20"/>
        </w:rPr>
      </w:pPr>
    </w:p>
    <w:p w:rsidR="00B14035" w:rsidRDefault="00B14035" w:rsidP="00C625B1">
      <w:pPr>
        <w:pBdr>
          <w:bottom w:val="single" w:sz="12" w:space="1" w:color="auto"/>
        </w:pBdr>
        <w:rPr>
          <w:rFonts w:cstheme="minorHAnsi"/>
          <w:sz w:val="20"/>
          <w:szCs w:val="20"/>
        </w:rPr>
      </w:pPr>
      <w:r>
        <w:rPr>
          <w:rFonts w:cstheme="minorHAnsi"/>
          <w:sz w:val="20"/>
          <w:szCs w:val="20"/>
        </w:rPr>
        <w:t>Parents through their MLA</w:t>
      </w:r>
    </w:p>
    <w:p w:rsidR="00552A4A" w:rsidRDefault="00552A4A" w:rsidP="00C625B1">
      <w:pPr>
        <w:pBdr>
          <w:bottom w:val="single" w:sz="12" w:space="1" w:color="auto"/>
        </w:pBdr>
        <w:rPr>
          <w:rFonts w:cstheme="minorHAnsi"/>
          <w:sz w:val="20"/>
          <w:szCs w:val="20"/>
        </w:rPr>
      </w:pPr>
    </w:p>
    <w:p w:rsidR="00552A4A" w:rsidRDefault="00552A4A" w:rsidP="00C625B1">
      <w:pPr>
        <w:pBdr>
          <w:bottom w:val="single" w:sz="12" w:space="1" w:color="auto"/>
        </w:pBdr>
        <w:rPr>
          <w:rFonts w:cstheme="minorHAnsi"/>
          <w:sz w:val="20"/>
          <w:szCs w:val="20"/>
        </w:rPr>
      </w:pPr>
    </w:p>
    <w:p w:rsidR="00552A4A" w:rsidRDefault="00552A4A" w:rsidP="00C625B1">
      <w:pPr>
        <w:pBdr>
          <w:bottom w:val="single" w:sz="12" w:space="1" w:color="auto"/>
        </w:pBdr>
        <w:rPr>
          <w:rFonts w:cstheme="minorHAnsi"/>
          <w:sz w:val="20"/>
          <w:szCs w:val="20"/>
        </w:rPr>
      </w:pPr>
    </w:p>
    <w:p w:rsidR="00F30B99" w:rsidRDefault="00F30B99" w:rsidP="00C625B1">
      <w:pPr>
        <w:pBdr>
          <w:bottom w:val="single" w:sz="12" w:space="1" w:color="auto"/>
        </w:pBdr>
        <w:rPr>
          <w:rFonts w:cstheme="minorHAnsi"/>
          <w:sz w:val="20"/>
          <w:szCs w:val="20"/>
        </w:rPr>
      </w:pPr>
      <w:proofErr w:type="spellStart"/>
      <w:proofErr w:type="gramStart"/>
      <w:r>
        <w:rPr>
          <w:rFonts w:cstheme="minorHAnsi"/>
          <w:sz w:val="20"/>
          <w:szCs w:val="20"/>
        </w:rPr>
        <w:t>usersCommunication</w:t>
      </w:r>
      <w:proofErr w:type="spellEnd"/>
      <w:proofErr w:type="gramEnd"/>
      <w:r>
        <w:rPr>
          <w:rFonts w:cstheme="minorHAnsi"/>
          <w:sz w:val="20"/>
          <w:szCs w:val="20"/>
        </w:rPr>
        <w:t xml:space="preserve"> is a two way street and, at least in my view, neither side does it well.  Let me use reading as an example.</w:t>
      </w:r>
    </w:p>
    <w:p w:rsidR="00F30B99" w:rsidRDefault="00F30B99" w:rsidP="00C625B1">
      <w:pPr>
        <w:pBdr>
          <w:bottom w:val="single" w:sz="12" w:space="1" w:color="auto"/>
        </w:pBdr>
        <w:rPr>
          <w:rFonts w:cstheme="minorHAnsi"/>
          <w:sz w:val="20"/>
          <w:szCs w:val="20"/>
        </w:rPr>
      </w:pPr>
    </w:p>
    <w:p w:rsidR="00C625B1" w:rsidRPr="00E07E63" w:rsidRDefault="00E07E63" w:rsidP="00C625B1">
      <w:pPr>
        <w:pBdr>
          <w:bottom w:val="single" w:sz="12" w:space="1" w:color="auto"/>
        </w:pBdr>
        <w:rPr>
          <w:rFonts w:cstheme="minorHAnsi"/>
          <w:sz w:val="20"/>
          <w:szCs w:val="20"/>
        </w:rPr>
      </w:pPr>
      <w:r>
        <w:rPr>
          <w:rFonts w:cstheme="minorHAnsi"/>
          <w:sz w:val="20"/>
          <w:szCs w:val="20"/>
        </w:rPr>
        <w:t xml:space="preserve"> </w:t>
      </w:r>
    </w:p>
    <w:p w:rsidR="00C625B1" w:rsidRPr="00C625B1" w:rsidRDefault="00C625B1" w:rsidP="00C625B1">
      <w:pPr>
        <w:pBdr>
          <w:bottom w:val="single" w:sz="12" w:space="1" w:color="auto"/>
        </w:pBdr>
        <w:jc w:val="center"/>
        <w:rPr>
          <w:rFonts w:cstheme="minorHAnsi"/>
          <w:b/>
          <w:sz w:val="20"/>
          <w:szCs w:val="20"/>
        </w:rPr>
      </w:pPr>
    </w:p>
    <w:p w:rsidR="00C625B1" w:rsidRDefault="00C625B1" w:rsidP="00C965C2">
      <w:pPr>
        <w:pBdr>
          <w:bottom w:val="single" w:sz="12" w:space="1" w:color="auto"/>
        </w:pBdr>
        <w:jc w:val="both"/>
        <w:rPr>
          <w:rFonts w:cstheme="minorHAnsi"/>
          <w:sz w:val="20"/>
          <w:szCs w:val="20"/>
        </w:rPr>
      </w:pPr>
    </w:p>
    <w:p w:rsidR="00C625B1" w:rsidRDefault="00C625B1" w:rsidP="00C965C2">
      <w:pPr>
        <w:pBdr>
          <w:bottom w:val="single" w:sz="12" w:space="1" w:color="auto"/>
        </w:pBdr>
        <w:jc w:val="both"/>
        <w:rPr>
          <w:rFonts w:cstheme="minorHAnsi"/>
          <w:sz w:val="20"/>
          <w:szCs w:val="20"/>
        </w:rPr>
      </w:pPr>
    </w:p>
    <w:p w:rsidR="00C625B1" w:rsidRDefault="00C625B1" w:rsidP="00C965C2">
      <w:pPr>
        <w:pBdr>
          <w:bottom w:val="single" w:sz="12" w:space="1" w:color="auto"/>
        </w:pBdr>
        <w:jc w:val="both"/>
        <w:rPr>
          <w:rFonts w:cstheme="minorHAnsi"/>
          <w:sz w:val="20"/>
          <w:szCs w:val="20"/>
        </w:rPr>
      </w:pPr>
    </w:p>
    <w:p w:rsidR="00C625B1" w:rsidRDefault="00C625B1" w:rsidP="00C965C2">
      <w:pPr>
        <w:pBdr>
          <w:bottom w:val="single" w:sz="12" w:space="1" w:color="auto"/>
        </w:pBdr>
        <w:jc w:val="both"/>
        <w:rPr>
          <w:rFonts w:cstheme="minorHAnsi"/>
          <w:sz w:val="20"/>
          <w:szCs w:val="20"/>
        </w:rPr>
      </w:pPr>
    </w:p>
    <w:p w:rsidR="00C965C2" w:rsidRPr="00C625B1" w:rsidRDefault="00C625B1" w:rsidP="00C965C2">
      <w:pPr>
        <w:pBdr>
          <w:bottom w:val="single" w:sz="12" w:space="1" w:color="auto"/>
        </w:pBdr>
        <w:jc w:val="both"/>
        <w:rPr>
          <w:rFonts w:cstheme="minorHAnsi"/>
          <w:sz w:val="20"/>
          <w:szCs w:val="20"/>
        </w:rPr>
      </w:pPr>
      <w:r w:rsidRPr="00C625B1">
        <w:rPr>
          <w:rFonts w:cstheme="minorHAnsi"/>
          <w:sz w:val="20"/>
          <w:szCs w:val="20"/>
        </w:rPr>
        <w:t xml:space="preserve"> </w:t>
      </w:r>
    </w:p>
    <w:p w:rsidR="00C965C2" w:rsidRPr="006C7DF0" w:rsidRDefault="00C965C2" w:rsidP="00C965C2">
      <w:pPr>
        <w:jc w:val="both"/>
        <w:rPr>
          <w:rFonts w:cstheme="minorHAnsi"/>
          <w:color w:val="00B050"/>
          <w:sz w:val="20"/>
          <w:szCs w:val="20"/>
        </w:rPr>
      </w:pPr>
    </w:p>
    <w:p w:rsidR="00F724FA" w:rsidRPr="00D526B6" w:rsidRDefault="00F724FA" w:rsidP="00F724FA">
      <w:pPr>
        <w:jc w:val="both"/>
        <w:rPr>
          <w:rFonts w:cstheme="minorHAnsi"/>
          <w:color w:val="00B050"/>
          <w:sz w:val="18"/>
          <w:szCs w:val="18"/>
        </w:rPr>
      </w:pPr>
      <w:r>
        <w:rPr>
          <w:rFonts w:cstheme="minorHAnsi"/>
          <w:b/>
          <w:color w:val="00B050"/>
          <w:sz w:val="18"/>
          <w:szCs w:val="18"/>
          <w:u w:val="single"/>
        </w:rPr>
        <w:t xml:space="preserve">About Education </w:t>
      </w:r>
      <w:r w:rsidRPr="006C7DF0">
        <w:rPr>
          <w:rFonts w:cstheme="minorHAnsi"/>
          <w:color w:val="00B050"/>
          <w:sz w:val="18"/>
          <w:szCs w:val="18"/>
        </w:rPr>
        <w:t>is an informal electronic newsletter about education</w:t>
      </w:r>
      <w:r>
        <w:rPr>
          <w:rFonts w:cstheme="minorHAnsi"/>
          <w:color w:val="00B050"/>
          <w:sz w:val="18"/>
          <w:szCs w:val="18"/>
        </w:rPr>
        <w:t>, and is</w:t>
      </w:r>
      <w:r w:rsidRPr="006C7DF0">
        <w:rPr>
          <w:rFonts w:cstheme="minorHAnsi"/>
          <w:color w:val="00B050"/>
          <w:sz w:val="18"/>
          <w:szCs w:val="18"/>
        </w:rPr>
        <w:t xml:space="preserve"> published at the whim of the Editor, Don Glendenning.    Its purpose is to </w:t>
      </w:r>
      <w:r>
        <w:rPr>
          <w:rFonts w:cstheme="minorHAnsi"/>
          <w:color w:val="00B050"/>
          <w:sz w:val="18"/>
          <w:szCs w:val="18"/>
        </w:rPr>
        <w:t xml:space="preserve">provide information, encourage discussion and provoke debate about education.  </w:t>
      </w:r>
      <w:r w:rsidRPr="006C7DF0">
        <w:rPr>
          <w:rFonts w:cstheme="minorHAnsi"/>
          <w:color w:val="00B050"/>
          <w:sz w:val="18"/>
          <w:szCs w:val="18"/>
        </w:rPr>
        <w:t xml:space="preserve">Comments are welcome at </w:t>
      </w:r>
      <w:hyperlink r:id="rId7" w:history="1">
        <w:r w:rsidRPr="004E1BD6">
          <w:rPr>
            <w:rStyle w:val="Hyperlink"/>
            <w:rFonts w:cstheme="minorHAnsi"/>
            <w:sz w:val="18"/>
            <w:szCs w:val="18"/>
          </w:rPr>
          <w:t>theopener@hotmail.com</w:t>
        </w:r>
      </w:hyperlink>
    </w:p>
    <w:p w:rsidR="00F724FA" w:rsidRDefault="00F724FA" w:rsidP="00F724FA">
      <w:pPr>
        <w:jc w:val="both"/>
        <w:rPr>
          <w:rFonts w:cstheme="minorHAnsi"/>
          <w:color w:val="00B050"/>
          <w:sz w:val="18"/>
          <w:szCs w:val="18"/>
          <w:u w:val="single"/>
        </w:rPr>
      </w:pPr>
    </w:p>
    <w:p w:rsidR="00F724FA" w:rsidRDefault="00F724FA" w:rsidP="00F724FA">
      <w:pPr>
        <w:jc w:val="both"/>
        <w:rPr>
          <w:rFonts w:cstheme="minorHAnsi"/>
          <w:color w:val="00B050"/>
          <w:sz w:val="18"/>
          <w:szCs w:val="18"/>
          <w:u w:val="single"/>
        </w:rPr>
      </w:pPr>
    </w:p>
    <w:p w:rsidR="00F724FA" w:rsidRDefault="00F724FA" w:rsidP="00F724FA">
      <w:pPr>
        <w:ind w:left="4320"/>
      </w:pPr>
    </w:p>
    <w:p w:rsidR="005F6AE4" w:rsidRPr="005F6AE4" w:rsidRDefault="005F6AE4" w:rsidP="001F661E">
      <w:pPr>
        <w:spacing w:after="0"/>
        <w:rPr>
          <w:rFonts w:cstheme="minorHAnsi"/>
          <w:color w:val="C00000"/>
        </w:rPr>
      </w:pPr>
    </w:p>
    <w:p w:rsidR="00585564" w:rsidRPr="009B059A" w:rsidRDefault="00585564" w:rsidP="009B059A">
      <w:pPr>
        <w:jc w:val="both"/>
        <w:rPr>
          <w:rFonts w:ascii="Calibri" w:hAnsi="Calibri" w:cs="Calibri"/>
        </w:rPr>
      </w:pPr>
      <w:r>
        <w:rPr>
          <w:rFonts w:cstheme="minorHAnsi"/>
          <w:b/>
        </w:rPr>
        <w:t>_____________________________________</w:t>
      </w:r>
      <w:r w:rsidR="00B63868">
        <w:rPr>
          <w:rFonts w:cstheme="minorHAnsi"/>
          <w:b/>
        </w:rPr>
        <w:t>_</w:t>
      </w:r>
    </w:p>
    <w:p w:rsidR="00585564" w:rsidRPr="005F6AE4" w:rsidRDefault="00B63868" w:rsidP="00585564">
      <w:pPr>
        <w:jc w:val="both"/>
        <w:rPr>
          <w:rFonts w:cstheme="minorHAnsi"/>
          <w:color w:val="0070C0"/>
          <w:sz w:val="18"/>
          <w:szCs w:val="18"/>
          <w:u w:val="single"/>
        </w:rPr>
      </w:pPr>
      <w:r w:rsidRPr="005F6AE4">
        <w:rPr>
          <w:rFonts w:cstheme="minorHAnsi"/>
          <w:b/>
          <w:color w:val="0070C0"/>
          <w:sz w:val="18"/>
          <w:szCs w:val="18"/>
          <w:u w:val="single"/>
        </w:rPr>
        <w:t xml:space="preserve">About Education </w:t>
      </w:r>
      <w:r w:rsidR="00585564" w:rsidRPr="005F6AE4">
        <w:rPr>
          <w:rFonts w:cstheme="minorHAnsi"/>
          <w:color w:val="0070C0"/>
          <w:sz w:val="18"/>
          <w:szCs w:val="18"/>
        </w:rPr>
        <w:t xml:space="preserve">is an informal and occasional electronic newsletter and is published at the whim of the Editor, Don Glendenning.    Its purpose is to </w:t>
      </w:r>
      <w:r w:rsidRPr="005F6AE4">
        <w:rPr>
          <w:rFonts w:cstheme="minorHAnsi"/>
          <w:color w:val="0070C0"/>
          <w:sz w:val="18"/>
          <w:szCs w:val="18"/>
        </w:rPr>
        <w:t xml:space="preserve">provide information, </w:t>
      </w:r>
      <w:r w:rsidR="005F6AE4" w:rsidRPr="005F6AE4">
        <w:rPr>
          <w:rFonts w:cstheme="minorHAnsi"/>
          <w:color w:val="0070C0"/>
          <w:sz w:val="18"/>
          <w:szCs w:val="18"/>
        </w:rPr>
        <w:t xml:space="preserve">share ideas, </w:t>
      </w:r>
      <w:r w:rsidR="00585564" w:rsidRPr="005F6AE4">
        <w:rPr>
          <w:rFonts w:cstheme="minorHAnsi"/>
          <w:color w:val="0070C0"/>
          <w:sz w:val="18"/>
          <w:szCs w:val="18"/>
        </w:rPr>
        <w:t>encourage</w:t>
      </w:r>
      <w:r w:rsidR="005F6AE4" w:rsidRPr="005F6AE4">
        <w:rPr>
          <w:rFonts w:cstheme="minorHAnsi"/>
          <w:color w:val="0070C0"/>
          <w:sz w:val="18"/>
          <w:szCs w:val="18"/>
        </w:rPr>
        <w:t xml:space="preserve"> discussion </w:t>
      </w:r>
      <w:r w:rsidRPr="005F6AE4">
        <w:rPr>
          <w:rFonts w:cstheme="minorHAnsi"/>
          <w:color w:val="0070C0"/>
          <w:sz w:val="18"/>
          <w:szCs w:val="18"/>
        </w:rPr>
        <w:t xml:space="preserve">and provoke debate about education.  </w:t>
      </w:r>
      <w:r w:rsidR="00585564" w:rsidRPr="005F6AE4">
        <w:rPr>
          <w:rFonts w:cstheme="minorHAnsi"/>
          <w:color w:val="0070C0"/>
          <w:sz w:val="18"/>
          <w:szCs w:val="18"/>
        </w:rPr>
        <w:t xml:space="preserve">Comments are welcome at </w:t>
      </w:r>
      <w:r w:rsidR="005F6AE4" w:rsidRPr="005F6AE4">
        <w:rPr>
          <w:rFonts w:cstheme="minorHAnsi"/>
          <w:color w:val="0070C0"/>
          <w:sz w:val="18"/>
          <w:szCs w:val="18"/>
        </w:rPr>
        <w:t>abouteducat</w:t>
      </w:r>
      <w:r w:rsidR="005F6AE4">
        <w:rPr>
          <w:rFonts w:cstheme="minorHAnsi"/>
          <w:color w:val="0070C0"/>
          <w:sz w:val="18"/>
          <w:szCs w:val="18"/>
        </w:rPr>
        <w:t>ion@hotmail.com</w:t>
      </w:r>
      <w:r w:rsidR="005F6AE4" w:rsidRPr="005F6AE4">
        <w:rPr>
          <w:rFonts w:cstheme="minorHAnsi"/>
          <w:color w:val="0070C0"/>
          <w:sz w:val="18"/>
          <w:szCs w:val="18"/>
          <w:u w:val="single"/>
        </w:rPr>
        <w:t xml:space="preserve"> </w:t>
      </w:r>
    </w:p>
    <w:p w:rsidR="00D653D6" w:rsidRDefault="00D653D6" w:rsidP="00585564">
      <w:pPr>
        <w:jc w:val="both"/>
        <w:rPr>
          <w:rFonts w:cstheme="minorHAnsi"/>
          <w:color w:val="00B050"/>
          <w:sz w:val="18"/>
          <w:szCs w:val="18"/>
          <w:u w:val="single"/>
        </w:rPr>
      </w:pPr>
    </w:p>
    <w:p w:rsidR="00D653D6" w:rsidRDefault="00D653D6" w:rsidP="00585564">
      <w:pPr>
        <w:jc w:val="both"/>
        <w:rPr>
          <w:rFonts w:cstheme="minorHAnsi"/>
          <w:color w:val="00B050"/>
          <w:sz w:val="18"/>
          <w:szCs w:val="18"/>
          <w:u w:val="single"/>
        </w:rPr>
      </w:pPr>
    </w:p>
    <w:p w:rsidR="001F661E" w:rsidRDefault="001F661E" w:rsidP="00585564">
      <w:pPr>
        <w:ind w:left="4320"/>
      </w:pPr>
    </w:p>
    <w:sectPr w:rsidR="001F661E" w:rsidSect="00B63868">
      <w:type w:val="continuous"/>
      <w:pgSz w:w="12240" w:h="15840"/>
      <w:pgMar w:top="1134"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7"/>
  </w:num>
  <w:num w:numId="4">
    <w:abstractNumId w:val="2"/>
  </w:num>
  <w:num w:numId="5">
    <w:abstractNumId w:val="0"/>
  </w:num>
  <w:num w:numId="6">
    <w:abstractNumId w:val="6"/>
  </w:num>
  <w:num w:numId="7">
    <w:abstractNumId w:val="4"/>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C15D5"/>
    <w:rsid w:val="00187965"/>
    <w:rsid w:val="001F661E"/>
    <w:rsid w:val="00226A67"/>
    <w:rsid w:val="00234313"/>
    <w:rsid w:val="002434F6"/>
    <w:rsid w:val="00281EE3"/>
    <w:rsid w:val="004217B9"/>
    <w:rsid w:val="004279B9"/>
    <w:rsid w:val="004F0BA2"/>
    <w:rsid w:val="00511E4C"/>
    <w:rsid w:val="005465E0"/>
    <w:rsid w:val="00552A4A"/>
    <w:rsid w:val="00585564"/>
    <w:rsid w:val="005F27CD"/>
    <w:rsid w:val="005F6AE4"/>
    <w:rsid w:val="0062398F"/>
    <w:rsid w:val="00643471"/>
    <w:rsid w:val="006934EA"/>
    <w:rsid w:val="006B57A9"/>
    <w:rsid w:val="006E64B1"/>
    <w:rsid w:val="00701801"/>
    <w:rsid w:val="007E0D52"/>
    <w:rsid w:val="007E3F2F"/>
    <w:rsid w:val="00895153"/>
    <w:rsid w:val="009B059A"/>
    <w:rsid w:val="00B14035"/>
    <w:rsid w:val="00B63868"/>
    <w:rsid w:val="00C625B1"/>
    <w:rsid w:val="00C965C2"/>
    <w:rsid w:val="00CF0412"/>
    <w:rsid w:val="00D653D6"/>
    <w:rsid w:val="00D957CD"/>
    <w:rsid w:val="00E07E63"/>
    <w:rsid w:val="00E63B19"/>
    <w:rsid w:val="00E673E1"/>
    <w:rsid w:val="00E91CC7"/>
    <w:rsid w:val="00E97F98"/>
    <w:rsid w:val="00F30B99"/>
    <w:rsid w:val="00F724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theopener@hot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C7BC76-AC74-494A-9484-5DDAF4A68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dcterms:created xsi:type="dcterms:W3CDTF">2013-10-08T09:22:00Z</dcterms:created>
  <dcterms:modified xsi:type="dcterms:W3CDTF">2013-10-08T11:11:00Z</dcterms:modified>
</cp:coreProperties>
</file>