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E61" w:rsidRPr="00995E61" w:rsidRDefault="00995E61" w:rsidP="00995E61">
      <w:pPr>
        <w:spacing w:after="0" w:line="240" w:lineRule="auto"/>
        <w:jc w:val="center"/>
        <w:rPr>
          <w:b/>
          <w:lang w:val="en-US"/>
        </w:rPr>
      </w:pPr>
      <w:proofErr w:type="gramStart"/>
      <w:r w:rsidRPr="00995E61">
        <w:rPr>
          <w:b/>
          <w:lang w:val="en-US"/>
        </w:rPr>
        <w:t>EDUCATION 20/20 INC.</w:t>
      </w:r>
      <w:proofErr w:type="gramEnd"/>
    </w:p>
    <w:p w:rsidR="00995E61" w:rsidRDefault="00995E61" w:rsidP="00995E61">
      <w:pPr>
        <w:spacing w:after="0" w:line="240" w:lineRule="auto"/>
        <w:rPr>
          <w:lang w:val="en-US"/>
        </w:rPr>
      </w:pPr>
      <w:r>
        <w:rPr>
          <w:lang w:val="en-US"/>
        </w:rPr>
        <w:t>Date:</w:t>
      </w:r>
      <w:r>
        <w:rPr>
          <w:lang w:val="en-US"/>
        </w:rPr>
        <w:tab/>
        <w:t>August 18, 2014</w:t>
      </w:r>
    </w:p>
    <w:p w:rsidR="00BF3CEF" w:rsidRDefault="00995E61" w:rsidP="00995E61">
      <w:pPr>
        <w:spacing w:after="0" w:line="240" w:lineRule="auto"/>
        <w:rPr>
          <w:lang w:val="en-US"/>
        </w:rPr>
      </w:pPr>
      <w:r>
        <w:rPr>
          <w:lang w:val="en-US"/>
        </w:rPr>
        <w:t xml:space="preserve">To: </w:t>
      </w:r>
      <w:r>
        <w:rPr>
          <w:lang w:val="en-US"/>
        </w:rPr>
        <w:tab/>
        <w:t>File</w:t>
      </w:r>
    </w:p>
    <w:p w:rsidR="00995E61" w:rsidRDefault="00995E61" w:rsidP="00995E61">
      <w:pPr>
        <w:spacing w:after="0" w:line="240" w:lineRule="auto"/>
        <w:rPr>
          <w:lang w:val="en-US"/>
        </w:rPr>
      </w:pPr>
      <w:r>
        <w:rPr>
          <w:lang w:val="en-US"/>
        </w:rPr>
        <w:t>Subject:</w:t>
      </w:r>
      <w:r w:rsidR="001C579E">
        <w:rPr>
          <w:lang w:val="en-US"/>
        </w:rPr>
        <w:t xml:space="preserve"> Possible </w:t>
      </w:r>
      <w:r>
        <w:rPr>
          <w:lang w:val="en-US"/>
        </w:rPr>
        <w:t>Amendments to our Act of Incorporation</w:t>
      </w:r>
    </w:p>
    <w:p w:rsidR="00995E61" w:rsidRDefault="00995E61" w:rsidP="00995E61">
      <w:pPr>
        <w:spacing w:after="0" w:line="240" w:lineRule="auto"/>
        <w:rPr>
          <w:lang w:val="en-US"/>
        </w:rPr>
      </w:pPr>
    </w:p>
    <w:p w:rsidR="00E73123" w:rsidRPr="001C579E" w:rsidRDefault="00E73123" w:rsidP="001C579E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1C579E">
        <w:rPr>
          <w:lang w:val="en-US"/>
        </w:rPr>
        <w:t>Some directors suggested a change from “A Quality Education for Every Canadian” Learning to live-living to learn</w:t>
      </w:r>
    </w:p>
    <w:p w:rsidR="001C579E" w:rsidRPr="001C579E" w:rsidRDefault="00E73123" w:rsidP="001C579E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1C579E">
        <w:rPr>
          <w:b/>
          <w:sz w:val="20"/>
          <w:szCs w:val="20"/>
          <w:lang w:val="en-US"/>
        </w:rPr>
        <w:t>Membership:</w:t>
      </w:r>
    </w:p>
    <w:p w:rsidR="001C579E" w:rsidRPr="001C579E" w:rsidRDefault="00E73123" w:rsidP="001C579E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1C579E">
        <w:rPr>
          <w:sz w:val="20"/>
          <w:szCs w:val="20"/>
          <w:lang w:val="en-US"/>
        </w:rPr>
        <w:t xml:space="preserve">We need a statement as to what it means to be a member of Education 20/20 Inc.  Presumably a member shares our interest in providing a quality education for every Canadian; presumably we should provide for a membership fee even if </w:t>
      </w:r>
      <w:proofErr w:type="gramStart"/>
      <w:r w:rsidRPr="001C579E">
        <w:rPr>
          <w:sz w:val="20"/>
          <w:szCs w:val="20"/>
          <w:lang w:val="en-US"/>
        </w:rPr>
        <w:t>we  set</w:t>
      </w:r>
      <w:proofErr w:type="gramEnd"/>
      <w:r w:rsidRPr="001C579E">
        <w:rPr>
          <w:sz w:val="20"/>
          <w:szCs w:val="20"/>
          <w:lang w:val="en-US"/>
        </w:rPr>
        <w:t xml:space="preserve"> it at zero.  Are there other criteria? We’ve also spoken of our network which could be as simply anyone who is on our mailing list.  What do you think? </w:t>
      </w:r>
    </w:p>
    <w:p w:rsidR="001C579E" w:rsidRPr="001C579E" w:rsidRDefault="00E73123" w:rsidP="001C579E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1C579E">
        <w:rPr>
          <w:b/>
          <w:color w:val="FF0000"/>
          <w:sz w:val="20"/>
          <w:szCs w:val="20"/>
          <w:lang w:val="en-US"/>
        </w:rPr>
        <w:t xml:space="preserve">Here’s a stab at a draft membership statement:  “Members of Education 20/20 translate their earnest interest in Canadian education into focused studying, sharing, monitoring, </w:t>
      </w:r>
      <w:proofErr w:type="gramStart"/>
      <w:r w:rsidRPr="001C579E">
        <w:rPr>
          <w:b/>
          <w:color w:val="FF0000"/>
          <w:sz w:val="20"/>
          <w:szCs w:val="20"/>
          <w:lang w:val="en-US"/>
        </w:rPr>
        <w:t>encouraging</w:t>
      </w:r>
      <w:proofErr w:type="gramEnd"/>
      <w:r w:rsidRPr="001C579E">
        <w:rPr>
          <w:b/>
          <w:color w:val="FF0000"/>
          <w:sz w:val="20"/>
          <w:szCs w:val="20"/>
          <w:lang w:val="en-US"/>
        </w:rPr>
        <w:t xml:space="preserve"> of the continuous improvement of education policy and practice.”</w:t>
      </w:r>
    </w:p>
    <w:p w:rsidR="001C579E" w:rsidRPr="001C579E" w:rsidRDefault="00E73123" w:rsidP="001C579E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1C579E">
        <w:rPr>
          <w:color w:val="FF0000"/>
          <w:sz w:val="20"/>
          <w:szCs w:val="20"/>
          <w:lang w:val="en-US"/>
        </w:rPr>
        <w:t xml:space="preserve">Here is another stab building on Tom’s: “Members of Education 20/20 are individuals who value a quality education for every Canadian and, through research, evaluation and advocacy, encourage continuous improvements in education policy and practice.” </w:t>
      </w:r>
    </w:p>
    <w:p w:rsidR="001C579E" w:rsidRPr="001C579E" w:rsidRDefault="00E73123" w:rsidP="001C579E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1C579E">
        <w:rPr>
          <w:color w:val="0070C0"/>
          <w:sz w:val="20"/>
          <w:szCs w:val="20"/>
          <w:lang w:val="en-US"/>
        </w:rPr>
        <w:t>Members of Education 20/20 Inc. are individuals who value a quality education and encourage continuing evidence- based improvement.</w:t>
      </w:r>
    </w:p>
    <w:p w:rsidR="001C579E" w:rsidRPr="001C579E" w:rsidRDefault="00E73123" w:rsidP="001C579E">
      <w:pPr>
        <w:spacing w:after="0" w:line="240" w:lineRule="auto"/>
        <w:rPr>
          <w:lang w:val="en-US"/>
        </w:rPr>
      </w:pPr>
      <w:r w:rsidRPr="001C579E">
        <w:rPr>
          <w:sz w:val="20"/>
          <w:szCs w:val="20"/>
          <w:lang w:val="en-US"/>
        </w:rPr>
        <w:t xml:space="preserve"> </w:t>
      </w:r>
    </w:p>
    <w:p w:rsidR="00E73123" w:rsidRPr="001C579E" w:rsidRDefault="00E73123" w:rsidP="001C579E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1C579E">
        <w:rPr>
          <w:b/>
          <w:sz w:val="20"/>
          <w:szCs w:val="20"/>
          <w:lang w:val="en-US"/>
        </w:rPr>
        <w:t>Sub-groups:</w:t>
      </w:r>
    </w:p>
    <w:p w:rsidR="001C579E" w:rsidRDefault="00E73123" w:rsidP="001C579E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 w:rsidRPr="001C579E">
        <w:rPr>
          <w:sz w:val="20"/>
          <w:szCs w:val="20"/>
          <w:lang w:val="en-US"/>
        </w:rPr>
        <w:t xml:space="preserve">Geographic groups: Regional, provincial, </w:t>
      </w:r>
      <w:proofErr w:type="gramStart"/>
      <w:r w:rsidRPr="001C579E">
        <w:rPr>
          <w:sz w:val="20"/>
          <w:szCs w:val="20"/>
          <w:lang w:val="en-US"/>
        </w:rPr>
        <w:t>local ?</w:t>
      </w:r>
      <w:proofErr w:type="gramEnd"/>
    </w:p>
    <w:p w:rsidR="001C579E" w:rsidRDefault="00E73123" w:rsidP="001C579E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 w:rsidRPr="001C579E">
        <w:rPr>
          <w:sz w:val="20"/>
          <w:szCs w:val="20"/>
          <w:lang w:val="en-US"/>
        </w:rPr>
        <w:t>Interest groups:  math, essential skills, community educators (JA, Cadets, 4H)</w:t>
      </w:r>
    </w:p>
    <w:p w:rsidR="001C579E" w:rsidRPr="001C579E" w:rsidRDefault="00E73123" w:rsidP="00E73123">
      <w:pPr>
        <w:pStyle w:val="ListParagraph"/>
        <w:numPr>
          <w:ilvl w:val="0"/>
          <w:numId w:val="9"/>
        </w:numPr>
        <w:spacing w:after="0"/>
        <w:rPr>
          <w:b/>
          <w:color w:val="FF0000"/>
          <w:sz w:val="20"/>
          <w:szCs w:val="20"/>
          <w:lang w:val="en-US"/>
        </w:rPr>
      </w:pPr>
      <w:r w:rsidRPr="001C579E">
        <w:rPr>
          <w:sz w:val="20"/>
          <w:szCs w:val="20"/>
          <w:lang w:val="en-US"/>
        </w:rPr>
        <w:t xml:space="preserve">Students:  newcomers, math </w:t>
      </w:r>
    </w:p>
    <w:p w:rsidR="001C579E" w:rsidRDefault="00E73123" w:rsidP="001C579E">
      <w:pPr>
        <w:pStyle w:val="ListParagraph"/>
        <w:numPr>
          <w:ilvl w:val="0"/>
          <w:numId w:val="9"/>
        </w:numPr>
        <w:spacing w:after="0"/>
        <w:rPr>
          <w:b/>
          <w:color w:val="FF0000"/>
          <w:sz w:val="20"/>
          <w:szCs w:val="20"/>
          <w:lang w:val="en-US"/>
        </w:rPr>
      </w:pPr>
      <w:r w:rsidRPr="001C579E">
        <w:rPr>
          <w:b/>
          <w:color w:val="FF0000"/>
          <w:sz w:val="20"/>
          <w:szCs w:val="20"/>
          <w:lang w:val="en-US"/>
        </w:rPr>
        <w:t xml:space="preserve">I am ambivalent about the geographic groups; I would add information technology to #2; I would collapse 3 and 4 into “ad </w:t>
      </w:r>
      <w:r w:rsidR="001C579E">
        <w:rPr>
          <w:b/>
          <w:color w:val="FF0000"/>
          <w:sz w:val="20"/>
          <w:szCs w:val="20"/>
          <w:lang w:val="en-US"/>
        </w:rPr>
        <w:t>hoc groups as interest suggests</w:t>
      </w:r>
    </w:p>
    <w:p w:rsidR="001C579E" w:rsidRPr="001C579E" w:rsidRDefault="00E73123" w:rsidP="00E73123">
      <w:pPr>
        <w:pStyle w:val="ListParagraph"/>
        <w:numPr>
          <w:ilvl w:val="0"/>
          <w:numId w:val="9"/>
        </w:numPr>
        <w:spacing w:after="0"/>
        <w:rPr>
          <w:b/>
          <w:color w:val="FF0000"/>
          <w:sz w:val="20"/>
          <w:szCs w:val="20"/>
          <w:lang w:val="en-US"/>
        </w:rPr>
      </w:pPr>
      <w:r w:rsidRPr="001C579E">
        <w:rPr>
          <w:rFonts w:ascii="Times New Roman" w:eastAsia="Times New Roman" w:hAnsi="Times New Roman" w:cs="Times New Roman"/>
          <w:sz w:val="24"/>
          <w:szCs w:val="24"/>
          <w:lang w:eastAsia="en-CA"/>
        </w:rPr>
        <w:t>Under the group section, you may want to consider adding official languages in education groups (such as Canadian Parents For French and the francophone parents group) </w:t>
      </w:r>
    </w:p>
    <w:p w:rsidR="00E73123" w:rsidRPr="001C579E" w:rsidRDefault="00E73123" w:rsidP="00E73123">
      <w:pPr>
        <w:pStyle w:val="ListParagraph"/>
        <w:numPr>
          <w:ilvl w:val="0"/>
          <w:numId w:val="9"/>
        </w:numPr>
        <w:spacing w:after="0"/>
        <w:rPr>
          <w:b/>
          <w:color w:val="FF0000"/>
          <w:sz w:val="20"/>
          <w:szCs w:val="20"/>
          <w:lang w:val="en-US"/>
        </w:rPr>
      </w:pPr>
      <w:r w:rsidRPr="001C579E">
        <w:rPr>
          <w:b/>
          <w:color w:val="0070C0"/>
          <w:sz w:val="20"/>
          <w:szCs w:val="20"/>
          <w:lang w:val="en-US"/>
        </w:rPr>
        <w:t>Interest groups as interests suggest such as languages, technology, community educators, newcomers to a community</w:t>
      </w:r>
    </w:p>
    <w:p w:rsidR="00E73123" w:rsidRPr="00F33549" w:rsidRDefault="00E73123" w:rsidP="00E73123">
      <w:pPr>
        <w:spacing w:after="0"/>
        <w:rPr>
          <w:b/>
          <w:color w:val="0070C0"/>
          <w:sz w:val="20"/>
          <w:szCs w:val="20"/>
          <w:lang w:val="en-US"/>
        </w:rPr>
      </w:pPr>
    </w:p>
    <w:p w:rsidR="00E73123" w:rsidRPr="001C579E" w:rsidRDefault="00E73123" w:rsidP="001C579E">
      <w:pPr>
        <w:pStyle w:val="ListParagraph"/>
        <w:numPr>
          <w:ilvl w:val="0"/>
          <w:numId w:val="7"/>
        </w:numPr>
        <w:spacing w:after="0" w:line="240" w:lineRule="auto"/>
        <w:rPr>
          <w:b/>
          <w:sz w:val="20"/>
          <w:szCs w:val="20"/>
          <w:lang w:val="en-US"/>
        </w:rPr>
      </w:pPr>
      <w:r w:rsidRPr="001C579E">
        <w:rPr>
          <w:b/>
          <w:sz w:val="20"/>
          <w:szCs w:val="20"/>
          <w:lang w:val="en-US"/>
        </w:rPr>
        <w:t>Services we will not provide:</w:t>
      </w:r>
    </w:p>
    <w:p w:rsidR="001C579E" w:rsidRDefault="00E73123" w:rsidP="00E73123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 w:rsidRPr="001C579E">
        <w:rPr>
          <w:sz w:val="20"/>
          <w:szCs w:val="20"/>
          <w:lang w:val="en-US"/>
        </w:rPr>
        <w:t>When asked in our original submission to name an activity that we would not be take on, I said “not engage in instruction except for demonstration projects”;  perhaps we should change that.   Your thoughts?</w:t>
      </w:r>
    </w:p>
    <w:p w:rsidR="001C579E" w:rsidRPr="001C579E" w:rsidRDefault="00E73123" w:rsidP="00E73123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 w:rsidRPr="001C579E">
        <w:rPr>
          <w:b/>
          <w:color w:val="FF0000"/>
          <w:sz w:val="20"/>
          <w:szCs w:val="20"/>
          <w:lang w:val="en-US"/>
        </w:rPr>
        <w:t>I think so, as it might constrain us if we wanted to sponsor workshops or a model course.</w:t>
      </w:r>
    </w:p>
    <w:p w:rsidR="001C579E" w:rsidRPr="001C579E" w:rsidRDefault="00E73123" w:rsidP="00E73123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 w:rsidRPr="001C579E">
        <w:rPr>
          <w:b/>
          <w:color w:val="FF0000"/>
          <w:sz w:val="20"/>
          <w:szCs w:val="20"/>
          <w:lang w:val="en-US"/>
        </w:rPr>
        <w:t xml:space="preserve">I can suggest we add that we “will not provide any direct front line educational services that are the responsibility of provincial governments.” </w:t>
      </w:r>
    </w:p>
    <w:p w:rsidR="00E73123" w:rsidRPr="001C579E" w:rsidRDefault="00E73123" w:rsidP="00E73123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bookmarkStart w:id="0" w:name="_GoBack"/>
      <w:bookmarkEnd w:id="0"/>
      <w:r w:rsidRPr="001C579E">
        <w:rPr>
          <w:color w:val="0070C0"/>
          <w:sz w:val="20"/>
          <w:szCs w:val="20"/>
          <w:lang w:val="en-US"/>
        </w:rPr>
        <w:t>We will not provide normal front line instructional services</w:t>
      </w:r>
    </w:p>
    <w:sectPr w:rsidR="00E73123" w:rsidRPr="001C57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B0BE5"/>
    <w:multiLevelType w:val="hybridMultilevel"/>
    <w:tmpl w:val="DDD0EDDA"/>
    <w:lvl w:ilvl="0" w:tplc="2DB00DE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E9225E"/>
    <w:multiLevelType w:val="hybridMultilevel"/>
    <w:tmpl w:val="95789A1C"/>
    <w:lvl w:ilvl="0" w:tplc="0E1EDAB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5200DC"/>
    <w:multiLevelType w:val="hybridMultilevel"/>
    <w:tmpl w:val="68DC3F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8A44F7"/>
    <w:multiLevelType w:val="hybridMultilevel"/>
    <w:tmpl w:val="0FA458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9AA5BB5"/>
    <w:multiLevelType w:val="hybridMultilevel"/>
    <w:tmpl w:val="0E40F15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380397"/>
    <w:multiLevelType w:val="hybridMultilevel"/>
    <w:tmpl w:val="657E166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C062703"/>
    <w:multiLevelType w:val="hybridMultilevel"/>
    <w:tmpl w:val="8F648B6E"/>
    <w:lvl w:ilvl="0" w:tplc="C18CC92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317D02"/>
    <w:multiLevelType w:val="hybridMultilevel"/>
    <w:tmpl w:val="1BE0A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DD78E4"/>
    <w:multiLevelType w:val="hybridMultilevel"/>
    <w:tmpl w:val="119AC0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1FB046C"/>
    <w:multiLevelType w:val="hybridMultilevel"/>
    <w:tmpl w:val="9F4493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4"/>
  </w:num>
  <w:num w:numId="8">
    <w:abstractNumId w:val="5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E61"/>
    <w:rsid w:val="001C579E"/>
    <w:rsid w:val="005C58C5"/>
    <w:rsid w:val="007B4D42"/>
    <w:rsid w:val="00995E61"/>
    <w:rsid w:val="00BF3CEF"/>
    <w:rsid w:val="00E7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1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1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dcterms:created xsi:type="dcterms:W3CDTF">2014-08-18T23:07:00Z</dcterms:created>
  <dcterms:modified xsi:type="dcterms:W3CDTF">2014-08-24T14:57:00Z</dcterms:modified>
</cp:coreProperties>
</file>