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04065" w14:textId="77777777" w:rsidR="0013279C" w:rsidRDefault="0013279C" w:rsidP="0013279C">
      <w:pPr>
        <w:spacing w:after="0" w:line="240" w:lineRule="auto"/>
      </w:pPr>
      <w:r>
        <w:t>ABOUT EDUCATION</w:t>
      </w:r>
    </w:p>
    <w:p w14:paraId="18E321B5" w14:textId="77777777" w:rsidR="0013279C" w:rsidRDefault="0013279C" w:rsidP="0013279C">
      <w:pPr>
        <w:spacing w:after="0" w:line="240" w:lineRule="auto"/>
      </w:pPr>
      <w:r>
        <w:t>Glendenning</w:t>
      </w:r>
    </w:p>
    <w:p w14:paraId="5C90ED60" w14:textId="2FCE9766" w:rsidR="0013279C" w:rsidRDefault="0013279C" w:rsidP="0013279C">
      <w:pPr>
        <w:spacing w:after="0" w:line="240" w:lineRule="auto"/>
        <w:jc w:val="center"/>
        <w:rPr>
          <w:b/>
          <w:bCs/>
          <w:color w:val="C00000"/>
          <w:sz w:val="52"/>
          <w:szCs w:val="52"/>
        </w:rPr>
      </w:pPr>
      <w:r w:rsidRPr="0013279C">
        <w:rPr>
          <w:b/>
          <w:bCs/>
          <w:color w:val="C00000"/>
          <w:sz w:val="52"/>
          <w:szCs w:val="52"/>
        </w:rPr>
        <w:t>STRUCTURE-1</w:t>
      </w:r>
    </w:p>
    <w:p w14:paraId="2392F488" w14:textId="5027A303" w:rsidR="00FE631E" w:rsidRPr="0013279C" w:rsidRDefault="00FE631E" w:rsidP="0013279C">
      <w:pPr>
        <w:spacing w:after="0" w:line="240" w:lineRule="auto"/>
        <w:jc w:val="center"/>
        <w:rPr>
          <w:b/>
          <w:bCs/>
          <w:color w:val="C00000"/>
          <w:sz w:val="52"/>
          <w:szCs w:val="52"/>
        </w:rPr>
      </w:pPr>
      <w:r>
        <w:rPr>
          <w:b/>
          <w:bCs/>
          <w:color w:val="C00000"/>
          <w:sz w:val="52"/>
          <w:szCs w:val="52"/>
        </w:rPr>
        <w:t>Structural changes called for</w:t>
      </w:r>
    </w:p>
    <w:p w14:paraId="3EEF66CC" w14:textId="7387E5B1" w:rsidR="0013279C" w:rsidRDefault="0013279C" w:rsidP="0013279C">
      <w:pPr>
        <w:spacing w:after="0" w:line="240" w:lineRule="auto"/>
        <w:jc w:val="right"/>
      </w:pPr>
      <w:r>
        <w:t>About 4-11</w:t>
      </w:r>
    </w:p>
    <w:p w14:paraId="3F83BC60" w14:textId="715AB890" w:rsidR="0013279C" w:rsidRDefault="0013279C" w:rsidP="0013279C">
      <w:pPr>
        <w:spacing w:after="0" w:line="240" w:lineRule="auto"/>
      </w:pPr>
      <w:r>
        <w:t>----------------------------------------------------------------------------------------------------------------------------------------</w:t>
      </w:r>
    </w:p>
    <w:p w14:paraId="027870BB" w14:textId="16B059CB" w:rsidR="00E37760" w:rsidRDefault="00005F90" w:rsidP="00B13704">
      <w:pPr>
        <w:spacing w:after="0" w:line="240" w:lineRule="auto"/>
      </w:pPr>
      <w:r>
        <w:t xml:space="preserve">There are questions as to whether the current structure of our education system organization </w:t>
      </w:r>
      <w:proofErr w:type="spellStart"/>
      <w:r>
        <w:t>services</w:t>
      </w:r>
      <w:r w:rsidR="0013279C">
        <w:t>An</w:t>
      </w:r>
      <w:proofErr w:type="spellEnd"/>
      <w:r w:rsidR="0013279C">
        <w:t xml:space="preserve"> organization’s structure outlines services to be provided and how they will be organized and directed in order to achieve purposes, goals, roles and responsibilities.  Organizations may take many forms – functional, divisional, matrix, open boundary, virtual, learning, modular, vertical and others. Service organizations, like education, should be local or decentralized giving members freedom to respond to individual and local demands.  </w:t>
      </w:r>
      <w:r w:rsidR="00FE631E">
        <w:t xml:space="preserve">typical education services include </w:t>
      </w:r>
      <w:r w:rsidR="00B13704">
        <w:t>Information</w:t>
      </w:r>
      <w:r w:rsidR="00FE631E">
        <w:t>, c</w:t>
      </w:r>
      <w:r w:rsidR="00B13704">
        <w:t>ounselling</w:t>
      </w:r>
      <w:r w:rsidR="00FE631E">
        <w:t>, i</w:t>
      </w:r>
      <w:r w:rsidR="00B13704">
        <w:t xml:space="preserve">nstruction, </w:t>
      </w:r>
      <w:r w:rsidR="00FE631E">
        <w:t>learning products, t</w:t>
      </w:r>
      <w:r w:rsidR="00B13704">
        <w:t>echnology</w:t>
      </w:r>
      <w:r w:rsidR="00FE631E">
        <w:t>, a</w:t>
      </w:r>
      <w:r w:rsidR="00B13704">
        <w:t>dministration</w:t>
      </w:r>
      <w:r w:rsidR="00CB365B">
        <w:t xml:space="preserve"> a</w:t>
      </w:r>
      <w:r w:rsidR="00FE631E">
        <w:t>nd leadership</w:t>
      </w:r>
    </w:p>
    <w:p w14:paraId="4FB67C4E" w14:textId="26CB99A0" w:rsidR="00CB365B" w:rsidRDefault="00CB365B" w:rsidP="00B13704">
      <w:pPr>
        <w:spacing w:after="0" w:line="240" w:lineRule="auto"/>
      </w:pPr>
    </w:p>
    <w:p w14:paraId="76CF4EEE" w14:textId="7111E836" w:rsidR="00CB365B" w:rsidRDefault="00CB365B" w:rsidP="0013279C">
      <w:pPr>
        <w:spacing w:after="0" w:line="240" w:lineRule="auto"/>
      </w:pPr>
      <w:r>
        <w:t>Much has been written about the need for structural change including:</w:t>
      </w:r>
    </w:p>
    <w:p w14:paraId="7CAE921D" w14:textId="357223AC" w:rsidR="00E37760" w:rsidRDefault="00E37760" w:rsidP="00CB365B">
      <w:pPr>
        <w:pStyle w:val="ListParagraph"/>
        <w:numPr>
          <w:ilvl w:val="0"/>
          <w:numId w:val="4"/>
        </w:numPr>
        <w:spacing w:after="0" w:line="240" w:lineRule="auto"/>
      </w:pPr>
      <w:r>
        <w:t>OECD</w:t>
      </w:r>
    </w:p>
    <w:p w14:paraId="7BAE4D0F" w14:textId="77777777" w:rsidR="00CB365B" w:rsidRPr="00CB365B" w:rsidRDefault="00E37760" w:rsidP="00CB365B">
      <w:pPr>
        <w:pStyle w:val="ListParagraph"/>
        <w:numPr>
          <w:ilvl w:val="0"/>
          <w:numId w:val="4"/>
        </w:numPr>
        <w:spacing w:after="0" w:line="240" w:lineRule="auto"/>
      </w:pPr>
      <w:r w:rsidRPr="00CB365B">
        <w:rPr>
          <w:b/>
          <w:bCs/>
        </w:rPr>
        <w:t>WB</w:t>
      </w:r>
    </w:p>
    <w:p w14:paraId="49116FCD" w14:textId="5A8A0352" w:rsidR="00E37760" w:rsidRPr="00E37760" w:rsidRDefault="00E37760" w:rsidP="00CB365B">
      <w:pPr>
        <w:pStyle w:val="ListParagraph"/>
        <w:numPr>
          <w:ilvl w:val="0"/>
          <w:numId w:val="4"/>
        </w:numPr>
        <w:spacing w:after="0" w:line="240" w:lineRule="auto"/>
      </w:pPr>
      <w:r w:rsidRPr="00CB365B">
        <w:rPr>
          <w:b/>
          <w:bCs/>
        </w:rPr>
        <w:t>MEI</w:t>
      </w:r>
    </w:p>
    <w:p w14:paraId="01ABEF2F" w14:textId="1FDFC03B" w:rsidR="00E37760" w:rsidRDefault="00E37760" w:rsidP="0013279C">
      <w:pPr>
        <w:spacing w:after="0" w:line="240" w:lineRule="auto"/>
        <w:rPr>
          <w:b/>
          <w:bCs/>
        </w:rPr>
      </w:pPr>
    </w:p>
    <w:p w14:paraId="22F829E6" w14:textId="77777777" w:rsidR="008A758E" w:rsidRDefault="008A758E" w:rsidP="00E37760">
      <w:pPr>
        <w:spacing w:after="0" w:line="240" w:lineRule="auto"/>
        <w:rPr>
          <w:b/>
          <w:bCs/>
        </w:rPr>
      </w:pPr>
      <w:r>
        <w:rPr>
          <w:b/>
          <w:bCs/>
        </w:rPr>
        <w:t>Based on available documents and conversations, the writer suggests:</w:t>
      </w:r>
    </w:p>
    <w:p w14:paraId="1FAE04B5" w14:textId="0AC3EB1F" w:rsidR="00CB365B" w:rsidRDefault="008A758E" w:rsidP="008A758E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A review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restatement of purpose</w:t>
      </w:r>
    </w:p>
    <w:p w14:paraId="191FAAA1" w14:textId="7433EF79" w:rsidR="008A758E" w:rsidRDefault="00CF2018" w:rsidP="008A758E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rPr>
          <w:b/>
          <w:bCs/>
        </w:rPr>
        <w:t>A functional structure for the Department</w:t>
      </w:r>
    </w:p>
    <w:p w14:paraId="0776FDDB" w14:textId="109F4E08" w:rsidR="00CF2018" w:rsidRDefault="00CF2018" w:rsidP="008A758E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rPr>
          <w:b/>
          <w:bCs/>
        </w:rPr>
        <w:t>A position paper outlining services government will pay for</w:t>
      </w:r>
    </w:p>
    <w:p w14:paraId="4A814273" w14:textId="5945DF05" w:rsidR="00CF2018" w:rsidRDefault="00CF2018" w:rsidP="008A758E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rPr>
          <w:b/>
          <w:bCs/>
        </w:rPr>
        <w:t>various accountabilities</w:t>
      </w:r>
    </w:p>
    <w:p w14:paraId="6889A771" w14:textId="2F7FEAE5" w:rsidR="00CF2018" w:rsidRDefault="00CF2018" w:rsidP="00CF2018">
      <w:pPr>
        <w:spacing w:after="0" w:line="240" w:lineRule="auto"/>
        <w:rPr>
          <w:b/>
          <w:bCs/>
        </w:rPr>
      </w:pPr>
    </w:p>
    <w:p w14:paraId="5963241D" w14:textId="4918E5D2" w:rsidR="00CF2018" w:rsidRDefault="00CF2018" w:rsidP="00CF2018">
      <w:pPr>
        <w:spacing w:after="0" w:line="240" w:lineRule="auto"/>
        <w:rPr>
          <w:b/>
          <w:bCs/>
        </w:rPr>
      </w:pPr>
      <w:r>
        <w:rPr>
          <w:b/>
          <w:bCs/>
        </w:rPr>
        <w:t>For the record, I should point out that Education 2020 Inc. recommended a similar plan of action in a public document in April 2015.</w:t>
      </w:r>
    </w:p>
    <w:p w14:paraId="5B35745E" w14:textId="2CBE1424" w:rsidR="008B4A0E" w:rsidRDefault="008B4A0E" w:rsidP="00CF2018">
      <w:pPr>
        <w:spacing w:after="0" w:line="240" w:lineRule="auto"/>
        <w:rPr>
          <w:b/>
          <w:bCs/>
        </w:rPr>
      </w:pPr>
    </w:p>
    <w:p w14:paraId="13176254" w14:textId="13AA2AD4" w:rsidR="008B4A0E" w:rsidRDefault="008B4A0E" w:rsidP="00CF2018">
      <w:pPr>
        <w:spacing w:after="0" w:line="240" w:lineRule="auto"/>
        <w:rPr>
          <w:b/>
          <w:bCs/>
        </w:rPr>
      </w:pPr>
      <w:r>
        <w:rPr>
          <w:b/>
          <w:bCs/>
        </w:rPr>
        <w:t>Sincerely</w:t>
      </w:r>
    </w:p>
    <w:p w14:paraId="0239BA45" w14:textId="7BABA5D4" w:rsidR="008B4A0E" w:rsidRDefault="008B4A0E" w:rsidP="00CF2018">
      <w:pPr>
        <w:spacing w:after="0" w:line="240" w:lineRule="auto"/>
        <w:rPr>
          <w:b/>
          <w:bCs/>
        </w:rPr>
      </w:pPr>
    </w:p>
    <w:p w14:paraId="0305C223" w14:textId="2FB5318B" w:rsidR="008B4A0E" w:rsidRDefault="008B4A0E" w:rsidP="00CF2018">
      <w:pPr>
        <w:spacing w:after="0" w:line="240" w:lineRule="auto"/>
        <w:rPr>
          <w:b/>
          <w:bCs/>
        </w:rPr>
      </w:pPr>
      <w:r>
        <w:rPr>
          <w:b/>
          <w:bCs/>
        </w:rPr>
        <w:t>Don Glendenning</w:t>
      </w:r>
    </w:p>
    <w:p w14:paraId="11A0E7F3" w14:textId="64EF19FD" w:rsidR="008B4A0E" w:rsidRDefault="008B4A0E" w:rsidP="00CF2018">
      <w:pPr>
        <w:spacing w:after="0" w:line="240" w:lineRule="auto"/>
        <w:rPr>
          <w:b/>
          <w:bCs/>
        </w:rPr>
      </w:pPr>
    </w:p>
    <w:p w14:paraId="43C4DF0B" w14:textId="72AD848E" w:rsidR="008B4A0E" w:rsidRDefault="008B4A0E" w:rsidP="00CF2018">
      <w:pPr>
        <w:spacing w:after="0" w:line="240" w:lineRule="auto"/>
        <w:rPr>
          <w:b/>
          <w:bCs/>
        </w:rPr>
      </w:pPr>
    </w:p>
    <w:p w14:paraId="05C33A72" w14:textId="2DA5C875" w:rsidR="008B4A0E" w:rsidRDefault="008B4A0E" w:rsidP="00CF2018">
      <w:pPr>
        <w:spacing w:after="0" w:line="240" w:lineRule="auto"/>
        <w:rPr>
          <w:b/>
          <w:bCs/>
        </w:rPr>
      </w:pPr>
    </w:p>
    <w:p w14:paraId="4C080E50" w14:textId="6C19FCC9" w:rsidR="008B4A0E" w:rsidRDefault="008B4A0E" w:rsidP="00CF2018">
      <w:pPr>
        <w:spacing w:after="0" w:line="240" w:lineRule="auto"/>
        <w:rPr>
          <w:b/>
          <w:bCs/>
        </w:rPr>
      </w:pPr>
    </w:p>
    <w:p w14:paraId="3C03902C" w14:textId="6FBECA36" w:rsidR="008B4A0E" w:rsidRDefault="008B4A0E" w:rsidP="00CF2018">
      <w:pPr>
        <w:spacing w:after="0" w:line="240" w:lineRule="auto"/>
        <w:rPr>
          <w:b/>
          <w:bCs/>
        </w:rPr>
      </w:pPr>
    </w:p>
    <w:p w14:paraId="05607ED8" w14:textId="61EED672" w:rsidR="008B4A0E" w:rsidRDefault="008B4A0E" w:rsidP="00CF2018">
      <w:pPr>
        <w:spacing w:after="0" w:line="240" w:lineRule="auto"/>
        <w:rPr>
          <w:b/>
          <w:bCs/>
        </w:rPr>
      </w:pPr>
    </w:p>
    <w:p w14:paraId="22A5B32D" w14:textId="49D77E11" w:rsidR="008B4A0E" w:rsidRDefault="008B4A0E" w:rsidP="00CF2018">
      <w:pPr>
        <w:spacing w:after="0" w:line="240" w:lineRule="auto"/>
        <w:rPr>
          <w:b/>
          <w:bCs/>
        </w:rPr>
      </w:pPr>
    </w:p>
    <w:p w14:paraId="6B0C3F45" w14:textId="4FE425E3" w:rsidR="008B4A0E" w:rsidRDefault="008B4A0E" w:rsidP="00CF2018">
      <w:pPr>
        <w:spacing w:after="0" w:line="240" w:lineRule="auto"/>
        <w:rPr>
          <w:b/>
          <w:bCs/>
        </w:rPr>
      </w:pPr>
    </w:p>
    <w:p w14:paraId="7E8E5DFC" w14:textId="77777777" w:rsidR="008B4A0E" w:rsidRDefault="008B4A0E" w:rsidP="00CF2018">
      <w:pPr>
        <w:spacing w:after="0" w:line="240" w:lineRule="auto"/>
        <w:rPr>
          <w:b/>
          <w:bCs/>
        </w:rPr>
      </w:pPr>
    </w:p>
    <w:p w14:paraId="3B2E972B" w14:textId="77777777" w:rsidR="00CF2018" w:rsidRPr="00CF2018" w:rsidRDefault="00CF2018" w:rsidP="00CF2018">
      <w:pPr>
        <w:spacing w:after="0" w:line="240" w:lineRule="auto"/>
        <w:rPr>
          <w:b/>
          <w:bCs/>
        </w:rPr>
      </w:pPr>
    </w:p>
    <w:p w14:paraId="1509B5E6" w14:textId="2C6E548A" w:rsidR="00E37760" w:rsidRPr="00CB365B" w:rsidRDefault="00E37760" w:rsidP="00CB365B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CB365B">
        <w:rPr>
          <w:b/>
          <w:bCs/>
        </w:rPr>
        <w:t>COMMENTS:</w:t>
      </w:r>
    </w:p>
    <w:p w14:paraId="3093F04D" w14:textId="77777777" w:rsidR="00E37760" w:rsidRPr="00E37760" w:rsidRDefault="00E37760" w:rsidP="00E37760">
      <w:pPr>
        <w:spacing w:after="0" w:line="240" w:lineRule="auto"/>
        <w:rPr>
          <w:b/>
          <w:bCs/>
        </w:rPr>
      </w:pPr>
      <w:r w:rsidRPr="00E37760">
        <w:rPr>
          <w:b/>
          <w:bCs/>
        </w:rPr>
        <w:t>1.</w:t>
      </w:r>
      <w:r w:rsidRPr="00E37760">
        <w:rPr>
          <w:b/>
          <w:bCs/>
        </w:rPr>
        <w:tab/>
        <w:t xml:space="preserve">Current education structure appears designed to run schools rather than help people change their lives. </w:t>
      </w:r>
    </w:p>
    <w:p w14:paraId="36769935" w14:textId="77777777" w:rsidR="00E37760" w:rsidRPr="00E37760" w:rsidRDefault="00E37760" w:rsidP="00E37760">
      <w:pPr>
        <w:spacing w:after="0" w:line="240" w:lineRule="auto"/>
        <w:rPr>
          <w:b/>
          <w:bCs/>
        </w:rPr>
      </w:pPr>
      <w:r w:rsidRPr="00E37760">
        <w:rPr>
          <w:b/>
          <w:bCs/>
        </w:rPr>
        <w:t>2.</w:t>
      </w:r>
      <w:r w:rsidRPr="00E37760">
        <w:rPr>
          <w:b/>
          <w:bCs/>
        </w:rPr>
        <w:tab/>
        <w:t>The organization of health services is an interesting alternative</w:t>
      </w:r>
    </w:p>
    <w:p w14:paraId="7EE05AEB" w14:textId="77777777" w:rsidR="00E37760" w:rsidRPr="00E37760" w:rsidRDefault="00E37760" w:rsidP="00E37760">
      <w:pPr>
        <w:spacing w:after="0" w:line="240" w:lineRule="auto"/>
        <w:rPr>
          <w:b/>
          <w:bCs/>
        </w:rPr>
      </w:pPr>
      <w:r w:rsidRPr="00E37760">
        <w:rPr>
          <w:b/>
          <w:bCs/>
        </w:rPr>
        <w:t>3.</w:t>
      </w:r>
      <w:r w:rsidRPr="00E37760">
        <w:rPr>
          <w:b/>
          <w:bCs/>
        </w:rPr>
        <w:tab/>
        <w:t>Age of clients may be an organizational factor but would normally be further down the organization</w:t>
      </w:r>
    </w:p>
    <w:p w14:paraId="000CF351" w14:textId="77777777" w:rsidR="00E37760" w:rsidRPr="00E37760" w:rsidRDefault="00E37760" w:rsidP="00E37760">
      <w:pPr>
        <w:spacing w:after="0" w:line="240" w:lineRule="auto"/>
        <w:rPr>
          <w:b/>
          <w:bCs/>
        </w:rPr>
      </w:pPr>
      <w:r w:rsidRPr="00E37760">
        <w:rPr>
          <w:b/>
          <w:bCs/>
        </w:rPr>
        <w:t>4.</w:t>
      </w:r>
      <w:r w:rsidRPr="00E37760">
        <w:rPr>
          <w:b/>
          <w:bCs/>
        </w:rPr>
        <w:tab/>
        <w:t xml:space="preserve">Major services should be represented at top levels of organization; </w:t>
      </w:r>
    </w:p>
    <w:p w14:paraId="0BDF2D57" w14:textId="77777777" w:rsidR="00E37760" w:rsidRPr="00E37760" w:rsidRDefault="00E37760" w:rsidP="00E37760">
      <w:pPr>
        <w:spacing w:after="0" w:line="240" w:lineRule="auto"/>
        <w:rPr>
          <w:b/>
          <w:bCs/>
        </w:rPr>
      </w:pPr>
      <w:r w:rsidRPr="00E37760">
        <w:rPr>
          <w:b/>
          <w:bCs/>
        </w:rPr>
        <w:t>5.</w:t>
      </w:r>
      <w:r w:rsidRPr="00E37760">
        <w:rPr>
          <w:b/>
          <w:bCs/>
        </w:rPr>
        <w:tab/>
        <w:t xml:space="preserve">Roles and accountabilities not clear; role descriptions do not seem to exist  </w:t>
      </w:r>
    </w:p>
    <w:p w14:paraId="0BDB1DF4" w14:textId="77777777" w:rsidR="00E37760" w:rsidRPr="00E37760" w:rsidRDefault="00E37760" w:rsidP="00E37760">
      <w:pPr>
        <w:spacing w:after="0" w:line="240" w:lineRule="auto"/>
        <w:rPr>
          <w:b/>
          <w:bCs/>
        </w:rPr>
      </w:pPr>
      <w:r w:rsidRPr="00E37760">
        <w:rPr>
          <w:b/>
          <w:bCs/>
        </w:rPr>
        <w:t>6.</w:t>
      </w:r>
      <w:r w:rsidRPr="00E37760">
        <w:rPr>
          <w:b/>
          <w:bCs/>
        </w:rPr>
        <w:tab/>
        <w:t>Education is a service; service requires decentralized decision</w:t>
      </w:r>
      <w:proofErr w:type="gramStart"/>
      <w:r w:rsidRPr="00E37760">
        <w:rPr>
          <w:b/>
          <w:bCs/>
        </w:rPr>
        <w:t>-  World</w:t>
      </w:r>
      <w:proofErr w:type="gramEnd"/>
      <w:r w:rsidRPr="00E37760">
        <w:rPr>
          <w:b/>
          <w:bCs/>
        </w:rPr>
        <w:t xml:space="preserve"> Bank and OECD) </w:t>
      </w:r>
    </w:p>
    <w:p w14:paraId="7018D560" w14:textId="77777777" w:rsidR="00E37760" w:rsidRPr="00E37760" w:rsidRDefault="00E37760" w:rsidP="00E37760">
      <w:pPr>
        <w:spacing w:after="0" w:line="240" w:lineRule="auto"/>
        <w:rPr>
          <w:b/>
          <w:bCs/>
        </w:rPr>
      </w:pPr>
      <w:r w:rsidRPr="00E37760">
        <w:rPr>
          <w:b/>
          <w:bCs/>
        </w:rPr>
        <w:t>7.</w:t>
      </w:r>
      <w:r w:rsidRPr="00E37760">
        <w:rPr>
          <w:b/>
          <w:bCs/>
        </w:rPr>
        <w:tab/>
        <w:t xml:space="preserve">Functions should </w:t>
      </w:r>
      <w:proofErr w:type="spellStart"/>
      <w:r w:rsidRPr="00E37760">
        <w:rPr>
          <w:b/>
          <w:bCs/>
        </w:rPr>
        <w:t>b</w:t>
      </w:r>
      <w:proofErr w:type="spellEnd"/>
      <w:r w:rsidRPr="00E37760">
        <w:rPr>
          <w:b/>
          <w:bCs/>
        </w:rPr>
        <w:t xml:space="preserve"> clarified</w:t>
      </w:r>
    </w:p>
    <w:p w14:paraId="03BEB351" w14:textId="77777777" w:rsidR="00E37760" w:rsidRPr="00E37760" w:rsidRDefault="00E37760" w:rsidP="00E37760">
      <w:pPr>
        <w:spacing w:after="0" w:line="240" w:lineRule="auto"/>
        <w:rPr>
          <w:b/>
          <w:bCs/>
        </w:rPr>
      </w:pPr>
      <w:r w:rsidRPr="00E37760">
        <w:rPr>
          <w:b/>
          <w:bCs/>
        </w:rPr>
        <w:t>8.</w:t>
      </w:r>
      <w:r w:rsidRPr="00E37760">
        <w:rPr>
          <w:b/>
          <w:bCs/>
        </w:rPr>
        <w:tab/>
        <w:t>Services not represented at senior levels</w:t>
      </w:r>
    </w:p>
    <w:p w14:paraId="45F1DA01" w14:textId="77777777" w:rsidR="00E37760" w:rsidRPr="00E37760" w:rsidRDefault="00E37760" w:rsidP="00E37760">
      <w:pPr>
        <w:spacing w:after="0" w:line="240" w:lineRule="auto"/>
        <w:rPr>
          <w:b/>
          <w:bCs/>
        </w:rPr>
      </w:pPr>
      <w:r w:rsidRPr="00E37760">
        <w:rPr>
          <w:b/>
          <w:bCs/>
        </w:rPr>
        <w:t>9.</w:t>
      </w:r>
      <w:r w:rsidRPr="00E37760">
        <w:rPr>
          <w:b/>
          <w:bCs/>
        </w:rPr>
        <w:tab/>
        <w:t>Not sure if role descriptions exist</w:t>
      </w:r>
    </w:p>
    <w:p w14:paraId="6A453F50" w14:textId="77777777" w:rsidR="00E37760" w:rsidRPr="00E37760" w:rsidRDefault="00E37760" w:rsidP="00E37760">
      <w:pPr>
        <w:spacing w:after="0" w:line="240" w:lineRule="auto"/>
        <w:rPr>
          <w:b/>
          <w:bCs/>
        </w:rPr>
      </w:pPr>
      <w:r w:rsidRPr="00E37760">
        <w:rPr>
          <w:b/>
          <w:bCs/>
        </w:rPr>
        <w:t>10.</w:t>
      </w:r>
      <w:r w:rsidRPr="00E37760">
        <w:rPr>
          <w:b/>
          <w:bCs/>
        </w:rPr>
        <w:tab/>
        <w:t>Going to school frequently confused with getting an education</w:t>
      </w:r>
    </w:p>
    <w:p w14:paraId="7D9ACFED" w14:textId="77777777" w:rsidR="00E37760" w:rsidRPr="00E37760" w:rsidRDefault="00E37760" w:rsidP="00E37760">
      <w:pPr>
        <w:spacing w:after="0" w:line="240" w:lineRule="auto"/>
        <w:rPr>
          <w:b/>
          <w:bCs/>
        </w:rPr>
      </w:pPr>
      <w:r w:rsidRPr="00E37760">
        <w:rPr>
          <w:b/>
          <w:bCs/>
        </w:rPr>
        <w:t>11.</w:t>
      </w:r>
      <w:r w:rsidRPr="00E37760">
        <w:rPr>
          <w:b/>
          <w:bCs/>
        </w:rPr>
        <w:tab/>
        <w:t>Accountabilities do not seem to be laid out</w:t>
      </w:r>
    </w:p>
    <w:p w14:paraId="3727BE92" w14:textId="77777777" w:rsidR="00E37760" w:rsidRPr="00E37760" w:rsidRDefault="00E37760" w:rsidP="00E37760">
      <w:pPr>
        <w:spacing w:after="0" w:line="240" w:lineRule="auto"/>
        <w:rPr>
          <w:b/>
          <w:bCs/>
        </w:rPr>
      </w:pPr>
      <w:r w:rsidRPr="00E37760">
        <w:rPr>
          <w:b/>
          <w:bCs/>
        </w:rPr>
        <w:t>12.</w:t>
      </w:r>
      <w:r w:rsidRPr="00E37760">
        <w:rPr>
          <w:b/>
          <w:bCs/>
        </w:rPr>
        <w:tab/>
      </w:r>
      <w:proofErr w:type="spellStart"/>
      <w:r w:rsidRPr="00E37760">
        <w:rPr>
          <w:b/>
          <w:bCs/>
        </w:rPr>
        <w:t>Identiify</w:t>
      </w:r>
      <w:proofErr w:type="spellEnd"/>
      <w:r w:rsidRPr="00E37760">
        <w:rPr>
          <w:b/>
          <w:bCs/>
        </w:rPr>
        <w:t xml:space="preserve"> </w:t>
      </w:r>
      <w:proofErr w:type="spellStart"/>
      <w:r w:rsidRPr="00E37760">
        <w:rPr>
          <w:b/>
          <w:bCs/>
        </w:rPr>
        <w:t>servicwa</w:t>
      </w:r>
      <w:proofErr w:type="spellEnd"/>
      <w:r w:rsidRPr="00E37760">
        <w:rPr>
          <w:b/>
          <w:bCs/>
        </w:rPr>
        <w:t xml:space="preserve"> </w:t>
      </w:r>
      <w:proofErr w:type="spellStart"/>
      <w:r w:rsidRPr="00E37760">
        <w:rPr>
          <w:b/>
          <w:bCs/>
        </w:rPr>
        <w:t>provincewill</w:t>
      </w:r>
      <w:proofErr w:type="spellEnd"/>
      <w:r w:rsidRPr="00E37760">
        <w:rPr>
          <w:b/>
          <w:bCs/>
        </w:rPr>
        <w:t xml:space="preserve"> pay for</w:t>
      </w:r>
    </w:p>
    <w:p w14:paraId="65DE4D28" w14:textId="1C42DA70" w:rsidR="00E37760" w:rsidRDefault="00E37760" w:rsidP="0013279C">
      <w:pPr>
        <w:spacing w:after="0" w:line="240" w:lineRule="auto"/>
        <w:rPr>
          <w:b/>
          <w:bCs/>
        </w:rPr>
      </w:pPr>
    </w:p>
    <w:p w14:paraId="4BC2CB89" w14:textId="77777777" w:rsidR="00E37760" w:rsidRDefault="00E37760" w:rsidP="0013279C">
      <w:pPr>
        <w:spacing w:after="0" w:line="240" w:lineRule="auto"/>
        <w:rPr>
          <w:b/>
          <w:bCs/>
        </w:rPr>
      </w:pPr>
    </w:p>
    <w:p w14:paraId="359D4E68" w14:textId="3CFAEEE7" w:rsidR="0013279C" w:rsidRPr="0013279C" w:rsidRDefault="0013279C" w:rsidP="0013279C">
      <w:pPr>
        <w:spacing w:after="0" w:line="240" w:lineRule="auto"/>
        <w:rPr>
          <w:b/>
          <w:bCs/>
        </w:rPr>
      </w:pPr>
      <w:r w:rsidRPr="0013279C">
        <w:rPr>
          <w:b/>
          <w:bCs/>
        </w:rPr>
        <w:t xml:space="preserve"> ORGANIZING PRINCIPLES</w:t>
      </w:r>
    </w:p>
    <w:p w14:paraId="566A76CA" w14:textId="77777777" w:rsidR="00B13704" w:rsidRDefault="00B13704" w:rsidP="0013279C">
      <w:pPr>
        <w:pStyle w:val="ListParagraph"/>
        <w:numPr>
          <w:ilvl w:val="0"/>
          <w:numId w:val="1"/>
        </w:numPr>
        <w:spacing w:after="0" w:line="240" w:lineRule="auto"/>
      </w:pPr>
      <w:r>
        <w:t>Clear purpose</w:t>
      </w:r>
    </w:p>
    <w:p w14:paraId="0BF0D682" w14:textId="32B49FFD" w:rsidR="0013279C" w:rsidRDefault="0013279C" w:rsidP="0013279C">
      <w:pPr>
        <w:pStyle w:val="ListParagraph"/>
        <w:numPr>
          <w:ilvl w:val="0"/>
          <w:numId w:val="1"/>
        </w:numPr>
        <w:spacing w:after="0" w:line="240" w:lineRule="auto"/>
      </w:pPr>
      <w:r>
        <w:t>Organizations need clear mission statement</w:t>
      </w:r>
    </w:p>
    <w:p w14:paraId="0A9495B4" w14:textId="77777777" w:rsidR="0013279C" w:rsidRDefault="0013279C" w:rsidP="0013279C">
      <w:pPr>
        <w:pStyle w:val="ListParagraph"/>
        <w:numPr>
          <w:ilvl w:val="0"/>
          <w:numId w:val="1"/>
        </w:numPr>
        <w:spacing w:after="0" w:line="240" w:lineRule="auto"/>
      </w:pPr>
      <w:r>
        <w:t>Structure should reflect function or services to be provided with key functions having separate Directors</w:t>
      </w:r>
    </w:p>
    <w:p w14:paraId="4D2BCC00" w14:textId="77777777" w:rsidR="0013279C" w:rsidRDefault="0013279C" w:rsidP="0013279C">
      <w:pPr>
        <w:pStyle w:val="ListParagraph"/>
        <w:numPr>
          <w:ilvl w:val="0"/>
          <w:numId w:val="1"/>
        </w:numPr>
        <w:spacing w:after="0" w:line="240" w:lineRule="auto"/>
      </w:pPr>
      <w:r>
        <w:t>Autonomy and accountabilities must be clearly identified.</w:t>
      </w:r>
    </w:p>
    <w:p w14:paraId="54E6BCB2" w14:textId="336845F0" w:rsidR="0013279C" w:rsidRDefault="0013279C" w:rsidP="0013279C">
      <w:pPr>
        <w:pStyle w:val="ListParagraph"/>
        <w:numPr>
          <w:ilvl w:val="0"/>
          <w:numId w:val="1"/>
        </w:numPr>
        <w:spacing w:after="0" w:line="240" w:lineRule="auto"/>
      </w:pPr>
      <w:r>
        <w:t>Open lines of communication should be maintained with all stakeholders</w:t>
      </w:r>
    </w:p>
    <w:p w14:paraId="53DD0872" w14:textId="6199ECFB" w:rsidR="00BE63ED" w:rsidRDefault="00BE63ED" w:rsidP="0013279C">
      <w:pPr>
        <w:pStyle w:val="ListParagraph"/>
        <w:numPr>
          <w:ilvl w:val="0"/>
          <w:numId w:val="1"/>
        </w:numPr>
        <w:spacing w:after="0" w:line="240" w:lineRule="auto"/>
      </w:pPr>
      <w:r>
        <w:t>Individuals learn at own pace; t</w:t>
      </w:r>
      <w:r w:rsidR="0013279C">
        <w:t xml:space="preserve">ime </w:t>
      </w:r>
      <w:r>
        <w:t>for learning may vary.</w:t>
      </w:r>
    </w:p>
    <w:p w14:paraId="1DF91DA8" w14:textId="1D11EDD0" w:rsidR="0013279C" w:rsidRDefault="0013279C" w:rsidP="00BE63ED">
      <w:pPr>
        <w:pStyle w:val="ListParagraph"/>
        <w:spacing w:after="0" w:line="240" w:lineRule="auto"/>
      </w:pPr>
      <w:r>
        <w:t>:</w:t>
      </w:r>
    </w:p>
    <w:p w14:paraId="76B433C1" w14:textId="635895BE" w:rsidR="0013279C" w:rsidRDefault="00FE631E" w:rsidP="0013279C">
      <w:pPr>
        <w:spacing w:after="0" w:line="240" w:lineRule="auto"/>
      </w:pPr>
      <w:r>
        <w:t>2020 called for this in 2015</w:t>
      </w:r>
    </w:p>
    <w:p w14:paraId="2EFEB7C6" w14:textId="77777777" w:rsidR="0013279C" w:rsidRDefault="0013279C" w:rsidP="0013279C">
      <w:pPr>
        <w:spacing w:after="0" w:line="240" w:lineRule="auto"/>
      </w:pPr>
    </w:p>
    <w:sectPr w:rsidR="00132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4DED"/>
    <w:multiLevelType w:val="hybridMultilevel"/>
    <w:tmpl w:val="119E3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A40B7"/>
    <w:multiLevelType w:val="hybridMultilevel"/>
    <w:tmpl w:val="EFE85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E3EFF"/>
    <w:multiLevelType w:val="hybridMultilevel"/>
    <w:tmpl w:val="D94CB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7773C"/>
    <w:multiLevelType w:val="hybridMultilevel"/>
    <w:tmpl w:val="38440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D5E1D"/>
    <w:multiLevelType w:val="hybridMultilevel"/>
    <w:tmpl w:val="A710948A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5" w15:restartNumberingAfterBreak="0">
    <w:nsid w:val="76F31982"/>
    <w:multiLevelType w:val="hybridMultilevel"/>
    <w:tmpl w:val="86DAB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639380">
    <w:abstractNumId w:val="2"/>
  </w:num>
  <w:num w:numId="2" w16cid:durableId="1874802191">
    <w:abstractNumId w:val="4"/>
  </w:num>
  <w:num w:numId="3" w16cid:durableId="325717479">
    <w:abstractNumId w:val="3"/>
  </w:num>
  <w:num w:numId="4" w16cid:durableId="743840785">
    <w:abstractNumId w:val="0"/>
  </w:num>
  <w:num w:numId="5" w16cid:durableId="1449087174">
    <w:abstractNumId w:val="5"/>
  </w:num>
  <w:num w:numId="6" w16cid:durableId="723219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9C"/>
    <w:rsid w:val="00005F90"/>
    <w:rsid w:val="0013279C"/>
    <w:rsid w:val="005B554F"/>
    <w:rsid w:val="005C5155"/>
    <w:rsid w:val="008A758E"/>
    <w:rsid w:val="008B4A0E"/>
    <w:rsid w:val="00B13704"/>
    <w:rsid w:val="00BE63ED"/>
    <w:rsid w:val="00CB365B"/>
    <w:rsid w:val="00CF2018"/>
    <w:rsid w:val="00E37760"/>
    <w:rsid w:val="00FE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F6DA"/>
  <w15:chartTrackingRefBased/>
  <w15:docId w15:val="{7EFBB3CE-D7E2-45F4-B5A1-77059DB20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9B263-DA90-4E97-B2EC-B8A7CA59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2022-05-15T17:27:00Z</cp:lastPrinted>
  <dcterms:created xsi:type="dcterms:W3CDTF">2021-11-30T21:00:00Z</dcterms:created>
  <dcterms:modified xsi:type="dcterms:W3CDTF">2022-05-20T19:01:00Z</dcterms:modified>
</cp:coreProperties>
</file>