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4B1" w:rsidRPr="00C27CF0" w:rsidRDefault="00C27CF0" w:rsidP="00C6056A">
      <w:pPr>
        <w:spacing w:after="0" w:line="240" w:lineRule="auto"/>
        <w:rPr>
          <w:rFonts w:cstheme="minorHAnsi"/>
        </w:rPr>
        <w:sectPr w:rsidR="006E64B1" w:rsidRPr="00C27CF0" w:rsidSect="00B140E0">
          <w:headerReference w:type="default" r:id="rId9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noProof/>
          <w:lang w:eastAsia="en-CA"/>
        </w:rPr>
        <w:drawing>
          <wp:inline distT="0" distB="0" distL="0" distR="0" wp14:anchorId="09E76DB3" wp14:editId="0E6833F6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E676AD" w:rsidRPr="00C27CF0">
        <w:rPr>
          <w:rFonts w:cstheme="minorHAnsi"/>
          <w:b/>
          <w:i/>
        </w:rPr>
        <w:t xml:space="preserve">Occasional paper No. </w:t>
      </w:r>
      <w:r w:rsidR="003A1E34" w:rsidRPr="00C27CF0">
        <w:rPr>
          <w:rFonts w:cstheme="minorHAnsi"/>
          <w:b/>
          <w:i/>
        </w:rPr>
        <w:t>1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  <w:t xml:space="preserve">March 15,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C6056A">
        <w:rPr>
          <w:rFonts w:cstheme="minorHAnsi"/>
          <w:b/>
          <w:i/>
        </w:rPr>
        <w:t>5</w:t>
      </w:r>
      <w:r w:rsidR="00E676AD" w:rsidRPr="00C27CF0">
        <w:rPr>
          <w:rFonts w:cstheme="minorHAnsi"/>
          <w:b/>
          <w:i/>
        </w:rPr>
        <w:tab/>
      </w:r>
    </w:p>
    <w:p w:rsidR="00C6056A" w:rsidRDefault="00602283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lastRenderedPageBreak/>
        <w:t>________________________________________________________________________________________________</w:t>
      </w:r>
    </w:p>
    <w:p w:rsidR="00C6056A" w:rsidRDefault="00C6056A" w:rsidP="00C6056A">
      <w:pPr>
        <w:spacing w:after="0" w:line="240" w:lineRule="auto"/>
        <w:jc w:val="center"/>
        <w:rPr>
          <w:b/>
          <w:lang w:val="en-US"/>
        </w:rPr>
      </w:pPr>
      <w:r w:rsidRPr="00C6056A">
        <w:rPr>
          <w:rFonts w:cstheme="minorHAnsi"/>
          <w:b/>
          <w:i/>
          <w:color w:val="C0504D" w:themeColor="accent2"/>
          <w:sz w:val="72"/>
          <w:szCs w:val="72"/>
        </w:rPr>
        <w:t xml:space="preserve">The </w:t>
      </w:r>
      <w:r>
        <w:rPr>
          <w:rFonts w:cstheme="minorHAnsi"/>
          <w:b/>
          <w:i/>
          <w:color w:val="C0504D" w:themeColor="accent2"/>
          <w:sz w:val="72"/>
          <w:szCs w:val="72"/>
        </w:rPr>
        <w:t>E</w:t>
      </w:r>
      <w:r w:rsidRPr="00C6056A">
        <w:rPr>
          <w:rFonts w:cstheme="minorHAnsi"/>
          <w:b/>
          <w:i/>
          <w:color w:val="C0504D" w:themeColor="accent2"/>
          <w:sz w:val="72"/>
          <w:szCs w:val="72"/>
        </w:rPr>
        <w:t>ight Year Study</w:t>
      </w:r>
    </w:p>
    <w:p w:rsidR="00C6056A" w:rsidRDefault="00C6056A" w:rsidP="00C6056A">
      <w:pPr>
        <w:spacing w:after="0" w:line="240" w:lineRule="auto"/>
        <w:rPr>
          <w:lang w:val="en-US"/>
        </w:rPr>
      </w:pPr>
    </w:p>
    <w:p w:rsidR="00C6056A" w:rsidRDefault="00F04A90" w:rsidP="00C6056A">
      <w:p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="00C6056A">
        <w:rPr>
          <w:lang w:val="en-US"/>
        </w:rPr>
        <w:t>he Eight Year Stud</w:t>
      </w:r>
      <w:r>
        <w:rPr>
          <w:lang w:val="en-US"/>
        </w:rPr>
        <w:t xml:space="preserve"> was </w:t>
      </w:r>
      <w:r w:rsidR="00C6056A">
        <w:rPr>
          <w:lang w:val="en-US"/>
        </w:rPr>
        <w:t>led by Ralph Tyler at Ohio State University during the period from 1933-1941</w:t>
      </w:r>
      <w:r>
        <w:rPr>
          <w:lang w:val="en-US"/>
        </w:rPr>
        <w:t xml:space="preserve">. </w:t>
      </w:r>
      <w:r w:rsidR="00C6056A">
        <w:rPr>
          <w:lang w:val="en-US"/>
        </w:rPr>
        <w:t xml:space="preserve">At that time, as today, secondary school studies consisted of a series of subjects studied for assigned periods of time; also at that time, as today, there was a “lingering doubt” among educators about the extent to which success in college depended on the pattern of subjects required in high school.  Today, that “lingering doubt’ includes the </w:t>
      </w:r>
      <w:r w:rsidR="00272D68">
        <w:rPr>
          <w:lang w:val="en-US"/>
        </w:rPr>
        <w:t>extent</w:t>
      </w:r>
      <w:r w:rsidR="00C6056A">
        <w:rPr>
          <w:lang w:val="en-US"/>
        </w:rPr>
        <w:t xml:space="preserve"> to which success </w:t>
      </w:r>
      <w:r>
        <w:rPr>
          <w:lang w:val="en-US"/>
        </w:rPr>
        <w:t xml:space="preserve">as citizens </w:t>
      </w:r>
      <w:r w:rsidR="00C6056A">
        <w:rPr>
          <w:lang w:val="en-US"/>
        </w:rPr>
        <w:t>depends on the pattern of studies required by secondary schools.</w:t>
      </w:r>
    </w:p>
    <w:p w:rsidR="00F04A90" w:rsidRDefault="00F04A90" w:rsidP="00C6056A">
      <w:pPr>
        <w:spacing w:after="0" w:line="240" w:lineRule="auto"/>
        <w:rPr>
          <w:lang w:val="en-US"/>
        </w:rPr>
      </w:pPr>
    </w:p>
    <w:p w:rsidR="00C6056A" w:rsidRDefault="00C6056A" w:rsidP="00C6056A">
      <w:pPr>
        <w:spacing w:after="0" w:line="240" w:lineRule="auto"/>
        <w:rPr>
          <w:lang w:val="en-US"/>
        </w:rPr>
      </w:pPr>
      <w:r>
        <w:rPr>
          <w:lang w:val="en-US"/>
        </w:rPr>
        <w:t>The study was framed around the view that:</w:t>
      </w:r>
    </w:p>
    <w:p w:rsidR="00C6056A" w:rsidRPr="004F2614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High schools needed to rediscover their “chief reason for existence”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Life in school “should conform to what was known about the way in which human beings learn and grow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861F90">
        <w:rPr>
          <w:rFonts w:eastAsia="Times New Roman" w:cs="Arial"/>
          <w:color w:val="222222"/>
          <w:lang w:eastAsia="en-CA"/>
        </w:rPr>
        <w:t xml:space="preserve">The basis of study should be found in the </w:t>
      </w:r>
      <w:r>
        <w:rPr>
          <w:rFonts w:eastAsia="Times New Roman" w:cs="Arial"/>
          <w:color w:val="222222"/>
          <w:lang w:eastAsia="en-CA"/>
        </w:rPr>
        <w:t>“</w:t>
      </w:r>
      <w:r w:rsidRPr="00861F90">
        <w:rPr>
          <w:rFonts w:eastAsia="Times New Roman" w:cs="Arial"/>
          <w:color w:val="222222"/>
          <w:lang w:eastAsia="en-CA"/>
        </w:rPr>
        <w:t>problems of living</w:t>
      </w:r>
      <w:r>
        <w:rPr>
          <w:rFonts w:eastAsia="Times New Roman" w:cs="Arial"/>
          <w:color w:val="222222"/>
          <w:lang w:eastAsia="en-CA"/>
        </w:rPr>
        <w:t>”.</w:t>
      </w:r>
    </w:p>
    <w:p w:rsidR="00C6056A" w:rsidRPr="0094237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94237A">
        <w:rPr>
          <w:rFonts w:eastAsia="Times New Roman" w:cs="Arial"/>
          <w:color w:val="222222"/>
          <w:lang w:eastAsia="en-CA"/>
        </w:rPr>
        <w:t xml:space="preserve">Optimal development is to be encouraged </w:t>
      </w:r>
      <w:r w:rsidR="00F04A90">
        <w:rPr>
          <w:rFonts w:eastAsia="Times New Roman" w:cs="Arial"/>
          <w:color w:val="222222"/>
          <w:lang w:eastAsia="en-CA"/>
        </w:rPr>
        <w:t>‘</w:t>
      </w:r>
      <w:r w:rsidRPr="0094237A">
        <w:rPr>
          <w:rFonts w:eastAsia="Times New Roman" w:cs="Arial"/>
          <w:color w:val="222222"/>
          <w:lang w:eastAsia="en-CA"/>
        </w:rPr>
        <w:t>not only because it is the inherent right of the individual, but because individual maximum development contributes to the common good</w:t>
      </w:r>
      <w:r>
        <w:rPr>
          <w:rFonts w:eastAsia="Times New Roman" w:cs="Arial"/>
          <w:color w:val="222222"/>
          <w:lang w:eastAsia="en-CA"/>
        </w:rPr>
        <w:t>”</w:t>
      </w:r>
    </w:p>
    <w:p w:rsidR="00C6056A" w:rsidRDefault="00C6056A" w:rsidP="00C6056A">
      <w:pPr>
        <w:spacing w:after="0" w:line="240" w:lineRule="auto"/>
        <w:rPr>
          <w:lang w:val="en-US"/>
        </w:rPr>
      </w:pPr>
      <w:r w:rsidRPr="00DB7ACC">
        <w:rPr>
          <w:lang w:val="en-US"/>
        </w:rPr>
        <w:t xml:space="preserve">The </w:t>
      </w:r>
      <w:r w:rsidR="00272D68">
        <w:rPr>
          <w:lang w:val="en-US"/>
        </w:rPr>
        <w:t xml:space="preserve">study included </w:t>
      </w:r>
      <w:r>
        <w:rPr>
          <w:lang w:val="en-US"/>
        </w:rPr>
        <w:t xml:space="preserve">selecting </w:t>
      </w:r>
      <w:r w:rsidRPr="00DB7ACC">
        <w:rPr>
          <w:lang w:val="en-US"/>
        </w:rPr>
        <w:t>a number of schools</w:t>
      </w:r>
      <w:r>
        <w:rPr>
          <w:lang w:val="en-US"/>
        </w:rPr>
        <w:t xml:space="preserve">, “unchaining” them from college preparatory thinking, </w:t>
      </w:r>
      <w:r w:rsidRPr="00DB7ACC">
        <w:rPr>
          <w:lang w:val="en-US"/>
        </w:rPr>
        <w:t>allow</w:t>
      </w:r>
      <w:r w:rsidR="00272D68">
        <w:rPr>
          <w:lang w:val="en-US"/>
        </w:rPr>
        <w:t>ing</w:t>
      </w:r>
      <w:r w:rsidRPr="00DB7ACC">
        <w:rPr>
          <w:lang w:val="en-US"/>
        </w:rPr>
        <w:t xml:space="preserve"> them to organize activities that, in the view of the school, best represented the thinking of the day</w:t>
      </w:r>
      <w:r w:rsidRPr="00DB7ACC">
        <w:rPr>
          <w:rFonts w:eastAsia="Times New Roman" w:cs="Arial"/>
          <w:color w:val="222222"/>
          <w:lang w:eastAsia="en-CA"/>
        </w:rPr>
        <w:t xml:space="preserve"> </w:t>
      </w:r>
      <w:r>
        <w:rPr>
          <w:rFonts w:eastAsia="Times New Roman" w:cs="Arial"/>
          <w:color w:val="222222"/>
          <w:lang w:eastAsia="en-CA"/>
        </w:rPr>
        <w:t xml:space="preserve">about </w:t>
      </w:r>
      <w:r w:rsidRPr="00DB7ACC">
        <w:rPr>
          <w:rFonts w:eastAsia="Times New Roman" w:cs="Arial"/>
          <w:color w:val="222222"/>
          <w:lang w:eastAsia="en-CA"/>
        </w:rPr>
        <w:t>the way in which human beings learn and grow</w:t>
      </w:r>
      <w:r>
        <w:rPr>
          <w:rFonts w:eastAsia="Times New Roman" w:cs="Arial"/>
          <w:color w:val="222222"/>
          <w:lang w:eastAsia="en-CA"/>
        </w:rPr>
        <w:t>, and follow</w:t>
      </w:r>
      <w:r w:rsidR="00272D68">
        <w:rPr>
          <w:rFonts w:eastAsia="Times New Roman" w:cs="Arial"/>
          <w:color w:val="222222"/>
          <w:lang w:eastAsia="en-CA"/>
        </w:rPr>
        <w:t>ing</w:t>
      </w:r>
      <w:r>
        <w:rPr>
          <w:rFonts w:eastAsia="Times New Roman" w:cs="Arial"/>
          <w:color w:val="222222"/>
          <w:lang w:eastAsia="en-CA"/>
        </w:rPr>
        <w:t xml:space="preserve"> students in their journey through college. Thirty schools </w:t>
      </w:r>
      <w:r>
        <w:rPr>
          <w:lang w:val="en-US"/>
        </w:rPr>
        <w:t>representing both public and private secondary schools</w:t>
      </w:r>
      <w:r>
        <w:rPr>
          <w:rFonts w:eastAsia="Times New Roman" w:cs="Arial"/>
          <w:color w:val="222222"/>
          <w:lang w:eastAsia="en-CA"/>
        </w:rPr>
        <w:t xml:space="preserve">, accepted </w:t>
      </w:r>
      <w:r>
        <w:rPr>
          <w:lang w:val="en-US"/>
        </w:rPr>
        <w:t xml:space="preserve">the invitation; although schools were given freedom to be innovative, not all took up the challenge.  Two hundred and fifty accredited colleges and universities agreed to suspend their time-based subject centered admission requirements for students from participating schools.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Arial"/>
          <w:color w:val="222222"/>
          <w:lang w:eastAsia="en-CA"/>
        </w:rPr>
        <w:t>Aiken</w:t>
      </w:r>
      <w:r w:rsidR="00F04A90">
        <w:rPr>
          <w:rFonts w:eastAsia="Times New Roman" w:cs="Arial"/>
          <w:color w:val="222222"/>
          <w:lang w:eastAsia="en-CA"/>
        </w:rPr>
        <w:t xml:space="preserve"> (see reference 5 below)</w:t>
      </w:r>
      <w:r w:rsidRPr="00273D91">
        <w:rPr>
          <w:rFonts w:eastAsia="Times New Roman" w:cs="Arial"/>
          <w:color w:val="222222"/>
          <w:lang w:eastAsia="en-CA"/>
        </w:rPr>
        <w:t xml:space="preserve"> reports that </w:t>
      </w:r>
      <w:r>
        <w:rPr>
          <w:rFonts w:eastAsia="Times New Roman" w:cs="Arial"/>
          <w:color w:val="222222"/>
          <w:lang w:eastAsia="en-CA"/>
        </w:rPr>
        <w:t>the “</w:t>
      </w:r>
      <w:r w:rsidRPr="00273D91">
        <w:rPr>
          <w:rFonts w:eastAsia="Times New Roman" w:cs="Courier New"/>
          <w:color w:val="000000"/>
          <w:lang w:val="en" w:eastAsia="en-CA"/>
        </w:rPr>
        <w:t>College Follow-up Staff</w:t>
      </w:r>
      <w:r w:rsidR="00272D68">
        <w:rPr>
          <w:rFonts w:eastAsia="Times New Roman" w:cs="Courier New"/>
          <w:color w:val="000000"/>
          <w:lang w:val="en" w:eastAsia="en-CA"/>
        </w:rPr>
        <w:t>”</w:t>
      </w:r>
      <w:r w:rsidR="00F04A90">
        <w:rPr>
          <w:rFonts w:eastAsia="Times New Roman" w:cs="Courier New"/>
          <w:color w:val="000000"/>
          <w:lang w:val="en" w:eastAsia="en-CA"/>
        </w:rPr>
        <w:t xml:space="preserve"> analyzed the results </w:t>
      </w:r>
      <w:proofErr w:type="gramStart"/>
      <w:r w:rsidR="00F04A90">
        <w:rPr>
          <w:rFonts w:eastAsia="Times New Roman" w:cs="Courier New"/>
          <w:color w:val="000000"/>
          <w:lang w:val="en" w:eastAsia="en-CA"/>
        </w:rPr>
        <w:t xml:space="preserve">and </w:t>
      </w:r>
      <w:r w:rsidRPr="00273D91">
        <w:rPr>
          <w:rFonts w:eastAsia="Times New Roman" w:cs="Courier New"/>
          <w:color w:val="000000"/>
          <w:lang w:val="en" w:eastAsia="en-CA"/>
        </w:rPr>
        <w:t xml:space="preserve"> found</w:t>
      </w:r>
      <w:proofErr w:type="gramEnd"/>
      <w:r w:rsidRPr="00273D91">
        <w:rPr>
          <w:rFonts w:eastAsia="Times New Roman" w:cs="Courier New"/>
          <w:color w:val="000000"/>
          <w:lang w:val="en" w:eastAsia="en-CA"/>
        </w:rPr>
        <w:t xml:space="preserve"> that the graduates</w:t>
      </w:r>
      <w:r w:rsidR="00F04A90">
        <w:rPr>
          <w:rFonts w:eastAsia="Times New Roman" w:cs="Courier New"/>
          <w:color w:val="000000"/>
          <w:lang w:val="en" w:eastAsia="en-CA"/>
        </w:rPr>
        <w:t xml:space="preserve">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the Thirty </w:t>
      </w:r>
      <w:r>
        <w:rPr>
          <w:rFonts w:eastAsia="Times New Roman" w:cs="Courier New"/>
          <w:color w:val="000000"/>
          <w:lang w:val="en" w:eastAsia="en-CA"/>
        </w:rPr>
        <w:t>Schools</w:t>
      </w:r>
      <w:r w:rsidR="00DA4F19">
        <w:rPr>
          <w:rFonts w:eastAsia="Times New Roman" w:cs="Courier New"/>
          <w:color w:val="000000"/>
          <w:lang w:val="en" w:eastAsia="en-CA"/>
        </w:rPr>
        <w:t>, as compared to comparison group</w:t>
      </w:r>
      <w:r>
        <w:rPr>
          <w:rFonts w:eastAsia="Times New Roman" w:cs="Courier New"/>
          <w:color w:val="000000"/>
          <w:lang w:val="en" w:eastAsia="en-CA"/>
        </w:rPr>
        <w:t>:</w:t>
      </w:r>
    </w:p>
    <w:p w:rsidR="00C6056A" w:rsidRDefault="00F04A90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>
        <w:rPr>
          <w:rFonts w:eastAsia="Times New Roman" w:cs="Courier New"/>
          <w:color w:val="000000"/>
          <w:lang w:val="en" w:eastAsia="en-CA"/>
        </w:rPr>
        <w:t>“</w:t>
      </w:r>
      <w:r w:rsidR="00C6056A" w:rsidRPr="00273D91">
        <w:rPr>
          <w:rFonts w:eastAsia="Times New Roman" w:cs="Courier New"/>
          <w:color w:val="000000"/>
          <w:lang w:val="en" w:eastAsia="en-CA"/>
        </w:rPr>
        <w:t xml:space="preserve">earned a slightly higher total grade average;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earned higher grade averages in all subject fields except foreign language;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specialized in the same academic fields as did the comparison students;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did not differ from the comparison group in the number of times they were placed on </w:t>
      </w:r>
      <w:r>
        <w:rPr>
          <w:rFonts w:eastAsia="Times New Roman" w:cs="Courier New"/>
          <w:color w:val="000000"/>
          <w:lang w:val="en" w:eastAsia="en-CA"/>
        </w:rPr>
        <w:t>probation;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received slightly more academic honors in each year;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were more often judged to possess a high degree of intellectual curiosity and drive;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were more often judged to be precise, systematic, and objective in their thinking;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were more often judged to have developed clear or </w:t>
      </w:r>
      <w:r w:rsidRPr="00273D91">
        <w:rPr>
          <w:rFonts w:eastAsia="Times New Roman" w:cs="Courier New"/>
          <w:color w:val="000000"/>
          <w:lang w:val="en" w:eastAsia="en-CA"/>
        </w:rPr>
        <w:t>well-formulated ideas concerning the meaning of education especially</w:t>
      </w:r>
      <w:r w:rsidRPr="00C520D5">
        <w:rPr>
          <w:rFonts w:eastAsia="Times New Roman" w:cs="Courier New"/>
          <w:color w:val="000000"/>
          <w:lang w:val="en" w:eastAsia="en-CA"/>
        </w:rPr>
        <w:t xml:space="preserve"> in the first two years in col</w:t>
      </w:r>
      <w:r w:rsidRPr="00273D91">
        <w:rPr>
          <w:rFonts w:eastAsia="Times New Roman" w:cs="Courier New"/>
          <w:color w:val="000000"/>
          <w:lang w:val="en" w:eastAsia="en-CA"/>
        </w:rPr>
        <w:t xml:space="preserve">lege;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>more often demonstrated a high degree of resource</w:t>
      </w:r>
      <w:r w:rsidRPr="00273D91">
        <w:rPr>
          <w:rFonts w:eastAsia="Times New Roman" w:cs="Courier New"/>
          <w:color w:val="000000"/>
          <w:lang w:val="en" w:eastAsia="en-CA"/>
        </w:rPr>
        <w:t xml:space="preserve">fulness in meeting new situations;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did not differ from the comparison group in ability </w:t>
      </w:r>
      <w:r w:rsidRPr="00273D91">
        <w:rPr>
          <w:rFonts w:eastAsia="Times New Roman" w:cs="Courier New"/>
          <w:color w:val="000000"/>
          <w:lang w:val="en" w:eastAsia="en-CA"/>
        </w:rPr>
        <w:t xml:space="preserve">to plan their time effectively;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about the same problems of adjustment as the </w:t>
      </w:r>
      <w:r w:rsidRPr="00273D91">
        <w:rPr>
          <w:rFonts w:eastAsia="Times New Roman" w:cs="Courier New"/>
          <w:color w:val="000000"/>
          <w:lang w:val="en" w:eastAsia="en-CA"/>
        </w:rPr>
        <w:t xml:space="preserve">comparison group, but approached their solution with greater effectiveness;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lastRenderedPageBreak/>
        <w:t xml:space="preserve"> participated somewhat more frequently, and more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often enjoyed appreciative experiences, in the arts;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participated more in all organized student groups </w:t>
      </w:r>
      <w:r w:rsidRPr="00273D91">
        <w:rPr>
          <w:rFonts w:eastAsia="Times New Roman" w:cs="Courier New"/>
          <w:color w:val="000000"/>
          <w:lang w:val="en" w:eastAsia="en-CA"/>
        </w:rPr>
        <w:t xml:space="preserve">except religious and "service" activities;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earned in each college year a higher percentage </w:t>
      </w:r>
      <w:r w:rsidRPr="00273D91">
        <w:rPr>
          <w:rFonts w:eastAsia="Times New Roman" w:cs="Courier New"/>
          <w:color w:val="000000"/>
          <w:lang w:val="en" w:eastAsia="en-CA"/>
        </w:rPr>
        <w:t>of non-academic honors (of</w:t>
      </w:r>
      <w:r>
        <w:rPr>
          <w:rFonts w:eastAsia="Times New Roman" w:cs="Courier New"/>
          <w:color w:val="000000"/>
          <w:lang w:val="en" w:eastAsia="en-CA"/>
        </w:rPr>
        <w:t>f</w:t>
      </w:r>
      <w:r w:rsidRPr="00273D91">
        <w:rPr>
          <w:rFonts w:eastAsia="Times New Roman" w:cs="Courier New"/>
          <w:color w:val="000000"/>
          <w:lang w:val="en" w:eastAsia="en-CA"/>
        </w:rPr>
        <w:t xml:space="preserve">cership in </w:t>
      </w:r>
      <w:r w:rsidRPr="00C520D5">
        <w:rPr>
          <w:rFonts w:eastAsia="Times New Roman" w:cs="Courier New"/>
          <w:color w:val="000000"/>
          <w:lang w:val="en" w:eastAsia="en-CA"/>
        </w:rPr>
        <w:t>organiza</w:t>
      </w:r>
      <w:r w:rsidRPr="00273D91">
        <w:rPr>
          <w:rFonts w:eastAsia="Times New Roman" w:cs="Courier New"/>
          <w:color w:val="000000"/>
          <w:lang w:val="en" w:eastAsia="en-CA"/>
        </w:rPr>
        <w:t>tions, election to man</w:t>
      </w:r>
      <w:r w:rsidRPr="00C520D5">
        <w:rPr>
          <w:rFonts w:eastAsia="Times New Roman" w:cs="Courier New"/>
          <w:color w:val="000000"/>
          <w:lang w:val="en" w:eastAsia="en-CA"/>
        </w:rPr>
        <w:t>agerial societies, athletic in</w:t>
      </w:r>
      <w:r w:rsidRPr="00273D91">
        <w:rPr>
          <w:rFonts w:eastAsia="Times New Roman" w:cs="Courier New"/>
          <w:color w:val="000000"/>
          <w:lang w:val="en" w:eastAsia="en-CA"/>
        </w:rPr>
        <w:t xml:space="preserve">signia, leading roles in dramatic and musical presentations ) 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did not differ from the comparison group in the quality of adjustment to their contemporaries;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differed only slightly from the comparison group in the kinds of judgments about their </w:t>
      </w:r>
      <w:r>
        <w:rPr>
          <w:rFonts w:eastAsia="Times New Roman" w:cs="Courier New"/>
          <w:color w:val="000000"/>
          <w:lang w:val="en" w:eastAsia="en-CA"/>
        </w:rPr>
        <w:t>schooling;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 somewhat better orientation toward the choice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a vocation; </w:t>
      </w:r>
      <w:r w:rsidR="001B283D">
        <w:rPr>
          <w:rFonts w:eastAsia="Times New Roman" w:cs="Courier New"/>
          <w:color w:val="000000"/>
          <w:lang w:val="en" w:eastAsia="en-CA"/>
        </w:rPr>
        <w:t>and</w:t>
      </w:r>
    </w:p>
    <w:p w:rsidR="00C6056A" w:rsidRPr="00273D91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demonstrated a more active concern for what was </w:t>
      </w:r>
      <w:r w:rsidRPr="00273D91">
        <w:rPr>
          <w:rFonts w:eastAsia="Times New Roman" w:cs="Courier New"/>
          <w:color w:val="000000"/>
          <w:lang w:val="en" w:eastAsia="en-CA"/>
        </w:rPr>
        <w:t>going on in the world</w:t>
      </w:r>
      <w:r w:rsidR="001B283D" w:rsidRPr="00273D91">
        <w:rPr>
          <w:rFonts w:eastAsia="Times New Roman" w:cs="Courier New"/>
          <w:color w:val="000000"/>
          <w:lang w:val="en" w:eastAsia="en-CA"/>
        </w:rPr>
        <w:t>.</w:t>
      </w:r>
      <w:r w:rsidR="001B283D">
        <w:rPr>
          <w:rFonts w:eastAsia="Times New Roman" w:cs="Courier New"/>
          <w:color w:val="000000"/>
          <w:lang w:val="en" w:eastAsia="en-CA"/>
        </w:rPr>
        <w:t xml:space="preserve"> “</w:t>
      </w: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DB3E74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Unfortunately for education, the study results emerged whil</w:t>
      </w:r>
      <w:r w:rsidR="00272D68">
        <w:rPr>
          <w:rFonts w:eastAsia="Times New Roman" w:cs="Arial"/>
          <w:color w:val="222222"/>
          <w:lang w:eastAsia="en-CA"/>
        </w:rPr>
        <w:t>e</w:t>
      </w:r>
      <w:r>
        <w:rPr>
          <w:rFonts w:eastAsia="Times New Roman" w:cs="Arial"/>
          <w:color w:val="222222"/>
          <w:lang w:eastAsia="en-CA"/>
        </w:rPr>
        <w:t xml:space="preserve"> the US was gearing up for WW2 and never seemed to receive the attention it deserved; interestingly</w:t>
      </w:r>
      <w:r w:rsidR="00DA4F19">
        <w:rPr>
          <w:rFonts w:eastAsia="Times New Roman" w:cs="Arial"/>
          <w:color w:val="222222"/>
          <w:lang w:eastAsia="en-CA"/>
        </w:rPr>
        <w:t xml:space="preserve">, reference to the </w:t>
      </w:r>
      <w:r w:rsidR="00272D68">
        <w:rPr>
          <w:rFonts w:eastAsia="Times New Roman" w:cs="Arial"/>
          <w:color w:val="222222"/>
          <w:lang w:eastAsia="en-CA"/>
        </w:rPr>
        <w:t xml:space="preserve">Eight Year Study </w:t>
      </w:r>
      <w:r w:rsidR="00DA4F19">
        <w:rPr>
          <w:rFonts w:eastAsia="Times New Roman" w:cs="Arial"/>
          <w:color w:val="222222"/>
          <w:lang w:eastAsia="en-CA"/>
        </w:rPr>
        <w:t xml:space="preserve">have turned  up in </w:t>
      </w:r>
      <w:r w:rsidR="00272D68">
        <w:rPr>
          <w:rFonts w:eastAsia="Times New Roman" w:cs="Arial"/>
          <w:color w:val="222222"/>
          <w:lang w:eastAsia="en-CA"/>
        </w:rPr>
        <w:t xml:space="preserve">recent </w:t>
      </w:r>
      <w:r w:rsidR="00DA4F19">
        <w:rPr>
          <w:rFonts w:eastAsia="Times New Roman" w:cs="Arial"/>
          <w:color w:val="222222"/>
          <w:lang w:eastAsia="en-CA"/>
        </w:rPr>
        <w:t>articles about education during the past few months.</w:t>
      </w:r>
      <w:r w:rsidR="00DB3E74">
        <w:rPr>
          <w:rFonts w:eastAsia="Times New Roman" w:cs="Arial"/>
          <w:color w:val="222222"/>
          <w:lang w:eastAsia="en-CA"/>
        </w:rPr>
        <w:t xml:space="preserve">  </w:t>
      </w:r>
      <w:r w:rsidR="00DA4F19">
        <w:rPr>
          <w:rFonts w:eastAsia="Times New Roman" w:cs="Arial"/>
          <w:color w:val="222222"/>
          <w:lang w:eastAsia="en-CA"/>
        </w:rPr>
        <w:t>It seems to the writer that</w:t>
      </w:r>
      <w:r w:rsidR="00DB3E74">
        <w:rPr>
          <w:rFonts w:eastAsia="Times New Roman" w:cs="Arial"/>
          <w:color w:val="222222"/>
          <w:lang w:eastAsia="en-CA"/>
        </w:rPr>
        <w:t>:</w:t>
      </w:r>
    </w:p>
    <w:p w:rsidR="00DB3E74" w:rsidRDefault="00DA4F19" w:rsidP="00DB3E74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Arial"/>
          <w:color w:val="222222"/>
          <w:lang w:eastAsia="en-CA"/>
        </w:rPr>
      </w:pPr>
      <w:r w:rsidRPr="00DB3E74">
        <w:rPr>
          <w:rFonts w:eastAsia="Times New Roman" w:cs="Arial"/>
          <w:color w:val="222222"/>
          <w:lang w:eastAsia="en-CA"/>
        </w:rPr>
        <w:t xml:space="preserve">again, </w:t>
      </w:r>
      <w:r w:rsidR="00272D68" w:rsidRPr="00DB3E74">
        <w:rPr>
          <w:rFonts w:eastAsia="Times New Roman" w:cs="Arial"/>
          <w:color w:val="222222"/>
          <w:lang w:eastAsia="en-CA"/>
        </w:rPr>
        <w:t>public education</w:t>
      </w:r>
      <w:r w:rsidRPr="00DB3E74">
        <w:rPr>
          <w:rFonts w:eastAsia="Times New Roman" w:cs="Arial"/>
          <w:color w:val="222222"/>
          <w:lang w:eastAsia="en-CA"/>
        </w:rPr>
        <w:t xml:space="preserve"> </w:t>
      </w:r>
      <w:r w:rsidR="00DD2070">
        <w:rPr>
          <w:rFonts w:eastAsia="Times New Roman" w:cs="Arial"/>
          <w:color w:val="222222"/>
          <w:lang w:eastAsia="en-CA"/>
        </w:rPr>
        <w:t xml:space="preserve">needs to restate or even regain </w:t>
      </w:r>
      <w:r w:rsidR="00272D68" w:rsidRPr="00DB3E74">
        <w:rPr>
          <w:rFonts w:eastAsia="Times New Roman" w:cs="Arial"/>
          <w:color w:val="222222"/>
          <w:lang w:eastAsia="en-CA"/>
        </w:rPr>
        <w:t>its</w:t>
      </w:r>
      <w:r w:rsidR="00C6056A" w:rsidRPr="00DB3E74">
        <w:rPr>
          <w:rFonts w:eastAsia="Times New Roman" w:cs="Arial"/>
          <w:color w:val="222222"/>
          <w:lang w:eastAsia="en-CA"/>
        </w:rPr>
        <w:t xml:space="preserve"> </w:t>
      </w:r>
      <w:r w:rsidR="00DB3E74" w:rsidRPr="00DB3E74">
        <w:rPr>
          <w:rFonts w:eastAsia="Times New Roman" w:cs="Arial"/>
          <w:color w:val="222222"/>
          <w:lang w:eastAsia="en-CA"/>
        </w:rPr>
        <w:t>“chief reason for existence”</w:t>
      </w:r>
    </w:p>
    <w:p w:rsidR="00C6056A" w:rsidRPr="00DD2070" w:rsidRDefault="00DB3E74" w:rsidP="00DD207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Arial"/>
          <w:color w:val="222222"/>
          <w:lang w:eastAsia="en-CA"/>
        </w:rPr>
      </w:pPr>
      <w:proofErr w:type="gramStart"/>
      <w:r>
        <w:rPr>
          <w:rFonts w:eastAsia="Times New Roman" w:cs="Arial"/>
          <w:color w:val="222222"/>
          <w:lang w:eastAsia="en-CA"/>
        </w:rPr>
        <w:t>recent</w:t>
      </w:r>
      <w:proofErr w:type="gramEnd"/>
      <w:r>
        <w:rPr>
          <w:rFonts w:eastAsia="Times New Roman" w:cs="Arial"/>
          <w:color w:val="222222"/>
          <w:lang w:eastAsia="en-CA"/>
        </w:rPr>
        <w:t xml:space="preserve"> actions taken to update graduation requirements </w:t>
      </w:r>
      <w:r w:rsidR="00DD2070">
        <w:rPr>
          <w:rFonts w:eastAsia="Times New Roman" w:cs="Arial"/>
          <w:color w:val="222222"/>
          <w:lang w:eastAsia="en-CA"/>
        </w:rPr>
        <w:t xml:space="preserve">fly in the face of </w:t>
      </w:r>
      <w:r>
        <w:rPr>
          <w:rFonts w:eastAsia="Times New Roman" w:cs="Arial"/>
          <w:color w:val="222222"/>
          <w:lang w:eastAsia="en-CA"/>
        </w:rPr>
        <w:t xml:space="preserve">findings of the Eight Year </w:t>
      </w:r>
      <w:r w:rsidR="00DD2070">
        <w:rPr>
          <w:rFonts w:eastAsia="Times New Roman" w:cs="Arial"/>
          <w:color w:val="222222"/>
          <w:lang w:eastAsia="en-CA"/>
        </w:rPr>
        <w:t>S</w:t>
      </w:r>
      <w:r>
        <w:rPr>
          <w:rFonts w:eastAsia="Times New Roman" w:cs="Arial"/>
          <w:color w:val="222222"/>
          <w:lang w:eastAsia="en-CA"/>
        </w:rPr>
        <w:t>tudy</w:t>
      </w:r>
      <w:r w:rsidR="00DD2070">
        <w:rPr>
          <w:rFonts w:eastAsia="Times New Roman" w:cs="Arial"/>
          <w:color w:val="222222"/>
          <w:lang w:eastAsia="en-CA"/>
        </w:rPr>
        <w:t>.</w:t>
      </w:r>
      <w:r w:rsidR="00C6056A" w:rsidRPr="00DD2070">
        <w:rPr>
          <w:rFonts w:eastAsia="Times New Roman" w:cs="Arial"/>
          <w:color w:val="222222"/>
          <w:lang w:eastAsia="en-CA"/>
        </w:rPr>
        <w:t xml:space="preserve">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Questions/issues for discussion: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do you think should be the role of public education in PEI today?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 xml:space="preserve">Are you aware of </w:t>
      </w:r>
      <w:r w:rsidR="00AE1EFB">
        <w:rPr>
          <w:rFonts w:eastAsia="Times New Roman" w:cs="Arial"/>
          <w:lang w:eastAsia="en-CA"/>
        </w:rPr>
        <w:t xml:space="preserve">evidence that refutes findings of the </w:t>
      </w:r>
      <w:r>
        <w:rPr>
          <w:rFonts w:eastAsia="Times New Roman" w:cs="Arial"/>
          <w:lang w:eastAsia="en-CA"/>
        </w:rPr>
        <w:t xml:space="preserve">Eight </w:t>
      </w:r>
      <w:r w:rsidR="00AE1EFB">
        <w:rPr>
          <w:rFonts w:eastAsia="Times New Roman" w:cs="Arial"/>
          <w:lang w:eastAsia="en-CA"/>
        </w:rPr>
        <w:t>Y</w:t>
      </w:r>
      <w:r>
        <w:rPr>
          <w:rFonts w:eastAsia="Times New Roman" w:cs="Arial"/>
          <w:lang w:eastAsia="en-CA"/>
        </w:rPr>
        <w:t>ear Study?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Would you let your child enrol in an innovative school as described in the Eight Year Study?</w:t>
      </w:r>
    </w:p>
    <w:p w:rsidR="00DD2070" w:rsidRDefault="00DD2070" w:rsidP="00DD2070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Which conclusion is most at odds with your thinking?</w:t>
      </w:r>
    </w:p>
    <w:p w:rsidR="00AE1EFB" w:rsidRPr="00BB5BEF" w:rsidRDefault="00B650F7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Would you expect these results to be considered when making changes to our education system?</w:t>
      </w:r>
    </w:p>
    <w:p w:rsidR="00C6056A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  <w:r w:rsidRPr="00273D91">
        <w:rPr>
          <w:rFonts w:eastAsia="Times New Roman" w:cs="Arial"/>
          <w:lang w:eastAsia="en-CA"/>
        </w:rPr>
        <w:t>References:</w:t>
      </w:r>
    </w:p>
    <w:p w:rsidR="00C6056A" w:rsidRPr="00E86373" w:rsidRDefault="00C6056A" w:rsidP="00C6056A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lang w:eastAsia="en-CA"/>
        </w:rPr>
      </w:pPr>
      <w:r w:rsidRPr="00E86373">
        <w:t xml:space="preserve">Ritchie, Charles C, </w:t>
      </w:r>
      <w:hyperlink r:id="rId11" w:history="1">
        <w:r w:rsidRPr="00E86373">
          <w:rPr>
            <w:rFonts w:eastAsia="Times New Roman" w:cs="Arial"/>
            <w:b/>
            <w:lang w:eastAsia="en-CA"/>
          </w:rPr>
          <w:t>The Eight-Year Study: Can we afford it-ASCD</w:t>
        </w:r>
      </w:hyperlink>
      <w:r w:rsidRPr="00E86373">
        <w:rPr>
          <w:rFonts w:eastAsia="Times New Roman" w:cs="Arial"/>
          <w:b/>
          <w:lang w:eastAsia="en-CA"/>
        </w:rPr>
        <w:t xml:space="preserve"> </w:t>
      </w:r>
      <w:hyperlink r:id="rId12" w:history="1">
        <w:r w:rsidRPr="00E86373">
          <w:rPr>
            <w:rStyle w:val="Hyperlink"/>
            <w:rFonts w:eastAsia="Times New Roman" w:cs="Arial"/>
            <w:i/>
            <w:iCs/>
            <w:color w:val="auto"/>
            <w:lang w:eastAsia="en-CA"/>
          </w:rPr>
          <w:t>www.ascd.org/ASCD/pdf/journals/ed_lead/el_197102_ritchie.pdf</w:t>
        </w:r>
      </w:hyperlink>
    </w:p>
    <w:p w:rsidR="00C6056A" w:rsidRPr="00E86373" w:rsidRDefault="004F7F27" w:rsidP="00C6056A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rFonts w:eastAsia="Times New Roman" w:cs="Arial"/>
          <w:lang w:eastAsia="en-CA"/>
        </w:rPr>
      </w:pPr>
      <w:hyperlink r:id="rId13" w:history="1">
        <w:r w:rsidR="00C6056A" w:rsidRPr="00E86373">
          <w:rPr>
            <w:rFonts w:eastAsia="Times New Roman" w:cs="Arial"/>
            <w:b/>
            <w:lang w:eastAsia="en-CA"/>
          </w:rPr>
          <w:t>Eight-Year Study - Purpose, Method, Results</w:t>
        </w:r>
        <w:r w:rsidR="00C6056A" w:rsidRPr="00E86373">
          <w:rPr>
            <w:rFonts w:eastAsia="Times New Roman" w:cs="Arial"/>
            <w:lang w:eastAsia="en-CA"/>
          </w:rPr>
          <w:t xml:space="preserve"> - School, York </w:t>
        </w:r>
      </w:hyperlink>
      <w:r w:rsidR="00C6056A" w:rsidRPr="00E86373">
        <w:rPr>
          <w:rFonts w:eastAsia="Times New Roman" w:cs="Arial"/>
          <w:i/>
          <w:iCs/>
          <w:lang w:eastAsia="en-CA"/>
        </w:rPr>
        <w:t>education.stateuniversity.com/pages/1947/</w:t>
      </w:r>
      <w:r w:rsidR="00C6056A" w:rsidRPr="00E86373">
        <w:rPr>
          <w:rFonts w:eastAsia="Times New Roman" w:cs="Arial"/>
          <w:b/>
          <w:bCs/>
          <w:i/>
          <w:iCs/>
          <w:lang w:eastAsia="en-CA"/>
        </w:rPr>
        <w:t>Eight</w:t>
      </w:r>
      <w:r w:rsidR="00C6056A" w:rsidRPr="00E86373">
        <w:rPr>
          <w:rFonts w:eastAsia="Times New Roman" w:cs="Arial"/>
          <w:i/>
          <w:iCs/>
          <w:lang w:eastAsia="en-CA"/>
        </w:rPr>
        <w:t>-</w:t>
      </w:r>
      <w:r w:rsidR="00C6056A" w:rsidRPr="00E86373">
        <w:rPr>
          <w:rFonts w:eastAsia="Times New Roman" w:cs="Arial"/>
          <w:b/>
          <w:bCs/>
          <w:i/>
          <w:iCs/>
          <w:lang w:eastAsia="en-CA"/>
        </w:rPr>
        <w:t>Year</w:t>
      </w:r>
      <w:r w:rsidR="00C6056A" w:rsidRPr="00E86373">
        <w:rPr>
          <w:rFonts w:eastAsia="Times New Roman" w:cs="Arial"/>
          <w:i/>
          <w:iCs/>
          <w:lang w:eastAsia="en-CA"/>
        </w:rPr>
        <w:t>-</w:t>
      </w:r>
      <w:r w:rsidR="00C6056A" w:rsidRPr="00E86373">
        <w:rPr>
          <w:rFonts w:eastAsia="Times New Roman" w:cs="Arial"/>
          <w:b/>
          <w:bCs/>
          <w:i/>
          <w:iCs/>
          <w:lang w:eastAsia="en-CA"/>
        </w:rPr>
        <w:t>Study</w:t>
      </w:r>
      <w:r w:rsidR="00C6056A" w:rsidRPr="00E86373">
        <w:rPr>
          <w:rFonts w:eastAsia="Times New Roman" w:cs="Arial"/>
          <w:i/>
          <w:iCs/>
          <w:lang w:eastAsia="en-CA"/>
        </w:rPr>
        <w:t>.html</w:t>
      </w:r>
    </w:p>
    <w:p w:rsidR="00C6056A" w:rsidRPr="00E86373" w:rsidRDefault="004F7F27" w:rsidP="00C6056A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rFonts w:eastAsia="Times New Roman" w:cs="Arial"/>
          <w:lang w:eastAsia="en-CA"/>
        </w:rPr>
      </w:pPr>
      <w:hyperlink r:id="rId14" w:history="1">
        <w:r w:rsidR="00C6056A" w:rsidRPr="00E86373">
          <w:rPr>
            <w:rFonts w:eastAsia="Times New Roman" w:cs="Arial"/>
            <w:b/>
            <w:lang w:eastAsia="en-CA"/>
          </w:rPr>
          <w:t>Eight Year Study</w:t>
        </w:r>
      </w:hyperlink>
      <w:r w:rsidR="00C6056A" w:rsidRPr="00E86373">
        <w:rPr>
          <w:rFonts w:eastAsia="Times New Roman" w:cs="Arial"/>
          <w:b/>
          <w:lang w:eastAsia="en-CA"/>
        </w:rPr>
        <w:t xml:space="preserve">, </w:t>
      </w:r>
      <w:r w:rsidR="00C6056A" w:rsidRPr="00E86373">
        <w:rPr>
          <w:rFonts w:eastAsia="Times New Roman" w:cs="Arial"/>
          <w:i/>
          <w:iCs/>
          <w:lang w:eastAsia="en-CA"/>
        </w:rPr>
        <w:t>faculty.coe.uh.edu/</w:t>
      </w:r>
      <w:proofErr w:type="spellStart"/>
      <w:r w:rsidR="00C6056A" w:rsidRPr="00E86373">
        <w:rPr>
          <w:rFonts w:eastAsia="Times New Roman" w:cs="Arial"/>
          <w:i/>
          <w:iCs/>
          <w:lang w:eastAsia="en-CA"/>
        </w:rPr>
        <w:t>smcneil</w:t>
      </w:r>
      <w:proofErr w:type="spellEnd"/>
      <w:r w:rsidR="00C6056A" w:rsidRPr="00E86373">
        <w:rPr>
          <w:rFonts w:eastAsia="Times New Roman" w:cs="Arial"/>
          <w:i/>
          <w:iCs/>
          <w:lang w:eastAsia="en-CA"/>
        </w:rPr>
        <w:t>/cuin6373/</w:t>
      </w:r>
      <w:proofErr w:type="spellStart"/>
      <w:r w:rsidR="00C6056A" w:rsidRPr="00E86373">
        <w:rPr>
          <w:rFonts w:eastAsia="Times New Roman" w:cs="Arial"/>
          <w:i/>
          <w:iCs/>
          <w:lang w:eastAsia="en-CA"/>
        </w:rPr>
        <w:t>idhistory</w:t>
      </w:r>
      <w:proofErr w:type="spellEnd"/>
      <w:r w:rsidR="00C6056A" w:rsidRPr="00E86373">
        <w:rPr>
          <w:rFonts w:eastAsia="Times New Roman" w:cs="Arial"/>
          <w:i/>
          <w:iCs/>
          <w:lang w:eastAsia="en-CA"/>
        </w:rPr>
        <w:t>/</w:t>
      </w:r>
      <w:r w:rsidR="00C6056A" w:rsidRPr="00E86373">
        <w:rPr>
          <w:rFonts w:eastAsia="Times New Roman" w:cs="Arial"/>
          <w:b/>
          <w:bCs/>
          <w:i/>
          <w:iCs/>
          <w:lang w:eastAsia="en-CA"/>
        </w:rPr>
        <w:t>8year</w:t>
      </w:r>
      <w:r w:rsidR="00C6056A" w:rsidRPr="00E86373">
        <w:rPr>
          <w:rFonts w:eastAsia="Times New Roman" w:cs="Arial"/>
          <w:i/>
          <w:iCs/>
          <w:lang w:eastAsia="en-CA"/>
        </w:rPr>
        <w:t>.html</w:t>
      </w:r>
    </w:p>
    <w:p w:rsidR="00C6056A" w:rsidRPr="00E86373" w:rsidRDefault="00C6056A" w:rsidP="00C6056A">
      <w:pPr>
        <w:numPr>
          <w:ilvl w:val="0"/>
          <w:numId w:val="20"/>
        </w:numPr>
        <w:spacing w:after="0" w:line="240" w:lineRule="auto"/>
        <w:outlineLvl w:val="3"/>
        <w:rPr>
          <w:rFonts w:eastAsia="Times New Roman" w:cs="Arial"/>
          <w:lang w:eastAsia="en-CA"/>
        </w:rPr>
      </w:pPr>
      <w:proofErr w:type="spellStart"/>
      <w:r w:rsidRPr="00E86373">
        <w:rPr>
          <w:rFonts w:eastAsia="Times New Roman" w:cs="Arial"/>
          <w:lang w:eastAsia="en-CA"/>
        </w:rPr>
        <w:t>Bullough</w:t>
      </w:r>
      <w:proofErr w:type="spellEnd"/>
      <w:r w:rsidRPr="00E86373">
        <w:t xml:space="preserve">, Robert, </w:t>
      </w:r>
      <w:hyperlink r:id="rId15" w:history="1">
        <w:r w:rsidRPr="00E86373">
          <w:rPr>
            <w:rFonts w:eastAsia="Times New Roman" w:cs="Arial"/>
            <w:b/>
            <w:lang w:eastAsia="en-CA"/>
          </w:rPr>
          <w:t>Professional Learning Communities and the Eight-Year Stud</w:t>
        </w:r>
        <w:r w:rsidRPr="00E86373">
          <w:rPr>
            <w:rFonts w:eastAsia="Times New Roman" w:cs="Arial"/>
            <w:lang w:eastAsia="en-CA"/>
          </w:rPr>
          <w:t>y</w:t>
        </w:r>
      </w:hyperlink>
      <w:r w:rsidRPr="00E86373">
        <w:rPr>
          <w:rFonts w:eastAsia="Times New Roman" w:cs="Arial"/>
          <w:lang w:eastAsia="en-CA"/>
        </w:rPr>
        <w:t xml:space="preserve">, </w:t>
      </w:r>
      <w:r w:rsidRPr="00E86373">
        <w:rPr>
          <w:rFonts w:eastAsia="Times New Roman" w:cs="Arial"/>
          <w:i/>
          <w:iCs/>
          <w:lang w:eastAsia="en-CA"/>
        </w:rPr>
        <w:t>files.eric.ed.gov/</w:t>
      </w:r>
      <w:proofErr w:type="spellStart"/>
      <w:r w:rsidRPr="00E86373">
        <w:rPr>
          <w:rFonts w:eastAsia="Times New Roman" w:cs="Arial"/>
          <w:i/>
          <w:iCs/>
          <w:lang w:eastAsia="en-CA"/>
        </w:rPr>
        <w:t>fulltext</w:t>
      </w:r>
      <w:proofErr w:type="spellEnd"/>
      <w:r w:rsidRPr="00E86373">
        <w:rPr>
          <w:rFonts w:eastAsia="Times New Roman" w:cs="Arial"/>
          <w:i/>
          <w:iCs/>
          <w:lang w:eastAsia="en-CA"/>
        </w:rPr>
        <w:t>/EJ762729.pdf, 2007</w:t>
      </w:r>
    </w:p>
    <w:p w:rsidR="00C6056A" w:rsidRPr="00E86373" w:rsidRDefault="00C6056A" w:rsidP="00C6056A">
      <w:pPr>
        <w:numPr>
          <w:ilvl w:val="0"/>
          <w:numId w:val="20"/>
        </w:numPr>
        <w:spacing w:after="0" w:line="240" w:lineRule="auto"/>
        <w:outlineLvl w:val="3"/>
        <w:rPr>
          <w:rFonts w:ascii="Arial" w:eastAsia="Times New Roman" w:hAnsi="Arial" w:cs="Arial"/>
          <w:lang w:eastAsia="en-CA"/>
        </w:rPr>
      </w:pPr>
      <w:r w:rsidRPr="00E86373">
        <w:rPr>
          <w:rFonts w:eastAsia="Times New Roman" w:cs="Arial"/>
          <w:lang w:eastAsia="en-CA"/>
        </w:rPr>
        <w:t xml:space="preserve">Aiken, William, </w:t>
      </w:r>
      <w:hyperlink r:id="rId16" w:history="1">
        <w:r w:rsidRPr="00E86373">
          <w:rPr>
            <w:rFonts w:eastAsia="Times New Roman" w:cs="Arial"/>
            <w:b/>
            <w:lang w:eastAsia="en-CA"/>
          </w:rPr>
          <w:t xml:space="preserve">Full text of "The Story </w:t>
        </w:r>
        <w:proofErr w:type="gramStart"/>
        <w:r w:rsidRPr="00E86373">
          <w:rPr>
            <w:rFonts w:eastAsia="Times New Roman" w:cs="Arial"/>
            <w:b/>
            <w:lang w:eastAsia="en-CA"/>
          </w:rPr>
          <w:t>Of The</w:t>
        </w:r>
        <w:proofErr w:type="gramEnd"/>
        <w:r w:rsidRPr="00E86373">
          <w:rPr>
            <w:rFonts w:eastAsia="Times New Roman" w:cs="Arial"/>
            <w:b/>
            <w:lang w:eastAsia="en-CA"/>
          </w:rPr>
          <w:t xml:space="preserve"> Eight-Year Study</w:t>
        </w:r>
        <w:r w:rsidRPr="00E86373">
          <w:rPr>
            <w:rFonts w:eastAsia="Times New Roman" w:cs="Arial"/>
            <w:lang w:eastAsia="en-CA"/>
          </w:rPr>
          <w:t xml:space="preserve">…, </w:t>
        </w:r>
      </w:hyperlink>
      <w:r w:rsidRPr="00E86373">
        <w:rPr>
          <w:rFonts w:eastAsia="Times New Roman" w:cs="Arial"/>
          <w:i/>
          <w:iCs/>
          <w:lang w:eastAsia="en-CA"/>
        </w:rPr>
        <w:t>archive.org/.../storyofthe</w:t>
      </w:r>
      <w:r w:rsidRPr="00E86373">
        <w:rPr>
          <w:rFonts w:eastAsia="Times New Roman" w:cs="Arial"/>
          <w:b/>
          <w:bCs/>
          <w:i/>
          <w:iCs/>
          <w:lang w:eastAsia="en-CA"/>
        </w:rPr>
        <w:t>eight</w:t>
      </w:r>
      <w:r w:rsidRPr="00E86373">
        <w:rPr>
          <w:rFonts w:eastAsia="Times New Roman" w:cs="Arial"/>
          <w:i/>
          <w:iCs/>
          <w:lang w:eastAsia="en-CA"/>
        </w:rPr>
        <w:t>y009637mbp/storyoft</w:t>
      </w:r>
      <w:bookmarkStart w:id="0" w:name="_GoBack"/>
      <w:r w:rsidRPr="00E86373">
        <w:rPr>
          <w:rFonts w:eastAsia="Times New Roman" w:cs="Arial"/>
          <w:i/>
          <w:iCs/>
          <w:lang w:eastAsia="en-CA"/>
        </w:rPr>
        <w:t>h</w:t>
      </w:r>
      <w:bookmarkEnd w:id="0"/>
      <w:r w:rsidRPr="00E86373">
        <w:rPr>
          <w:rFonts w:eastAsia="Times New Roman" w:cs="Arial"/>
          <w:i/>
          <w:iCs/>
          <w:lang w:eastAsia="en-CA"/>
        </w:rPr>
        <w:t>e</w:t>
      </w:r>
      <w:r w:rsidRPr="00E86373">
        <w:rPr>
          <w:rFonts w:eastAsia="Times New Roman" w:cs="Arial"/>
          <w:b/>
          <w:bCs/>
          <w:i/>
          <w:iCs/>
          <w:lang w:eastAsia="en-CA"/>
        </w:rPr>
        <w:t>eight</w:t>
      </w:r>
      <w:r w:rsidRPr="00E86373">
        <w:rPr>
          <w:rFonts w:eastAsia="Times New Roman" w:cs="Arial"/>
          <w:i/>
          <w:iCs/>
          <w:lang w:eastAsia="en-CA"/>
        </w:rPr>
        <w:t>y009637mbp</w:t>
      </w:r>
      <w:r w:rsidRPr="00E86373">
        <w:rPr>
          <w:rFonts w:ascii="Arial" w:eastAsia="Times New Roman" w:hAnsi="Arial" w:cs="Arial"/>
          <w:i/>
          <w:iCs/>
          <w:lang w:eastAsia="en-CA"/>
        </w:rPr>
        <w:t>...</w:t>
      </w:r>
    </w:p>
    <w:p w:rsidR="00C6056A" w:rsidRPr="00E86373" w:rsidRDefault="00C6056A" w:rsidP="00C6056A">
      <w:pPr>
        <w:spacing w:after="0" w:line="240" w:lineRule="auto"/>
        <w:outlineLvl w:val="3"/>
        <w:rPr>
          <w:rFonts w:ascii="Arial" w:eastAsia="Times New Roman" w:hAnsi="Arial" w:cs="Arial"/>
          <w:lang w:eastAsia="en-CA"/>
        </w:rPr>
      </w:pPr>
    </w:p>
    <w:p w:rsidR="00C6056A" w:rsidRPr="00E86373" w:rsidRDefault="00C6056A" w:rsidP="00C6056A">
      <w:pPr>
        <w:spacing w:after="0" w:line="240" w:lineRule="auto"/>
        <w:outlineLvl w:val="3"/>
        <w:rPr>
          <w:rFonts w:ascii="Arial" w:eastAsia="Times New Roman" w:hAnsi="Arial" w:cs="Arial"/>
          <w:sz w:val="24"/>
          <w:szCs w:val="24"/>
          <w:lang w:eastAsia="en-CA"/>
        </w:rPr>
      </w:pPr>
    </w:p>
    <w:p w:rsidR="00E86373" w:rsidRDefault="00E86373" w:rsidP="00C6056A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</w:p>
    <w:p w:rsidR="00AE1EFB" w:rsidRDefault="00AE1EFB" w:rsidP="00C6056A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</w:p>
    <w:p w:rsidR="00AE1EFB" w:rsidRPr="00273D91" w:rsidRDefault="00E86373" w:rsidP="00C6056A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666666"/>
          <w:sz w:val="24"/>
          <w:szCs w:val="24"/>
          <w:lang w:eastAsia="en-CA"/>
        </w:rPr>
        <w:t>______________________________________________________________________</w:t>
      </w:r>
    </w:p>
    <w:p w:rsidR="00C6056A" w:rsidRDefault="00E86373" w:rsidP="00E86373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C6056A" w:rsidRDefault="00C6056A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6056A" w:rsidP="00CF36AB">
      <w:pPr>
        <w:pStyle w:val="Standard"/>
        <w:ind w:left="72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</w:t>
      </w:r>
      <w:r w:rsidR="00CF36AB">
        <w:rPr>
          <w:rFonts w:ascii="Calibri" w:hAnsi="Calibri" w:cs="Calibri"/>
          <w:b/>
          <w:bCs/>
          <w:i/>
          <w:sz w:val="18"/>
          <w:szCs w:val="18"/>
          <w:lang w:eastAsia="en-CA"/>
        </w:rPr>
        <w:t>ation 20/20 Inc.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1B283D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7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4F7F27" w:rsidP="00CF36AB">
      <w:pPr>
        <w:pStyle w:val="Standard"/>
        <w:ind w:left="720"/>
        <w:jc w:val="center"/>
      </w:pPr>
      <w:hyperlink r:id="rId18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7F27" w:rsidRDefault="004F7F27" w:rsidP="00545E61">
      <w:pPr>
        <w:spacing w:after="0" w:line="240" w:lineRule="auto"/>
      </w:pPr>
      <w:r>
        <w:separator/>
      </w:r>
    </w:p>
  </w:endnote>
  <w:endnote w:type="continuationSeparator" w:id="0">
    <w:p w:rsidR="004F7F27" w:rsidRDefault="004F7F27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7F27" w:rsidRDefault="004F7F27" w:rsidP="00545E61">
      <w:pPr>
        <w:spacing w:after="0" w:line="240" w:lineRule="auto"/>
      </w:pPr>
      <w:r>
        <w:separator/>
      </w:r>
    </w:p>
  </w:footnote>
  <w:footnote w:type="continuationSeparator" w:id="0">
    <w:p w:rsidR="004F7F27" w:rsidRDefault="004F7F27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4F7F2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718FA"/>
    <w:multiLevelType w:val="hybridMultilevel"/>
    <w:tmpl w:val="D8ACFF7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451C9"/>
    <w:multiLevelType w:val="hybridMultilevel"/>
    <w:tmpl w:val="870C6F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F0C98"/>
    <w:multiLevelType w:val="hybridMultilevel"/>
    <w:tmpl w:val="B32C2A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86605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5251A7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61860A25"/>
    <w:multiLevelType w:val="hybridMultilevel"/>
    <w:tmpl w:val="D21ABE04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7"/>
  </w:num>
  <w:num w:numId="5">
    <w:abstractNumId w:val="3"/>
  </w:num>
  <w:num w:numId="6">
    <w:abstractNumId w:val="20"/>
  </w:num>
  <w:num w:numId="7">
    <w:abstractNumId w:val="9"/>
  </w:num>
  <w:num w:numId="8">
    <w:abstractNumId w:val="17"/>
  </w:num>
  <w:num w:numId="9">
    <w:abstractNumId w:val="24"/>
  </w:num>
  <w:num w:numId="10">
    <w:abstractNumId w:val="19"/>
  </w:num>
  <w:num w:numId="11">
    <w:abstractNumId w:val="14"/>
  </w:num>
  <w:num w:numId="12">
    <w:abstractNumId w:val="0"/>
  </w:num>
  <w:num w:numId="13">
    <w:abstractNumId w:val="18"/>
  </w:num>
  <w:num w:numId="14">
    <w:abstractNumId w:val="1"/>
  </w:num>
  <w:num w:numId="15">
    <w:abstractNumId w:val="15"/>
  </w:num>
  <w:num w:numId="16">
    <w:abstractNumId w:val="21"/>
  </w:num>
  <w:num w:numId="17">
    <w:abstractNumId w:val="11"/>
  </w:num>
  <w:num w:numId="18">
    <w:abstractNumId w:val="4"/>
  </w:num>
  <w:num w:numId="19">
    <w:abstractNumId w:val="16"/>
  </w:num>
  <w:num w:numId="20">
    <w:abstractNumId w:val="10"/>
  </w:num>
  <w:num w:numId="21">
    <w:abstractNumId w:val="5"/>
  </w:num>
  <w:num w:numId="22">
    <w:abstractNumId w:val="12"/>
  </w:num>
  <w:num w:numId="23">
    <w:abstractNumId w:val="22"/>
  </w:num>
  <w:num w:numId="24">
    <w:abstractNumId w:val="1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5742"/>
    <w:rsid w:val="001700D0"/>
    <w:rsid w:val="00184634"/>
    <w:rsid w:val="001902EB"/>
    <w:rsid w:val="00194D67"/>
    <w:rsid w:val="001B283D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72D68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4F7F27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283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B049F"/>
    <w:rsid w:val="007E0D52"/>
    <w:rsid w:val="007E3F2F"/>
    <w:rsid w:val="007F500A"/>
    <w:rsid w:val="008002F8"/>
    <w:rsid w:val="0080121C"/>
    <w:rsid w:val="00895153"/>
    <w:rsid w:val="00896B24"/>
    <w:rsid w:val="008C67D3"/>
    <w:rsid w:val="008E4E4E"/>
    <w:rsid w:val="008E6DD3"/>
    <w:rsid w:val="008F46AE"/>
    <w:rsid w:val="009152FE"/>
    <w:rsid w:val="00931090"/>
    <w:rsid w:val="00942F2C"/>
    <w:rsid w:val="009717AF"/>
    <w:rsid w:val="009B059A"/>
    <w:rsid w:val="00A20402"/>
    <w:rsid w:val="00A21835"/>
    <w:rsid w:val="00A25B18"/>
    <w:rsid w:val="00A30972"/>
    <w:rsid w:val="00A833D0"/>
    <w:rsid w:val="00AA0A3B"/>
    <w:rsid w:val="00AA0FA6"/>
    <w:rsid w:val="00AD6C87"/>
    <w:rsid w:val="00AE1EFB"/>
    <w:rsid w:val="00B1009F"/>
    <w:rsid w:val="00B140E0"/>
    <w:rsid w:val="00B32150"/>
    <w:rsid w:val="00B4241E"/>
    <w:rsid w:val="00B53E71"/>
    <w:rsid w:val="00B63868"/>
    <w:rsid w:val="00B650F7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6056A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A4F19"/>
    <w:rsid w:val="00DB3E74"/>
    <w:rsid w:val="00DB7A8F"/>
    <w:rsid w:val="00DC2427"/>
    <w:rsid w:val="00DD2070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86373"/>
    <w:rsid w:val="00E919C2"/>
    <w:rsid w:val="00E91CC7"/>
    <w:rsid w:val="00E97F98"/>
    <w:rsid w:val="00EF28D4"/>
    <w:rsid w:val="00F01463"/>
    <w:rsid w:val="00F04A90"/>
    <w:rsid w:val="00F07AB8"/>
    <w:rsid w:val="00F10B8A"/>
    <w:rsid w:val="00F10DB1"/>
    <w:rsid w:val="00F23588"/>
    <w:rsid w:val="00F2430F"/>
    <w:rsid w:val="00F24885"/>
    <w:rsid w:val="00F724FA"/>
    <w:rsid w:val="00F74532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ducation.stateuniversity.com/pages/1947/Eight-Year-Study.html" TargetMode="Externa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ascd.org/ASCD/pdf/journals/ed_lead/el_197102_ritchie.pdf" TargetMode="Externa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google.ca/url?sa=t&amp;rct=j&amp;q=&amp;esrc=s&amp;source=web&amp;cd=5&amp;sqi=2&amp;ved=0CDQQFjAE&amp;url=http%3A%2F%2Farchive.org%2Fstream%2Fstoryoftheeighty009637mbp%2Fstoryoftheeighty009637mbp_djvu.txt&amp;ei=W1r8VNbeMcSggwS7-IIg&amp;usg=AFQjCNHNP9Z8kBNKzTy37NMCgi-Tg82GI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scd.org/ASCD/pdf/journals/ed_lead/el_197102_ritchie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files.eric.ed.gov/fulltext/EJ762729.pdf" TargetMode="External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://faculty.coe.uh.edu/smcneil/cuin6373/idhistory/8yea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28598-A392-4E1E-B4E9-52E66C980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2015-03-08T15:27:00Z</cp:lastPrinted>
  <dcterms:created xsi:type="dcterms:W3CDTF">2015-03-08T15:23:00Z</dcterms:created>
  <dcterms:modified xsi:type="dcterms:W3CDTF">2015-03-09T09:38:00Z</dcterms:modified>
</cp:coreProperties>
</file>