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3BE" w:rsidRPr="00C973BE" w:rsidRDefault="00C973BE" w:rsidP="00C973BE">
      <w:pPr>
        <w:spacing w:after="0"/>
        <w:jc w:val="right"/>
        <w:rPr>
          <w:lang w:val="en-US"/>
        </w:rPr>
      </w:pPr>
      <w:bookmarkStart w:id="0" w:name="_GoBack"/>
      <w:bookmarkEnd w:id="0"/>
      <w:r w:rsidRPr="00C973BE">
        <w:rPr>
          <w:lang w:val="en-US"/>
        </w:rPr>
        <w:t>Draft August 26, 2012</w:t>
      </w:r>
    </w:p>
    <w:p w:rsidR="00C973BE" w:rsidRPr="00C973BE" w:rsidRDefault="00C973BE" w:rsidP="00C973BE">
      <w:pPr>
        <w:pStyle w:val="NormalWeb"/>
        <w:spacing w:before="0" w:beforeAutospacing="0" w:after="0" w:afterAutospacing="0"/>
        <w:jc w:val="center"/>
        <w:rPr>
          <w:rFonts w:ascii="Arial" w:hAnsi="Arial" w:cs="Arial"/>
          <w:b/>
          <w:sz w:val="22"/>
          <w:szCs w:val="22"/>
        </w:rPr>
      </w:pPr>
    </w:p>
    <w:p w:rsidR="00C973BE" w:rsidRPr="00C973BE" w:rsidRDefault="00953E6C" w:rsidP="00C973BE">
      <w:pPr>
        <w:pStyle w:val="NormalWeb"/>
        <w:spacing w:before="0" w:beforeAutospacing="0" w:after="0" w:afterAutospacing="0"/>
        <w:jc w:val="center"/>
        <w:rPr>
          <w:rFonts w:ascii="Arial" w:hAnsi="Arial" w:cs="Arial"/>
          <w:b/>
          <w:sz w:val="22"/>
          <w:szCs w:val="22"/>
        </w:rPr>
      </w:pPr>
      <w:r w:rsidRPr="00C973BE">
        <w:rPr>
          <w:rFonts w:ascii="Arial" w:hAnsi="Arial" w:cs="Arial"/>
          <w:b/>
          <w:sz w:val="22"/>
          <w:szCs w:val="22"/>
        </w:rPr>
        <w:t xml:space="preserve">Understanding the </w:t>
      </w:r>
      <w:r w:rsidR="00F459DB" w:rsidRPr="00C973BE">
        <w:rPr>
          <w:rFonts w:ascii="Arial" w:hAnsi="Arial" w:cs="Arial"/>
          <w:b/>
          <w:sz w:val="22"/>
          <w:szCs w:val="22"/>
        </w:rPr>
        <w:t>C</w:t>
      </w:r>
      <w:r w:rsidRPr="00C973BE">
        <w:rPr>
          <w:rFonts w:ascii="Arial" w:hAnsi="Arial" w:cs="Arial"/>
          <w:b/>
          <w:sz w:val="22"/>
          <w:szCs w:val="22"/>
        </w:rPr>
        <w:t>hange Process</w:t>
      </w:r>
    </w:p>
    <w:p w:rsidR="00C973BE" w:rsidRPr="00C973BE" w:rsidRDefault="00C973BE" w:rsidP="00C973BE">
      <w:pPr>
        <w:pStyle w:val="NormalWeb"/>
        <w:spacing w:before="0" w:beforeAutospacing="0" w:after="0" w:afterAutospacing="0"/>
        <w:jc w:val="center"/>
        <w:rPr>
          <w:b/>
          <w:sz w:val="22"/>
          <w:szCs w:val="22"/>
          <w:lang w:val="en-US"/>
        </w:rPr>
      </w:pPr>
      <w:proofErr w:type="gramStart"/>
      <w:r w:rsidRPr="00C973BE">
        <w:rPr>
          <w:rFonts w:ascii="Arial" w:hAnsi="Arial" w:cs="Arial"/>
          <w:b/>
          <w:sz w:val="22"/>
          <w:szCs w:val="22"/>
        </w:rPr>
        <w:t>b</w:t>
      </w:r>
      <w:r w:rsidRPr="00C973BE">
        <w:rPr>
          <w:b/>
          <w:sz w:val="22"/>
          <w:szCs w:val="22"/>
          <w:lang w:val="en-US"/>
        </w:rPr>
        <w:t>y</w:t>
      </w:r>
      <w:proofErr w:type="gramEnd"/>
      <w:r w:rsidRPr="00C973BE">
        <w:rPr>
          <w:b/>
          <w:sz w:val="22"/>
          <w:szCs w:val="22"/>
          <w:lang w:val="en-US"/>
        </w:rPr>
        <w:t xml:space="preserve"> </w:t>
      </w:r>
    </w:p>
    <w:p w:rsidR="00C973BE" w:rsidRPr="00C973BE" w:rsidRDefault="00C973BE" w:rsidP="00C973BE">
      <w:pPr>
        <w:spacing w:after="0"/>
        <w:jc w:val="center"/>
        <w:rPr>
          <w:b/>
          <w:lang w:val="en-US"/>
        </w:rPr>
      </w:pPr>
      <w:r w:rsidRPr="00C973BE">
        <w:rPr>
          <w:b/>
          <w:lang w:val="en-US"/>
        </w:rPr>
        <w:t>Don Glendenning</w:t>
      </w:r>
    </w:p>
    <w:p w:rsidR="00C973BE" w:rsidRPr="00C973BE" w:rsidRDefault="00C973BE" w:rsidP="00F459DB">
      <w:pPr>
        <w:pStyle w:val="NormalWeb"/>
        <w:jc w:val="center"/>
        <w:rPr>
          <w:rFonts w:ascii="Arial" w:hAnsi="Arial" w:cs="Arial"/>
          <w:b/>
          <w:sz w:val="22"/>
          <w:szCs w:val="22"/>
        </w:rPr>
      </w:pPr>
    </w:p>
    <w:p w:rsidR="00F459DB" w:rsidRPr="00C973BE" w:rsidRDefault="00F459DB" w:rsidP="00F459DB">
      <w:pPr>
        <w:pStyle w:val="NormalWeb"/>
        <w:jc w:val="center"/>
        <w:rPr>
          <w:rFonts w:ascii="Arial" w:hAnsi="Arial" w:cs="Arial"/>
          <w:b/>
          <w:sz w:val="22"/>
          <w:szCs w:val="22"/>
        </w:rPr>
      </w:pPr>
    </w:p>
    <w:p w:rsidR="00F459DB" w:rsidRPr="00C973BE" w:rsidRDefault="00F459DB" w:rsidP="00090479">
      <w:pPr>
        <w:pStyle w:val="NormalWeb"/>
        <w:rPr>
          <w:rFonts w:ascii="Arial" w:hAnsi="Arial" w:cs="Arial"/>
          <w:sz w:val="22"/>
          <w:szCs w:val="22"/>
        </w:rPr>
      </w:pPr>
      <w:r w:rsidRPr="00C973BE">
        <w:rPr>
          <w:rFonts w:ascii="Arial" w:hAnsi="Arial" w:cs="Arial"/>
          <w:sz w:val="22"/>
          <w:szCs w:val="22"/>
        </w:rPr>
        <w:t>Organizations can no longer continue in their old ways; change is the new constant.  Most businesses have had to reinvent themselves, and wil</w:t>
      </w:r>
      <w:r w:rsidR="00F20E52" w:rsidRPr="00C973BE">
        <w:rPr>
          <w:rFonts w:ascii="Arial" w:hAnsi="Arial" w:cs="Arial"/>
          <w:sz w:val="22"/>
          <w:szCs w:val="22"/>
        </w:rPr>
        <w:t>l</w:t>
      </w:r>
      <w:r w:rsidRPr="00C973BE">
        <w:rPr>
          <w:rFonts w:ascii="Arial" w:hAnsi="Arial" w:cs="Arial"/>
          <w:sz w:val="22"/>
          <w:szCs w:val="22"/>
        </w:rPr>
        <w:t xml:space="preserve"> likely have to</w:t>
      </w:r>
      <w:r w:rsidR="00F20E52" w:rsidRPr="00C973BE">
        <w:rPr>
          <w:rFonts w:ascii="Arial" w:hAnsi="Arial" w:cs="Arial"/>
          <w:sz w:val="22"/>
          <w:szCs w:val="22"/>
        </w:rPr>
        <w:t xml:space="preserve"> </w:t>
      </w:r>
      <w:r w:rsidRPr="00C973BE">
        <w:rPr>
          <w:rFonts w:ascii="Arial" w:hAnsi="Arial" w:cs="Arial"/>
          <w:sz w:val="22"/>
          <w:szCs w:val="22"/>
        </w:rPr>
        <w:t>do so again</w:t>
      </w:r>
      <w:r w:rsidR="00F20E52" w:rsidRPr="00C973BE">
        <w:rPr>
          <w:rFonts w:ascii="Arial" w:hAnsi="Arial" w:cs="Arial"/>
          <w:sz w:val="22"/>
          <w:szCs w:val="22"/>
        </w:rPr>
        <w:t xml:space="preserve"> – and again</w:t>
      </w:r>
      <w:r w:rsidRPr="00C973BE">
        <w:rPr>
          <w:rFonts w:ascii="Arial" w:hAnsi="Arial" w:cs="Arial"/>
          <w:sz w:val="22"/>
          <w:szCs w:val="22"/>
        </w:rPr>
        <w:t xml:space="preserve">.  </w:t>
      </w:r>
      <w:r w:rsidR="00F20E52" w:rsidRPr="00C973BE">
        <w:rPr>
          <w:rFonts w:ascii="Arial" w:hAnsi="Arial" w:cs="Arial"/>
          <w:sz w:val="22"/>
          <w:szCs w:val="22"/>
        </w:rPr>
        <w:t xml:space="preserve">Education is no exception.  </w:t>
      </w:r>
      <w:r w:rsidRPr="00C973BE">
        <w:rPr>
          <w:rFonts w:ascii="Arial" w:hAnsi="Arial" w:cs="Arial"/>
          <w:sz w:val="22"/>
          <w:szCs w:val="22"/>
        </w:rPr>
        <w:t>Cost, consumer demand, the economy, the changing environment, changing work requirements</w:t>
      </w:r>
      <w:r w:rsidR="00F20E52" w:rsidRPr="00C973BE">
        <w:rPr>
          <w:rFonts w:ascii="Arial" w:hAnsi="Arial" w:cs="Arial"/>
          <w:sz w:val="22"/>
          <w:szCs w:val="22"/>
        </w:rPr>
        <w:t xml:space="preserve">, </w:t>
      </w:r>
      <w:proofErr w:type="gramStart"/>
      <w:r w:rsidR="00F20E52" w:rsidRPr="00C973BE">
        <w:rPr>
          <w:rFonts w:ascii="Arial" w:hAnsi="Arial" w:cs="Arial"/>
          <w:sz w:val="22"/>
          <w:szCs w:val="22"/>
        </w:rPr>
        <w:t>technology</w:t>
      </w:r>
      <w:proofErr w:type="gramEnd"/>
      <w:r w:rsidRPr="00C973BE">
        <w:rPr>
          <w:rFonts w:ascii="Arial" w:hAnsi="Arial" w:cs="Arial"/>
          <w:sz w:val="22"/>
          <w:szCs w:val="22"/>
        </w:rPr>
        <w:t xml:space="preserve"> </w:t>
      </w:r>
      <w:r w:rsidR="00F20E52" w:rsidRPr="00C973BE">
        <w:rPr>
          <w:rFonts w:ascii="Arial" w:hAnsi="Arial" w:cs="Arial"/>
          <w:sz w:val="22"/>
          <w:szCs w:val="22"/>
        </w:rPr>
        <w:t>- all contribute to the need for change.</w:t>
      </w:r>
      <w:r w:rsidRPr="00C973BE">
        <w:rPr>
          <w:rFonts w:ascii="Arial" w:hAnsi="Arial" w:cs="Arial"/>
          <w:sz w:val="22"/>
          <w:szCs w:val="22"/>
        </w:rPr>
        <w:t xml:space="preserve">  In the case of education, pressures form</w:t>
      </w:r>
      <w:r w:rsidR="00096D57" w:rsidRPr="00C973BE">
        <w:rPr>
          <w:rFonts w:ascii="Arial" w:hAnsi="Arial" w:cs="Arial"/>
          <w:sz w:val="22"/>
          <w:szCs w:val="22"/>
        </w:rPr>
        <w:t xml:space="preserve">  </w:t>
      </w:r>
      <w:r w:rsidRPr="00C973BE">
        <w:rPr>
          <w:rFonts w:ascii="Arial" w:hAnsi="Arial" w:cs="Arial"/>
          <w:sz w:val="22"/>
          <w:szCs w:val="22"/>
        </w:rPr>
        <w:t>change arrive from changing student demand, impact of technology, different job s</w:t>
      </w:r>
      <w:r w:rsidR="00F20E52" w:rsidRPr="00C973BE">
        <w:rPr>
          <w:rFonts w:ascii="Arial" w:hAnsi="Arial" w:cs="Arial"/>
          <w:sz w:val="22"/>
          <w:szCs w:val="22"/>
        </w:rPr>
        <w:t>k</w:t>
      </w:r>
      <w:r w:rsidRPr="00C973BE">
        <w:rPr>
          <w:rFonts w:ascii="Arial" w:hAnsi="Arial" w:cs="Arial"/>
          <w:sz w:val="22"/>
          <w:szCs w:val="22"/>
        </w:rPr>
        <w:t xml:space="preserve">ills requirements, declining enrolments, shortage of funds, </w:t>
      </w:r>
      <w:proofErr w:type="spellStart"/>
      <w:r w:rsidRPr="00C973BE">
        <w:rPr>
          <w:rFonts w:ascii="Arial" w:hAnsi="Arial" w:cs="Arial"/>
          <w:sz w:val="22"/>
          <w:szCs w:val="22"/>
        </w:rPr>
        <w:t>etc</w:t>
      </w:r>
      <w:proofErr w:type="spellEnd"/>
    </w:p>
    <w:p w:rsidR="00F459DB" w:rsidRPr="00C973BE" w:rsidRDefault="00B21B7D" w:rsidP="00B21B7D">
      <w:pPr>
        <w:pStyle w:val="NormalWeb"/>
        <w:jc w:val="center"/>
        <w:rPr>
          <w:rFonts w:ascii="Arial" w:hAnsi="Arial" w:cs="Arial"/>
          <w:sz w:val="22"/>
          <w:szCs w:val="22"/>
        </w:rPr>
      </w:pPr>
      <w:r w:rsidRPr="00C973BE">
        <w:rPr>
          <w:rFonts w:ascii="Arial" w:hAnsi="Arial" w:cs="Arial"/>
          <w:sz w:val="22"/>
          <w:szCs w:val="22"/>
        </w:rPr>
        <w:t>Excerpts from internet</w:t>
      </w:r>
    </w:p>
    <w:p w:rsidR="00F459DB" w:rsidRPr="00C973BE" w:rsidRDefault="00F459DB" w:rsidP="00090479">
      <w:pPr>
        <w:pStyle w:val="NormalWeb"/>
        <w:rPr>
          <w:rFonts w:ascii="Arial" w:hAnsi="Arial" w:cs="Arial"/>
          <w:sz w:val="22"/>
          <w:szCs w:val="22"/>
        </w:rPr>
      </w:pPr>
    </w:p>
    <w:p w:rsidR="00090479" w:rsidRPr="00C973BE" w:rsidRDefault="00096D57" w:rsidP="00090479">
      <w:pPr>
        <w:pStyle w:val="NormalWeb"/>
        <w:rPr>
          <w:rFonts w:ascii="Arial" w:hAnsi="Arial" w:cs="Arial"/>
          <w:sz w:val="22"/>
          <w:szCs w:val="22"/>
        </w:rPr>
      </w:pPr>
      <w:r w:rsidRPr="00C973BE">
        <w:rPr>
          <w:rFonts w:ascii="Arial" w:hAnsi="Arial" w:cs="Arial"/>
          <w:sz w:val="22"/>
          <w:szCs w:val="22"/>
          <w:u w:val="single"/>
        </w:rPr>
        <w:t>1</w:t>
      </w:r>
      <w:r w:rsidRPr="00C973BE">
        <w:rPr>
          <w:rFonts w:ascii="Arial" w:hAnsi="Arial" w:cs="Arial"/>
          <w:sz w:val="22"/>
          <w:szCs w:val="22"/>
          <w:u w:val="single"/>
        </w:rPr>
        <w:tab/>
      </w:r>
      <w:proofErr w:type="spellStart"/>
      <w:r w:rsidR="00090479" w:rsidRPr="00C973BE">
        <w:rPr>
          <w:rFonts w:ascii="Arial" w:hAnsi="Arial" w:cs="Arial"/>
          <w:sz w:val="22"/>
          <w:szCs w:val="22"/>
          <w:u w:val="single"/>
        </w:rPr>
        <w:t>Prosci's</w:t>
      </w:r>
      <w:proofErr w:type="spellEnd"/>
      <w:r w:rsidR="00090479" w:rsidRPr="00C973BE">
        <w:rPr>
          <w:rFonts w:ascii="Arial" w:hAnsi="Arial" w:cs="Arial"/>
          <w:sz w:val="22"/>
          <w:szCs w:val="22"/>
          <w:u w:val="single"/>
        </w:rPr>
        <w:t xml:space="preserve"> ADKAR</w:t>
      </w:r>
      <w:r w:rsidR="00090479" w:rsidRPr="00C973BE">
        <w:rPr>
          <w:rFonts w:ascii="Arial" w:hAnsi="Arial" w:cs="Arial"/>
          <w:sz w:val="22"/>
          <w:szCs w:val="22"/>
        </w:rPr>
        <w:t xml:space="preserve"> Model of individual change (</w:t>
      </w:r>
      <w:hyperlink r:id="rId6" w:tgtFrame="_blank" w:history="1">
        <w:r w:rsidR="00090479" w:rsidRPr="00C973BE">
          <w:rPr>
            <w:rStyle w:val="Hyperlink"/>
            <w:rFonts w:ascii="Arial" w:hAnsi="Arial" w:cs="Arial"/>
            <w:sz w:val="22"/>
            <w:szCs w:val="22"/>
          </w:rPr>
          <w:t>read more about the ADKAR model</w:t>
        </w:r>
      </w:hyperlink>
      <w:r w:rsidR="00090479" w:rsidRPr="00C973BE">
        <w:rPr>
          <w:rFonts w:ascii="Arial" w:hAnsi="Arial" w:cs="Arial"/>
          <w:sz w:val="22"/>
          <w:szCs w:val="22"/>
        </w:rPr>
        <w:t xml:space="preserve">). ADKAR describes the five key building blocks an individual needs to make a change successfully, whether at home or in the workplace.  </w:t>
      </w:r>
    </w:p>
    <w:p w:rsidR="00090479" w:rsidRPr="00C973BE" w:rsidRDefault="00090479" w:rsidP="00090479">
      <w:pPr>
        <w:pStyle w:val="NormalWeb"/>
        <w:rPr>
          <w:rFonts w:ascii="Arial" w:hAnsi="Arial" w:cs="Arial"/>
          <w:sz w:val="22"/>
          <w:szCs w:val="22"/>
        </w:rPr>
      </w:pPr>
      <w:r w:rsidRPr="00C973BE">
        <w:rPr>
          <w:rFonts w:ascii="Arial" w:hAnsi="Arial" w:cs="Arial"/>
          <w:sz w:val="22"/>
          <w:szCs w:val="22"/>
        </w:rPr>
        <w:t xml:space="preserve">The model states simply that for someone to effectively engage in their role in change management, they need: </w:t>
      </w:r>
    </w:p>
    <w:p w:rsidR="00090479" w:rsidRPr="00C973BE" w:rsidRDefault="00090479" w:rsidP="00090479">
      <w:pPr>
        <w:numPr>
          <w:ilvl w:val="0"/>
          <w:numId w:val="13"/>
        </w:numPr>
        <w:spacing w:before="100" w:beforeAutospacing="1" w:after="100" w:afterAutospacing="1" w:line="240" w:lineRule="auto"/>
        <w:rPr>
          <w:rFonts w:ascii="Arial" w:hAnsi="Arial" w:cs="Arial"/>
        </w:rPr>
      </w:pPr>
      <w:r w:rsidRPr="00C973BE">
        <w:rPr>
          <w:rFonts w:ascii="Arial" w:hAnsi="Arial" w:cs="Arial"/>
          <w:b/>
          <w:bCs/>
        </w:rPr>
        <w:t xml:space="preserve">Awareness </w:t>
      </w:r>
      <w:r w:rsidRPr="00C973BE">
        <w:rPr>
          <w:rFonts w:ascii="Arial" w:hAnsi="Arial" w:cs="Arial"/>
        </w:rPr>
        <w:t xml:space="preserve">of the need for </w:t>
      </w:r>
      <w:r w:rsidRPr="00C973BE">
        <w:rPr>
          <w:rFonts w:ascii="Arial" w:hAnsi="Arial" w:cs="Arial"/>
          <w:i/>
          <w:iCs/>
        </w:rPr>
        <w:t>change management</w:t>
      </w:r>
    </w:p>
    <w:p w:rsidR="00090479" w:rsidRPr="00C973BE" w:rsidRDefault="00090479" w:rsidP="00090479">
      <w:pPr>
        <w:numPr>
          <w:ilvl w:val="0"/>
          <w:numId w:val="13"/>
        </w:numPr>
        <w:spacing w:before="100" w:beforeAutospacing="1" w:after="100" w:afterAutospacing="1" w:line="240" w:lineRule="auto"/>
        <w:rPr>
          <w:rFonts w:ascii="Arial" w:hAnsi="Arial" w:cs="Arial"/>
        </w:rPr>
      </w:pPr>
      <w:r w:rsidRPr="00C973BE">
        <w:rPr>
          <w:rFonts w:ascii="Arial" w:hAnsi="Arial" w:cs="Arial"/>
          <w:b/>
          <w:bCs/>
        </w:rPr>
        <w:t xml:space="preserve">Desire </w:t>
      </w:r>
      <w:r w:rsidRPr="00C973BE">
        <w:rPr>
          <w:rFonts w:ascii="Arial" w:hAnsi="Arial" w:cs="Arial"/>
        </w:rPr>
        <w:t xml:space="preserve">to participate and support the </w:t>
      </w:r>
      <w:r w:rsidRPr="00C973BE">
        <w:rPr>
          <w:rFonts w:ascii="Arial" w:hAnsi="Arial" w:cs="Arial"/>
          <w:i/>
          <w:iCs/>
        </w:rPr>
        <w:t>application of change management</w:t>
      </w:r>
    </w:p>
    <w:p w:rsidR="00090479" w:rsidRPr="00C973BE" w:rsidRDefault="00090479" w:rsidP="00090479">
      <w:pPr>
        <w:numPr>
          <w:ilvl w:val="0"/>
          <w:numId w:val="13"/>
        </w:numPr>
        <w:spacing w:before="100" w:beforeAutospacing="1" w:after="100" w:afterAutospacing="1" w:line="240" w:lineRule="auto"/>
        <w:rPr>
          <w:rFonts w:ascii="Arial" w:hAnsi="Arial" w:cs="Arial"/>
        </w:rPr>
      </w:pPr>
      <w:r w:rsidRPr="00C973BE">
        <w:rPr>
          <w:rFonts w:ascii="Arial" w:hAnsi="Arial" w:cs="Arial"/>
          <w:b/>
          <w:bCs/>
        </w:rPr>
        <w:t xml:space="preserve">Knowledge </w:t>
      </w:r>
      <w:r w:rsidRPr="00C973BE">
        <w:rPr>
          <w:rFonts w:ascii="Arial" w:hAnsi="Arial" w:cs="Arial"/>
        </w:rPr>
        <w:t xml:space="preserve">on how to </w:t>
      </w:r>
      <w:r w:rsidRPr="00C973BE">
        <w:rPr>
          <w:rFonts w:ascii="Arial" w:hAnsi="Arial" w:cs="Arial"/>
          <w:i/>
          <w:iCs/>
        </w:rPr>
        <w:t>manage change</w:t>
      </w:r>
    </w:p>
    <w:p w:rsidR="00090479" w:rsidRPr="00C973BE" w:rsidRDefault="00090479" w:rsidP="00090479">
      <w:pPr>
        <w:numPr>
          <w:ilvl w:val="0"/>
          <w:numId w:val="13"/>
        </w:numPr>
        <w:spacing w:before="100" w:beforeAutospacing="1" w:after="100" w:afterAutospacing="1" w:line="240" w:lineRule="auto"/>
        <w:rPr>
          <w:rFonts w:ascii="Arial" w:hAnsi="Arial" w:cs="Arial"/>
        </w:rPr>
      </w:pPr>
      <w:r w:rsidRPr="00C973BE">
        <w:rPr>
          <w:rFonts w:ascii="Arial" w:hAnsi="Arial" w:cs="Arial"/>
          <w:b/>
          <w:bCs/>
        </w:rPr>
        <w:t xml:space="preserve">Ability </w:t>
      </w:r>
      <w:r w:rsidRPr="00C973BE">
        <w:rPr>
          <w:rFonts w:ascii="Arial" w:hAnsi="Arial" w:cs="Arial"/>
        </w:rPr>
        <w:t>to implement the required skills and behaviors for</w:t>
      </w:r>
      <w:r w:rsidRPr="00C973BE">
        <w:rPr>
          <w:rFonts w:ascii="Arial" w:hAnsi="Arial" w:cs="Arial"/>
          <w:i/>
          <w:iCs/>
        </w:rPr>
        <w:t xml:space="preserve"> their role in change management </w:t>
      </w:r>
    </w:p>
    <w:p w:rsidR="00090479" w:rsidRPr="00C973BE" w:rsidRDefault="00090479" w:rsidP="00090479">
      <w:pPr>
        <w:numPr>
          <w:ilvl w:val="0"/>
          <w:numId w:val="13"/>
        </w:numPr>
        <w:spacing w:before="100" w:beforeAutospacing="1" w:after="100" w:afterAutospacing="1" w:line="240" w:lineRule="auto"/>
        <w:rPr>
          <w:rFonts w:ascii="Arial" w:hAnsi="Arial" w:cs="Arial"/>
        </w:rPr>
      </w:pPr>
      <w:r w:rsidRPr="00C973BE">
        <w:rPr>
          <w:rFonts w:ascii="Arial" w:hAnsi="Arial" w:cs="Arial"/>
          <w:b/>
          <w:bCs/>
        </w:rPr>
        <w:t xml:space="preserve">Reinforcement </w:t>
      </w:r>
      <w:r w:rsidRPr="00C973BE">
        <w:rPr>
          <w:rFonts w:ascii="Arial" w:hAnsi="Arial" w:cs="Arial"/>
        </w:rPr>
        <w:t xml:space="preserve">to sustain </w:t>
      </w:r>
      <w:r w:rsidRPr="00C973BE">
        <w:rPr>
          <w:rFonts w:ascii="Arial" w:hAnsi="Arial" w:cs="Arial"/>
          <w:i/>
          <w:iCs/>
        </w:rPr>
        <w:t xml:space="preserve">change management </w:t>
      </w:r>
    </w:p>
    <w:p w:rsidR="002B4350" w:rsidRPr="00C973BE" w:rsidRDefault="00096D57" w:rsidP="002B4350">
      <w:pPr>
        <w:spacing w:after="0" w:line="240" w:lineRule="auto"/>
        <w:rPr>
          <w:rFonts w:ascii="Times New Roman" w:eastAsia="Times New Roman" w:hAnsi="Times New Roman" w:cs="Times New Roman"/>
          <w:u w:val="single"/>
          <w:lang w:eastAsia="en-CA"/>
        </w:rPr>
      </w:pPr>
      <w:r w:rsidRPr="00C973BE">
        <w:rPr>
          <w:rFonts w:ascii="Times New Roman" w:eastAsia="Times New Roman" w:hAnsi="Times New Roman" w:cs="Times New Roman"/>
          <w:u w:val="single"/>
          <w:lang w:eastAsia="en-CA"/>
        </w:rPr>
        <w:t>2</w:t>
      </w:r>
      <w:r w:rsidRPr="00C973BE">
        <w:rPr>
          <w:rFonts w:ascii="Times New Roman" w:eastAsia="Times New Roman" w:hAnsi="Times New Roman" w:cs="Times New Roman"/>
          <w:u w:val="single"/>
          <w:lang w:eastAsia="en-CA"/>
        </w:rPr>
        <w:tab/>
      </w:r>
      <w:r w:rsidR="002B4350" w:rsidRPr="00C973BE">
        <w:rPr>
          <w:rFonts w:ascii="Times New Roman" w:eastAsia="Times New Roman" w:hAnsi="Times New Roman" w:cs="Times New Roman"/>
          <w:u w:val="single"/>
          <w:lang w:eastAsia="en-CA"/>
        </w:rPr>
        <w:t>From Wikipedia, the free encyclopedia</w:t>
      </w:r>
    </w:p>
    <w:p w:rsidR="002B4350" w:rsidRPr="00C973BE" w:rsidRDefault="002B4350" w:rsidP="002B4350">
      <w:pPr>
        <w:spacing w:after="0" w:line="240" w:lineRule="auto"/>
        <w:rPr>
          <w:rFonts w:ascii="Times New Roman" w:eastAsia="Times New Roman" w:hAnsi="Times New Roman" w:cs="Times New Roman"/>
          <w:lang w:eastAsia="en-CA"/>
        </w:rPr>
      </w:pPr>
      <w:r w:rsidRPr="00C973BE">
        <w:rPr>
          <w:rFonts w:ascii="Times New Roman" w:eastAsia="Times New Roman" w:hAnsi="Times New Roman" w:cs="Times New Roman"/>
          <w:lang w:eastAsia="en-CA"/>
        </w:rPr>
        <w:t xml:space="preserve">Jump to: </w:t>
      </w:r>
      <w:hyperlink r:id="rId7" w:anchor="mw-head" w:history="1">
        <w:r w:rsidRPr="00C973BE">
          <w:rPr>
            <w:rFonts w:ascii="Times New Roman" w:eastAsia="Times New Roman" w:hAnsi="Times New Roman" w:cs="Times New Roman"/>
            <w:color w:val="0000FF"/>
            <w:u w:val="single"/>
            <w:lang w:eastAsia="en-CA"/>
          </w:rPr>
          <w:t>navigation</w:t>
        </w:r>
      </w:hyperlink>
      <w:r w:rsidRPr="00C973BE">
        <w:rPr>
          <w:rFonts w:ascii="Times New Roman" w:eastAsia="Times New Roman" w:hAnsi="Times New Roman" w:cs="Times New Roman"/>
          <w:lang w:eastAsia="en-CA"/>
        </w:rPr>
        <w:t xml:space="preserve">, </w:t>
      </w:r>
      <w:hyperlink r:id="rId8" w:anchor="p-search" w:history="1">
        <w:r w:rsidRPr="00C973BE">
          <w:rPr>
            <w:rFonts w:ascii="Times New Roman" w:eastAsia="Times New Roman" w:hAnsi="Times New Roman" w:cs="Times New Roman"/>
            <w:color w:val="0000FF"/>
            <w:u w:val="single"/>
            <w:lang w:eastAsia="en-CA"/>
          </w:rPr>
          <w:t>search</w:t>
        </w:r>
      </w:hyperlink>
      <w:r w:rsidRPr="00C973BE">
        <w:rPr>
          <w:rFonts w:ascii="Times New Roman" w:eastAsia="Times New Roman" w:hAnsi="Times New Roman" w:cs="Times New Roman"/>
          <w:lang w:eastAsia="en-CA"/>
        </w:rPr>
        <w:t xml:space="preserve"> </w:t>
      </w:r>
    </w:p>
    <w:p w:rsidR="00C312B2" w:rsidRPr="00C973BE" w:rsidRDefault="00096D57" w:rsidP="00953E6C">
      <w:r w:rsidRPr="00C973BE">
        <w:tab/>
      </w:r>
    </w:p>
    <w:p w:rsidR="00C312B2" w:rsidRPr="00C973BE" w:rsidRDefault="00C312B2" w:rsidP="00C312B2">
      <w:pPr>
        <w:pStyle w:val="Heading3"/>
      </w:pPr>
      <w:r w:rsidRPr="00C973BE">
        <w:t>Step 1: Create Urgency</w:t>
      </w:r>
    </w:p>
    <w:p w:rsidR="00C312B2" w:rsidRPr="00C973BE" w:rsidRDefault="00C312B2" w:rsidP="00C312B2">
      <w:pPr>
        <w:pStyle w:val="NormalWeb"/>
        <w:rPr>
          <w:sz w:val="22"/>
          <w:szCs w:val="22"/>
        </w:rPr>
      </w:pPr>
      <w:r w:rsidRPr="00C973BE">
        <w:rPr>
          <w:sz w:val="22"/>
          <w:szCs w:val="22"/>
        </w:rPr>
        <w:t xml:space="preserve">For change to happen, it helps if the whole company really wants it. Develop a sense of urgency around the need for change. This may help you spark the initial motivation to get things moving. </w:t>
      </w:r>
    </w:p>
    <w:p w:rsidR="00C312B2" w:rsidRPr="00C973BE" w:rsidRDefault="00C312B2" w:rsidP="00C312B2">
      <w:pPr>
        <w:pStyle w:val="NormalWeb"/>
        <w:rPr>
          <w:sz w:val="22"/>
          <w:szCs w:val="22"/>
        </w:rPr>
      </w:pPr>
      <w:r w:rsidRPr="00C973BE">
        <w:rPr>
          <w:sz w:val="22"/>
          <w:szCs w:val="22"/>
        </w:rPr>
        <w:t xml:space="preserve">This isn't simply a matter of showing people poor sales statistics or talking about increased competition. Open an honest and convincing dialogue about what's happening in the marketplace and with your competition. If many people start talking about the change you propose, the urgency can build and feed on itself. </w:t>
      </w:r>
    </w:p>
    <w:p w:rsidR="00C312B2" w:rsidRPr="00C973BE" w:rsidRDefault="00C312B2" w:rsidP="00C312B2">
      <w:pPr>
        <w:pStyle w:val="NormalWeb"/>
        <w:rPr>
          <w:sz w:val="22"/>
          <w:szCs w:val="22"/>
        </w:rPr>
      </w:pPr>
      <w:r w:rsidRPr="00C973BE">
        <w:rPr>
          <w:sz w:val="22"/>
          <w:szCs w:val="22"/>
        </w:rPr>
        <w:lastRenderedPageBreak/>
        <w:t>What you can do:</w:t>
      </w:r>
    </w:p>
    <w:p w:rsidR="00C312B2" w:rsidRPr="00C973BE" w:rsidRDefault="00C312B2" w:rsidP="00C312B2">
      <w:pPr>
        <w:numPr>
          <w:ilvl w:val="0"/>
          <w:numId w:val="5"/>
        </w:numPr>
        <w:spacing w:before="100" w:beforeAutospacing="1" w:after="100" w:afterAutospacing="1" w:line="240" w:lineRule="auto"/>
      </w:pPr>
      <w:r w:rsidRPr="00C973BE">
        <w:t>Identify potential threats, and develop scenarios showing what could happen in the future.</w:t>
      </w:r>
    </w:p>
    <w:p w:rsidR="00C312B2" w:rsidRPr="00C973BE" w:rsidRDefault="00C312B2" w:rsidP="00C312B2">
      <w:pPr>
        <w:numPr>
          <w:ilvl w:val="0"/>
          <w:numId w:val="5"/>
        </w:numPr>
        <w:spacing w:before="100" w:beforeAutospacing="1" w:after="100" w:afterAutospacing="1" w:line="240" w:lineRule="auto"/>
      </w:pPr>
      <w:r w:rsidRPr="00C973BE">
        <w:t>Examine opportunities that should be, or could be, exploited.</w:t>
      </w:r>
    </w:p>
    <w:p w:rsidR="00C312B2" w:rsidRPr="00C973BE" w:rsidRDefault="00C312B2" w:rsidP="00C312B2">
      <w:pPr>
        <w:numPr>
          <w:ilvl w:val="0"/>
          <w:numId w:val="5"/>
        </w:numPr>
        <w:spacing w:before="100" w:beforeAutospacing="1" w:after="100" w:afterAutospacing="1" w:line="240" w:lineRule="auto"/>
      </w:pPr>
      <w:r w:rsidRPr="00C973BE">
        <w:t>Start honest discussions, and give dynamic and convincing reasons to get people talking and thinking.</w:t>
      </w:r>
    </w:p>
    <w:p w:rsidR="00C312B2" w:rsidRPr="00C973BE" w:rsidRDefault="00C312B2" w:rsidP="00C312B2">
      <w:pPr>
        <w:numPr>
          <w:ilvl w:val="0"/>
          <w:numId w:val="5"/>
        </w:numPr>
        <w:spacing w:before="100" w:beforeAutospacing="1" w:after="100" w:afterAutospacing="1" w:line="240" w:lineRule="auto"/>
      </w:pPr>
      <w:r w:rsidRPr="00C973BE">
        <w:t xml:space="preserve">Request support from customers, outside stakeholders and industry people to strengthen your argument. </w:t>
      </w:r>
    </w:p>
    <w:p w:rsidR="00C312B2" w:rsidRPr="00C973BE" w:rsidRDefault="00C312B2" w:rsidP="00C312B2">
      <w:pPr>
        <w:spacing w:after="0"/>
      </w:pPr>
      <w:r w:rsidRPr="00C973BE">
        <w:rPr>
          <w:noProof/>
          <w:lang w:eastAsia="en-CA"/>
        </w:rPr>
        <w:drawing>
          <wp:inline distT="0" distB="0" distL="0" distR="0" wp14:anchorId="7E15D76C" wp14:editId="26F632FC">
            <wp:extent cx="4572000" cy="144780"/>
            <wp:effectExtent l="0" t="0" r="0" b="7620"/>
            <wp:docPr id="8" name="Picture 8" descr="http://www.mindtools.com/images/box/top460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mindtools.com/images/box/top460gre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44780"/>
                    </a:xfrm>
                    <a:prstGeom prst="rect">
                      <a:avLst/>
                    </a:prstGeom>
                    <a:noFill/>
                    <a:ln>
                      <a:noFill/>
                    </a:ln>
                  </pic:spPr>
                </pic:pic>
              </a:graphicData>
            </a:graphic>
          </wp:inline>
        </w:drawing>
      </w:r>
    </w:p>
    <w:p w:rsidR="00C312B2" w:rsidRPr="00C973BE" w:rsidRDefault="00C312B2" w:rsidP="00C312B2">
      <w:pPr>
        <w:pStyle w:val="bottomoftipbox"/>
        <w:rPr>
          <w:sz w:val="22"/>
          <w:szCs w:val="22"/>
        </w:rPr>
      </w:pPr>
      <w:r w:rsidRPr="00C973BE">
        <w:rPr>
          <w:rStyle w:val="Strong"/>
          <w:sz w:val="22"/>
          <w:szCs w:val="22"/>
        </w:rPr>
        <w:t xml:space="preserve">Note: </w:t>
      </w:r>
      <w:r w:rsidRPr="00C973BE">
        <w:rPr>
          <w:sz w:val="22"/>
          <w:szCs w:val="22"/>
        </w:rPr>
        <w:br/>
      </w:r>
      <w:proofErr w:type="spellStart"/>
      <w:r w:rsidRPr="00C973BE">
        <w:rPr>
          <w:sz w:val="22"/>
          <w:szCs w:val="22"/>
        </w:rPr>
        <w:t>Kotter</w:t>
      </w:r>
      <w:proofErr w:type="spellEnd"/>
      <w:r w:rsidRPr="00C973BE">
        <w:rPr>
          <w:sz w:val="22"/>
          <w:szCs w:val="22"/>
        </w:rPr>
        <w:t xml:space="preserve"> suggests that for change to be successful, 75 percent of a company's management needs to "buy into" the change. In other words, you have to really work hard on Step 1, and spend significant time and energy building urgency, before moving onto the next steps. Don't panic and jump in too fast because you don't want to risk further short-term losses – if you act without proper preparation, you could be in for a very bumpy ride.</w:t>
      </w:r>
    </w:p>
    <w:p w:rsidR="00C312B2" w:rsidRPr="00C973BE" w:rsidRDefault="00C312B2" w:rsidP="00C312B2">
      <w:r w:rsidRPr="00C973BE">
        <w:rPr>
          <w:noProof/>
          <w:lang w:eastAsia="en-CA"/>
        </w:rPr>
        <w:drawing>
          <wp:inline distT="0" distB="0" distL="0" distR="0" wp14:anchorId="4E0EC4FD" wp14:editId="27A7F6C7">
            <wp:extent cx="4572000" cy="144780"/>
            <wp:effectExtent l="0" t="0" r="0" b="0"/>
            <wp:docPr id="7" name="Picture 7" descr="http://www.mindtools.com/images/box/bottom460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mindtools.com/images/box/bottom460gre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44780"/>
                    </a:xfrm>
                    <a:prstGeom prst="rect">
                      <a:avLst/>
                    </a:prstGeom>
                    <a:noFill/>
                    <a:ln>
                      <a:noFill/>
                    </a:ln>
                  </pic:spPr>
                </pic:pic>
              </a:graphicData>
            </a:graphic>
          </wp:inline>
        </w:drawing>
      </w:r>
    </w:p>
    <w:p w:rsidR="00C312B2" w:rsidRPr="00C973BE" w:rsidRDefault="00C312B2" w:rsidP="00C312B2">
      <w:pPr>
        <w:pStyle w:val="Heading3"/>
      </w:pPr>
      <w:r w:rsidRPr="00C973BE">
        <w:t>Step 2: Form a Powerful Coalition</w:t>
      </w:r>
    </w:p>
    <w:p w:rsidR="00C312B2" w:rsidRPr="00C973BE" w:rsidRDefault="00C312B2" w:rsidP="00C312B2">
      <w:pPr>
        <w:pStyle w:val="NormalWeb"/>
        <w:rPr>
          <w:sz w:val="22"/>
          <w:szCs w:val="22"/>
        </w:rPr>
      </w:pPr>
      <w:r w:rsidRPr="00C973BE">
        <w:rPr>
          <w:sz w:val="22"/>
          <w:szCs w:val="22"/>
        </w:rPr>
        <w:t xml:space="preserve">Convince people that change is necessary. This often takes strong leadership and visible support from key people within your organization. Managing change isn't enough – you have to lead it. </w:t>
      </w:r>
    </w:p>
    <w:p w:rsidR="00C312B2" w:rsidRPr="00C973BE" w:rsidRDefault="00C312B2" w:rsidP="00C312B2">
      <w:pPr>
        <w:pStyle w:val="NormalWeb"/>
        <w:rPr>
          <w:sz w:val="22"/>
          <w:szCs w:val="22"/>
        </w:rPr>
      </w:pPr>
      <w:r w:rsidRPr="00C973BE">
        <w:rPr>
          <w:sz w:val="22"/>
          <w:szCs w:val="22"/>
        </w:rPr>
        <w:t xml:space="preserve">You can find effective change leaders throughout your organization – they don't necessarily follow the traditional company hierarchy. To lead change, you need to bring together a coalition, or team, of influential people whose power comes from a variety of sources, including job title, status, expertise, and political importance. </w:t>
      </w:r>
    </w:p>
    <w:p w:rsidR="00C312B2" w:rsidRPr="00C973BE" w:rsidRDefault="00C312B2" w:rsidP="00C312B2">
      <w:pPr>
        <w:pStyle w:val="NormalWeb"/>
        <w:rPr>
          <w:sz w:val="22"/>
          <w:szCs w:val="22"/>
        </w:rPr>
      </w:pPr>
      <w:r w:rsidRPr="00C973BE">
        <w:rPr>
          <w:sz w:val="22"/>
          <w:szCs w:val="22"/>
        </w:rPr>
        <w:t xml:space="preserve">Once formed, your "change coalition" needs to work as a team, continuing to build urgency and momentum around the need for change. </w:t>
      </w:r>
    </w:p>
    <w:p w:rsidR="00C312B2" w:rsidRPr="00C973BE" w:rsidRDefault="00C312B2" w:rsidP="00C312B2">
      <w:pPr>
        <w:pStyle w:val="NormalWeb"/>
        <w:rPr>
          <w:sz w:val="22"/>
          <w:szCs w:val="22"/>
        </w:rPr>
      </w:pPr>
      <w:r w:rsidRPr="00C973BE">
        <w:rPr>
          <w:sz w:val="22"/>
          <w:szCs w:val="22"/>
        </w:rPr>
        <w:t>What you can do:</w:t>
      </w:r>
    </w:p>
    <w:p w:rsidR="00C312B2" w:rsidRPr="00C973BE" w:rsidRDefault="00C312B2" w:rsidP="00C312B2">
      <w:pPr>
        <w:numPr>
          <w:ilvl w:val="0"/>
          <w:numId w:val="6"/>
        </w:numPr>
        <w:spacing w:before="100" w:beforeAutospacing="1" w:after="100" w:afterAutospacing="1" w:line="240" w:lineRule="auto"/>
      </w:pPr>
      <w:r w:rsidRPr="00C973BE">
        <w:t xml:space="preserve">Identify the true leaders in your organization. </w:t>
      </w:r>
    </w:p>
    <w:p w:rsidR="00C312B2" w:rsidRPr="00C973BE" w:rsidRDefault="00C312B2" w:rsidP="00C312B2">
      <w:pPr>
        <w:numPr>
          <w:ilvl w:val="0"/>
          <w:numId w:val="6"/>
        </w:numPr>
        <w:spacing w:before="100" w:beforeAutospacing="1" w:after="100" w:afterAutospacing="1" w:line="240" w:lineRule="auto"/>
      </w:pPr>
      <w:r w:rsidRPr="00C973BE">
        <w:t xml:space="preserve">Ask for an emotional commitment from these key people. </w:t>
      </w:r>
    </w:p>
    <w:p w:rsidR="00C312B2" w:rsidRPr="00C973BE" w:rsidRDefault="00C312B2" w:rsidP="00C312B2">
      <w:pPr>
        <w:numPr>
          <w:ilvl w:val="0"/>
          <w:numId w:val="6"/>
        </w:numPr>
        <w:spacing w:before="100" w:beforeAutospacing="1" w:after="100" w:afterAutospacing="1" w:line="240" w:lineRule="auto"/>
      </w:pPr>
      <w:r w:rsidRPr="00C973BE">
        <w:t xml:space="preserve">Work on team building within your change coalition. </w:t>
      </w:r>
    </w:p>
    <w:p w:rsidR="00C312B2" w:rsidRPr="00C973BE" w:rsidRDefault="00C312B2" w:rsidP="00C312B2">
      <w:pPr>
        <w:numPr>
          <w:ilvl w:val="0"/>
          <w:numId w:val="6"/>
        </w:numPr>
        <w:spacing w:before="100" w:beforeAutospacing="1" w:after="100" w:afterAutospacing="1" w:line="240" w:lineRule="auto"/>
      </w:pPr>
      <w:r w:rsidRPr="00C973BE">
        <w:t xml:space="preserve">Check your team for weak areas, and ensure that you have a good mix of people from different departments and different levels within your company. </w:t>
      </w:r>
    </w:p>
    <w:p w:rsidR="00C312B2" w:rsidRPr="00C973BE" w:rsidRDefault="00C312B2" w:rsidP="00C312B2">
      <w:pPr>
        <w:pStyle w:val="Heading3"/>
      </w:pPr>
      <w:r w:rsidRPr="00C973BE">
        <w:t>Step 3: Create a Vision for Change</w:t>
      </w:r>
    </w:p>
    <w:p w:rsidR="00C312B2" w:rsidRPr="00C973BE" w:rsidRDefault="00C312B2" w:rsidP="00C312B2">
      <w:pPr>
        <w:pStyle w:val="NormalWeb"/>
        <w:rPr>
          <w:sz w:val="22"/>
          <w:szCs w:val="22"/>
        </w:rPr>
      </w:pPr>
      <w:r w:rsidRPr="00C973BE">
        <w:rPr>
          <w:sz w:val="22"/>
          <w:szCs w:val="22"/>
        </w:rPr>
        <w:t xml:space="preserve">When you first start thinking about change, there will probably be many great ideas and solutions floating around. Link these concepts to an overall vision that people can grasp easily and remember. </w:t>
      </w:r>
    </w:p>
    <w:p w:rsidR="00C312B2" w:rsidRPr="00C973BE" w:rsidRDefault="00C312B2" w:rsidP="00C312B2">
      <w:pPr>
        <w:pStyle w:val="NormalWeb"/>
        <w:rPr>
          <w:sz w:val="22"/>
          <w:szCs w:val="22"/>
        </w:rPr>
      </w:pPr>
      <w:r w:rsidRPr="00C973BE">
        <w:rPr>
          <w:sz w:val="22"/>
          <w:szCs w:val="22"/>
        </w:rPr>
        <w:t xml:space="preserve">A clear vision can help everyone understand why you're asking them to do something. When people see for themselves what you're trying to achieve, then the directives they're given tend to make more sense. </w:t>
      </w:r>
    </w:p>
    <w:p w:rsidR="00C312B2" w:rsidRPr="00C973BE" w:rsidRDefault="00C312B2" w:rsidP="00C312B2">
      <w:pPr>
        <w:pStyle w:val="NormalWeb"/>
        <w:rPr>
          <w:sz w:val="22"/>
          <w:szCs w:val="22"/>
        </w:rPr>
      </w:pPr>
      <w:r w:rsidRPr="00C973BE">
        <w:rPr>
          <w:sz w:val="22"/>
          <w:szCs w:val="22"/>
        </w:rPr>
        <w:t>What you can do:</w:t>
      </w:r>
    </w:p>
    <w:p w:rsidR="00C312B2" w:rsidRPr="00C973BE" w:rsidRDefault="00C312B2" w:rsidP="00C312B2">
      <w:pPr>
        <w:numPr>
          <w:ilvl w:val="0"/>
          <w:numId w:val="7"/>
        </w:numPr>
        <w:spacing w:before="100" w:beforeAutospacing="1" w:after="100" w:afterAutospacing="1" w:line="240" w:lineRule="auto"/>
      </w:pPr>
      <w:r w:rsidRPr="00C973BE">
        <w:t xml:space="preserve">Determine the values that are central to the change. </w:t>
      </w:r>
    </w:p>
    <w:p w:rsidR="00C312B2" w:rsidRPr="00C973BE" w:rsidRDefault="00C312B2" w:rsidP="00C312B2">
      <w:pPr>
        <w:numPr>
          <w:ilvl w:val="0"/>
          <w:numId w:val="7"/>
        </w:numPr>
        <w:spacing w:before="100" w:beforeAutospacing="1" w:after="100" w:afterAutospacing="1" w:line="240" w:lineRule="auto"/>
      </w:pPr>
      <w:r w:rsidRPr="00C973BE">
        <w:t xml:space="preserve">Develop a short summary (one or two sentences) that captures what you "see" as the future of your organization. </w:t>
      </w:r>
    </w:p>
    <w:p w:rsidR="00C312B2" w:rsidRPr="00C973BE" w:rsidRDefault="00C312B2" w:rsidP="00C312B2">
      <w:pPr>
        <w:numPr>
          <w:ilvl w:val="0"/>
          <w:numId w:val="7"/>
        </w:numPr>
        <w:spacing w:before="100" w:beforeAutospacing="1" w:after="100" w:afterAutospacing="1" w:line="240" w:lineRule="auto"/>
      </w:pPr>
      <w:r w:rsidRPr="00C973BE">
        <w:t xml:space="preserve">Create a strategy to execute that vision. </w:t>
      </w:r>
    </w:p>
    <w:p w:rsidR="00C312B2" w:rsidRPr="00C973BE" w:rsidRDefault="00C312B2" w:rsidP="00C312B2">
      <w:pPr>
        <w:numPr>
          <w:ilvl w:val="0"/>
          <w:numId w:val="7"/>
        </w:numPr>
        <w:spacing w:before="100" w:beforeAutospacing="1" w:after="100" w:afterAutospacing="1" w:line="240" w:lineRule="auto"/>
      </w:pPr>
      <w:r w:rsidRPr="00C973BE">
        <w:t xml:space="preserve">Ensure that your change coalition can describe the vision in five minutes or less. </w:t>
      </w:r>
    </w:p>
    <w:p w:rsidR="00C312B2" w:rsidRPr="00C973BE" w:rsidRDefault="00C312B2" w:rsidP="00C312B2">
      <w:pPr>
        <w:numPr>
          <w:ilvl w:val="0"/>
          <w:numId w:val="7"/>
        </w:numPr>
        <w:spacing w:before="100" w:beforeAutospacing="1" w:after="100" w:afterAutospacing="1" w:line="240" w:lineRule="auto"/>
      </w:pPr>
      <w:r w:rsidRPr="00C973BE">
        <w:t xml:space="preserve">Practice your "vision speech" often. </w:t>
      </w:r>
    </w:p>
    <w:p w:rsidR="00C312B2" w:rsidRPr="00C973BE" w:rsidRDefault="00C312B2" w:rsidP="00C312B2">
      <w:pPr>
        <w:spacing w:after="0"/>
      </w:pPr>
      <w:r w:rsidRPr="00C973BE">
        <w:rPr>
          <w:noProof/>
          <w:lang w:eastAsia="en-CA"/>
        </w:rPr>
        <w:drawing>
          <wp:inline distT="0" distB="0" distL="0" distR="0" wp14:anchorId="71B2F41A" wp14:editId="794B720B">
            <wp:extent cx="4572000" cy="144780"/>
            <wp:effectExtent l="0" t="0" r="0" b="7620"/>
            <wp:docPr id="6" name="Picture 6" descr="http://www.mindtools.com/images/box/top460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indtools.com/images/box/top460gre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44780"/>
                    </a:xfrm>
                    <a:prstGeom prst="rect">
                      <a:avLst/>
                    </a:prstGeom>
                    <a:noFill/>
                    <a:ln>
                      <a:noFill/>
                    </a:ln>
                  </pic:spPr>
                </pic:pic>
              </a:graphicData>
            </a:graphic>
          </wp:inline>
        </w:drawing>
      </w:r>
    </w:p>
    <w:p w:rsidR="00C312B2" w:rsidRPr="00C973BE" w:rsidRDefault="00C312B2" w:rsidP="00C312B2">
      <w:pPr>
        <w:pStyle w:val="Heading3"/>
      </w:pPr>
      <w:r w:rsidRPr="00C973BE">
        <w:t>4: Communicate the Vision</w:t>
      </w:r>
    </w:p>
    <w:p w:rsidR="00C312B2" w:rsidRPr="00C973BE" w:rsidRDefault="00C312B2" w:rsidP="00C312B2">
      <w:pPr>
        <w:pStyle w:val="NormalWeb"/>
        <w:rPr>
          <w:sz w:val="22"/>
          <w:szCs w:val="22"/>
        </w:rPr>
      </w:pPr>
      <w:r w:rsidRPr="00C973BE">
        <w:rPr>
          <w:sz w:val="22"/>
          <w:szCs w:val="22"/>
        </w:rPr>
        <w:t xml:space="preserve">What you do with your vision after you create it will determine your success. Your message will probably have strong competition from other day-to-day communications within the company, so you need to communicate it frequently and powerfully, and embed it within everything that you do. </w:t>
      </w:r>
    </w:p>
    <w:p w:rsidR="00C312B2" w:rsidRPr="00C973BE" w:rsidRDefault="00C312B2" w:rsidP="00C312B2">
      <w:pPr>
        <w:pStyle w:val="NormalWeb"/>
        <w:rPr>
          <w:sz w:val="22"/>
          <w:szCs w:val="22"/>
        </w:rPr>
      </w:pPr>
      <w:r w:rsidRPr="00C973BE">
        <w:rPr>
          <w:sz w:val="22"/>
          <w:szCs w:val="22"/>
        </w:rPr>
        <w:t xml:space="preserve">Don't just call special meetings to communicate your vision. Instead, talk about it every chance you get. Use the vision daily to make decisions and solve problems. When you keep it fresh on everyone's minds, they'll remember it and respond to it. </w:t>
      </w:r>
    </w:p>
    <w:p w:rsidR="00C312B2" w:rsidRPr="00C973BE" w:rsidRDefault="00C312B2" w:rsidP="00C312B2">
      <w:pPr>
        <w:pStyle w:val="NormalWeb"/>
        <w:rPr>
          <w:sz w:val="22"/>
          <w:szCs w:val="22"/>
        </w:rPr>
      </w:pPr>
      <w:r w:rsidRPr="00C973BE">
        <w:rPr>
          <w:sz w:val="22"/>
          <w:szCs w:val="22"/>
        </w:rPr>
        <w:t xml:space="preserve">It's also important to "walk the talk." What you do is far more important – and believable – than what you say. Demonstrate the kind of behavior that you want from others. </w:t>
      </w:r>
    </w:p>
    <w:p w:rsidR="00C312B2" w:rsidRPr="00C973BE" w:rsidRDefault="00C312B2" w:rsidP="00C312B2">
      <w:pPr>
        <w:pStyle w:val="NormalWeb"/>
        <w:rPr>
          <w:sz w:val="22"/>
          <w:szCs w:val="22"/>
        </w:rPr>
      </w:pPr>
      <w:r w:rsidRPr="00C973BE">
        <w:rPr>
          <w:sz w:val="22"/>
          <w:szCs w:val="22"/>
        </w:rPr>
        <w:t>What you can do:</w:t>
      </w:r>
    </w:p>
    <w:p w:rsidR="00C312B2" w:rsidRPr="00C973BE" w:rsidRDefault="00C312B2" w:rsidP="00C312B2">
      <w:pPr>
        <w:numPr>
          <w:ilvl w:val="0"/>
          <w:numId w:val="8"/>
        </w:numPr>
        <w:spacing w:before="100" w:beforeAutospacing="1" w:after="100" w:afterAutospacing="1" w:line="240" w:lineRule="auto"/>
      </w:pPr>
      <w:r w:rsidRPr="00C973BE">
        <w:t>Talk often about your change vision.</w:t>
      </w:r>
    </w:p>
    <w:p w:rsidR="00C312B2" w:rsidRPr="00C973BE" w:rsidRDefault="00C312B2" w:rsidP="00C312B2">
      <w:pPr>
        <w:numPr>
          <w:ilvl w:val="0"/>
          <w:numId w:val="8"/>
        </w:numPr>
        <w:spacing w:before="100" w:beforeAutospacing="1" w:after="100" w:afterAutospacing="1" w:line="240" w:lineRule="auto"/>
      </w:pPr>
      <w:r w:rsidRPr="00C973BE">
        <w:t>Openly and honestly address peoples' concerns and anxieties.</w:t>
      </w:r>
    </w:p>
    <w:p w:rsidR="00C312B2" w:rsidRPr="00C973BE" w:rsidRDefault="00C312B2" w:rsidP="00C312B2">
      <w:pPr>
        <w:numPr>
          <w:ilvl w:val="0"/>
          <w:numId w:val="8"/>
        </w:numPr>
        <w:spacing w:before="100" w:beforeAutospacing="1" w:after="100" w:afterAutospacing="1" w:line="240" w:lineRule="auto"/>
      </w:pPr>
      <w:r w:rsidRPr="00C973BE">
        <w:t xml:space="preserve">Apply your vision to all aspects of operations – from training to performance reviews. Tie everything back to the vision. </w:t>
      </w:r>
    </w:p>
    <w:p w:rsidR="00C312B2" w:rsidRPr="00C973BE" w:rsidRDefault="00C312B2" w:rsidP="00C312B2">
      <w:pPr>
        <w:numPr>
          <w:ilvl w:val="0"/>
          <w:numId w:val="8"/>
        </w:numPr>
        <w:spacing w:before="100" w:beforeAutospacing="1" w:after="100" w:afterAutospacing="1" w:line="240" w:lineRule="auto"/>
      </w:pPr>
      <w:r w:rsidRPr="00C973BE">
        <w:t xml:space="preserve">Lead by example. </w:t>
      </w:r>
    </w:p>
    <w:p w:rsidR="00C312B2" w:rsidRPr="00C973BE" w:rsidRDefault="00C312B2" w:rsidP="00C312B2">
      <w:pPr>
        <w:pStyle w:val="Heading3"/>
      </w:pPr>
      <w:r w:rsidRPr="00C973BE">
        <w:t>Step 5: Remove Obstacles</w:t>
      </w:r>
    </w:p>
    <w:p w:rsidR="00C312B2" w:rsidRPr="00C973BE" w:rsidRDefault="00C312B2" w:rsidP="00C312B2">
      <w:pPr>
        <w:pStyle w:val="NormalWeb"/>
        <w:rPr>
          <w:sz w:val="22"/>
          <w:szCs w:val="22"/>
        </w:rPr>
      </w:pPr>
      <w:r w:rsidRPr="00C973BE">
        <w:rPr>
          <w:sz w:val="22"/>
          <w:szCs w:val="22"/>
        </w:rPr>
        <w:t xml:space="preserve">If you follow these steps and reach this point in the change process, you've been talking about your vision and building buy-in from all levels of the organization. Hopefully, your </w:t>
      </w:r>
      <w:proofErr w:type="gramStart"/>
      <w:r w:rsidRPr="00C973BE">
        <w:rPr>
          <w:sz w:val="22"/>
          <w:szCs w:val="22"/>
        </w:rPr>
        <w:t>staff</w:t>
      </w:r>
      <w:proofErr w:type="gramEnd"/>
      <w:r w:rsidRPr="00C973BE">
        <w:rPr>
          <w:sz w:val="22"/>
          <w:szCs w:val="22"/>
        </w:rPr>
        <w:t xml:space="preserve"> wants to get busy and achieve the benefits that you've been promoting. </w:t>
      </w:r>
    </w:p>
    <w:p w:rsidR="00C312B2" w:rsidRPr="00C973BE" w:rsidRDefault="00C312B2" w:rsidP="00C312B2">
      <w:pPr>
        <w:pStyle w:val="NormalWeb"/>
        <w:rPr>
          <w:sz w:val="22"/>
          <w:szCs w:val="22"/>
        </w:rPr>
      </w:pPr>
      <w:r w:rsidRPr="00C973BE">
        <w:rPr>
          <w:sz w:val="22"/>
          <w:szCs w:val="22"/>
        </w:rPr>
        <w:t>But is anyone resisting the change? And are there processes or structures that are getting in its way?</w:t>
      </w:r>
    </w:p>
    <w:p w:rsidR="00C312B2" w:rsidRPr="00C973BE" w:rsidRDefault="00C312B2" w:rsidP="00C312B2">
      <w:pPr>
        <w:pStyle w:val="NormalWeb"/>
        <w:rPr>
          <w:sz w:val="22"/>
          <w:szCs w:val="22"/>
        </w:rPr>
      </w:pPr>
      <w:r w:rsidRPr="00C973BE">
        <w:rPr>
          <w:sz w:val="22"/>
          <w:szCs w:val="22"/>
        </w:rPr>
        <w:t xml:space="preserve">Put in place the structure for change, and continually check for barriers to it. Removing obstacles can empower the people you need to execute your vision, and it can help the change move forward. </w:t>
      </w:r>
    </w:p>
    <w:p w:rsidR="00C312B2" w:rsidRPr="00C973BE" w:rsidRDefault="00C312B2" w:rsidP="00C312B2">
      <w:pPr>
        <w:pStyle w:val="NormalWeb"/>
        <w:rPr>
          <w:sz w:val="22"/>
          <w:szCs w:val="22"/>
        </w:rPr>
      </w:pPr>
      <w:r w:rsidRPr="00C973BE">
        <w:rPr>
          <w:sz w:val="22"/>
          <w:szCs w:val="22"/>
        </w:rPr>
        <w:t>What you can do:</w:t>
      </w:r>
    </w:p>
    <w:p w:rsidR="00C312B2" w:rsidRPr="00C973BE" w:rsidRDefault="00C312B2" w:rsidP="00C312B2">
      <w:pPr>
        <w:numPr>
          <w:ilvl w:val="0"/>
          <w:numId w:val="9"/>
        </w:numPr>
        <w:spacing w:before="100" w:beforeAutospacing="1" w:after="100" w:afterAutospacing="1" w:line="240" w:lineRule="auto"/>
      </w:pPr>
      <w:r w:rsidRPr="00C973BE">
        <w:t xml:space="preserve">Identify, or hire, change leaders whose main roles are to deliver the change. </w:t>
      </w:r>
    </w:p>
    <w:p w:rsidR="00C312B2" w:rsidRPr="00C973BE" w:rsidRDefault="00C312B2" w:rsidP="00C312B2">
      <w:pPr>
        <w:numPr>
          <w:ilvl w:val="0"/>
          <w:numId w:val="9"/>
        </w:numPr>
        <w:spacing w:before="100" w:beforeAutospacing="1" w:after="100" w:afterAutospacing="1" w:line="240" w:lineRule="auto"/>
      </w:pPr>
      <w:r w:rsidRPr="00C973BE">
        <w:t xml:space="preserve">Look at your organizational structure, job descriptions, and performance and compensation systems to ensure they're in line with your vision. </w:t>
      </w:r>
    </w:p>
    <w:p w:rsidR="00C312B2" w:rsidRPr="00C973BE" w:rsidRDefault="00C312B2" w:rsidP="00C312B2">
      <w:pPr>
        <w:numPr>
          <w:ilvl w:val="0"/>
          <w:numId w:val="9"/>
        </w:numPr>
        <w:spacing w:before="100" w:beforeAutospacing="1" w:after="100" w:afterAutospacing="1" w:line="240" w:lineRule="auto"/>
      </w:pPr>
      <w:r w:rsidRPr="00C973BE">
        <w:t xml:space="preserve">Recognize and reward people for making change happen. </w:t>
      </w:r>
    </w:p>
    <w:p w:rsidR="00C312B2" w:rsidRPr="00C973BE" w:rsidRDefault="00C312B2" w:rsidP="00C312B2">
      <w:pPr>
        <w:numPr>
          <w:ilvl w:val="0"/>
          <w:numId w:val="9"/>
        </w:numPr>
        <w:spacing w:before="100" w:beforeAutospacing="1" w:after="100" w:afterAutospacing="1" w:line="240" w:lineRule="auto"/>
      </w:pPr>
      <w:r w:rsidRPr="00C973BE">
        <w:t xml:space="preserve">Identify people who are resisting the change, and help them see what's needed. </w:t>
      </w:r>
    </w:p>
    <w:p w:rsidR="00C312B2" w:rsidRPr="00C973BE" w:rsidRDefault="00C312B2" w:rsidP="00C312B2">
      <w:pPr>
        <w:numPr>
          <w:ilvl w:val="0"/>
          <w:numId w:val="9"/>
        </w:numPr>
        <w:spacing w:before="100" w:beforeAutospacing="1" w:after="100" w:afterAutospacing="1" w:line="240" w:lineRule="auto"/>
      </w:pPr>
      <w:r w:rsidRPr="00C973BE">
        <w:t xml:space="preserve">Take action to quickly remove barriers (human or otherwise). </w:t>
      </w:r>
    </w:p>
    <w:p w:rsidR="00C312B2" w:rsidRPr="00C973BE" w:rsidRDefault="00C312B2" w:rsidP="00C312B2">
      <w:pPr>
        <w:pStyle w:val="Heading3"/>
      </w:pPr>
      <w:r w:rsidRPr="00C973BE">
        <w:t>Step 6: Create Short-term Wins</w:t>
      </w:r>
    </w:p>
    <w:p w:rsidR="00C312B2" w:rsidRPr="00C973BE" w:rsidRDefault="00C312B2" w:rsidP="00C312B2">
      <w:pPr>
        <w:pStyle w:val="NormalWeb"/>
        <w:rPr>
          <w:sz w:val="22"/>
          <w:szCs w:val="22"/>
        </w:rPr>
      </w:pPr>
      <w:r w:rsidRPr="00C973BE">
        <w:rPr>
          <w:sz w:val="22"/>
          <w:szCs w:val="22"/>
        </w:rPr>
        <w:t>Nothing motivates more than success. Give your company a taste of victory early in the change process. Within a short time frame (this could be a month or a year, depending on the type of change)</w:t>
      </w:r>
      <w:proofErr w:type="gramStart"/>
      <w:r w:rsidRPr="00C973BE">
        <w:rPr>
          <w:sz w:val="22"/>
          <w:szCs w:val="22"/>
        </w:rPr>
        <w:t>,</w:t>
      </w:r>
      <w:proofErr w:type="gramEnd"/>
      <w:r w:rsidRPr="00C973BE">
        <w:rPr>
          <w:sz w:val="22"/>
          <w:szCs w:val="22"/>
        </w:rPr>
        <w:t xml:space="preserve"> you'll want to have results that your staff can see. Without this, critics and negative thinkers might hurt your progress. </w:t>
      </w:r>
    </w:p>
    <w:p w:rsidR="00C312B2" w:rsidRPr="00C973BE" w:rsidRDefault="00C312B2" w:rsidP="00C312B2">
      <w:pPr>
        <w:pStyle w:val="NormalWeb"/>
        <w:rPr>
          <w:sz w:val="22"/>
          <w:szCs w:val="22"/>
        </w:rPr>
      </w:pPr>
      <w:r w:rsidRPr="00C973BE">
        <w:rPr>
          <w:sz w:val="22"/>
          <w:szCs w:val="22"/>
        </w:rPr>
        <w:t xml:space="preserve">Create short-term targets – not just one long-term goal. You want each smaller target to be achievable, with little room for failure. Your change team may have to work very hard to come up with these targets, but each "win" that you produce can further motivate the entire staff. </w:t>
      </w:r>
    </w:p>
    <w:p w:rsidR="00C312B2" w:rsidRPr="00C973BE" w:rsidRDefault="00C312B2" w:rsidP="00C312B2">
      <w:pPr>
        <w:pStyle w:val="NormalWeb"/>
        <w:rPr>
          <w:sz w:val="22"/>
          <w:szCs w:val="22"/>
        </w:rPr>
      </w:pPr>
      <w:r w:rsidRPr="00C973BE">
        <w:rPr>
          <w:sz w:val="22"/>
          <w:szCs w:val="22"/>
        </w:rPr>
        <w:t>What you can do:</w:t>
      </w:r>
    </w:p>
    <w:p w:rsidR="00C312B2" w:rsidRPr="00C973BE" w:rsidRDefault="00C312B2" w:rsidP="00C312B2">
      <w:pPr>
        <w:numPr>
          <w:ilvl w:val="0"/>
          <w:numId w:val="10"/>
        </w:numPr>
        <w:spacing w:before="100" w:beforeAutospacing="1" w:after="100" w:afterAutospacing="1" w:line="240" w:lineRule="auto"/>
      </w:pPr>
      <w:r w:rsidRPr="00C973BE">
        <w:t xml:space="preserve">Look for sure-fire projects that you can implement without help from any strong critics of the change. </w:t>
      </w:r>
    </w:p>
    <w:p w:rsidR="00C312B2" w:rsidRPr="00C973BE" w:rsidRDefault="00C312B2" w:rsidP="00C312B2">
      <w:pPr>
        <w:numPr>
          <w:ilvl w:val="0"/>
          <w:numId w:val="10"/>
        </w:numPr>
        <w:spacing w:before="100" w:beforeAutospacing="1" w:after="100" w:afterAutospacing="1" w:line="240" w:lineRule="auto"/>
      </w:pPr>
      <w:r w:rsidRPr="00C973BE">
        <w:t xml:space="preserve">Don't choose early targets that are expensive. You want to be able to justify the investment in each project. </w:t>
      </w:r>
    </w:p>
    <w:p w:rsidR="00C312B2" w:rsidRPr="00C973BE" w:rsidRDefault="00C312B2" w:rsidP="00C312B2">
      <w:pPr>
        <w:numPr>
          <w:ilvl w:val="0"/>
          <w:numId w:val="10"/>
        </w:numPr>
        <w:spacing w:before="100" w:beforeAutospacing="1" w:after="100" w:afterAutospacing="1" w:line="240" w:lineRule="auto"/>
      </w:pPr>
      <w:r w:rsidRPr="00C973BE">
        <w:t xml:space="preserve">Thoroughly analyze the potential pros and cons of your targets. If you don't succeed with an early goal, it can hurt your entire change initiative. </w:t>
      </w:r>
    </w:p>
    <w:p w:rsidR="00C312B2" w:rsidRPr="00C973BE" w:rsidRDefault="00C312B2" w:rsidP="00C312B2">
      <w:pPr>
        <w:numPr>
          <w:ilvl w:val="0"/>
          <w:numId w:val="10"/>
        </w:numPr>
        <w:spacing w:before="100" w:beforeAutospacing="1" w:after="100" w:afterAutospacing="1" w:line="240" w:lineRule="auto"/>
      </w:pPr>
      <w:r w:rsidRPr="00C973BE">
        <w:t xml:space="preserve">Reward the people who help you meet the targets. </w:t>
      </w:r>
    </w:p>
    <w:p w:rsidR="00C312B2" w:rsidRPr="00C973BE" w:rsidRDefault="00C312B2" w:rsidP="00C312B2">
      <w:pPr>
        <w:pStyle w:val="Heading3"/>
      </w:pPr>
      <w:r w:rsidRPr="00C973BE">
        <w:t>Step 7: Build on the Change</w:t>
      </w:r>
    </w:p>
    <w:p w:rsidR="00C312B2" w:rsidRPr="00C973BE" w:rsidRDefault="00C312B2" w:rsidP="00C312B2">
      <w:pPr>
        <w:pStyle w:val="NormalWeb"/>
        <w:rPr>
          <w:sz w:val="22"/>
          <w:szCs w:val="22"/>
        </w:rPr>
      </w:pPr>
      <w:proofErr w:type="spellStart"/>
      <w:r w:rsidRPr="00C973BE">
        <w:rPr>
          <w:sz w:val="22"/>
          <w:szCs w:val="22"/>
        </w:rPr>
        <w:t>Kotter</w:t>
      </w:r>
      <w:proofErr w:type="spellEnd"/>
      <w:r w:rsidRPr="00C973BE">
        <w:rPr>
          <w:sz w:val="22"/>
          <w:szCs w:val="22"/>
        </w:rPr>
        <w:t xml:space="preserve"> argues that many change projects fail because victory is declared too early. Real change runs deep. Quick wins are only the beginning of what needs to be done to achieve long-term change. </w:t>
      </w:r>
    </w:p>
    <w:p w:rsidR="00C312B2" w:rsidRPr="00C973BE" w:rsidRDefault="00C312B2" w:rsidP="00C312B2">
      <w:pPr>
        <w:pStyle w:val="NormalWeb"/>
        <w:rPr>
          <w:sz w:val="22"/>
          <w:szCs w:val="22"/>
        </w:rPr>
      </w:pPr>
      <w:r w:rsidRPr="00C973BE">
        <w:rPr>
          <w:sz w:val="22"/>
          <w:szCs w:val="22"/>
        </w:rPr>
        <w:t xml:space="preserve">Launching one new product using a new system is great. But if you can launch 10 products, that means the new system is working. To reach that 10th success, you need to keep looking for improvements. </w:t>
      </w:r>
    </w:p>
    <w:p w:rsidR="00C312B2" w:rsidRPr="00C973BE" w:rsidRDefault="00C312B2" w:rsidP="00C312B2">
      <w:pPr>
        <w:pStyle w:val="NormalWeb"/>
        <w:rPr>
          <w:sz w:val="22"/>
          <w:szCs w:val="22"/>
        </w:rPr>
      </w:pPr>
      <w:r w:rsidRPr="00C973BE">
        <w:rPr>
          <w:sz w:val="22"/>
          <w:szCs w:val="22"/>
        </w:rPr>
        <w:t xml:space="preserve">Each success provides an opportunity to build on what went right and identify what you can improve. </w:t>
      </w:r>
    </w:p>
    <w:p w:rsidR="00C312B2" w:rsidRPr="00C973BE" w:rsidRDefault="00C312B2" w:rsidP="00C312B2">
      <w:pPr>
        <w:pStyle w:val="NormalWeb"/>
        <w:rPr>
          <w:sz w:val="22"/>
          <w:szCs w:val="22"/>
        </w:rPr>
      </w:pPr>
      <w:r w:rsidRPr="00C973BE">
        <w:rPr>
          <w:sz w:val="22"/>
          <w:szCs w:val="22"/>
        </w:rPr>
        <w:t>What you can do:</w:t>
      </w:r>
    </w:p>
    <w:p w:rsidR="00C312B2" w:rsidRPr="00C973BE" w:rsidRDefault="00C312B2" w:rsidP="00C312B2">
      <w:pPr>
        <w:numPr>
          <w:ilvl w:val="0"/>
          <w:numId w:val="11"/>
        </w:numPr>
        <w:spacing w:before="100" w:beforeAutospacing="1" w:after="100" w:afterAutospacing="1" w:line="240" w:lineRule="auto"/>
      </w:pPr>
      <w:r w:rsidRPr="00C973BE">
        <w:t xml:space="preserve">After every win, analyze what went right and what needs improving. </w:t>
      </w:r>
    </w:p>
    <w:p w:rsidR="00C312B2" w:rsidRPr="00C973BE" w:rsidRDefault="00C312B2" w:rsidP="00C312B2">
      <w:pPr>
        <w:numPr>
          <w:ilvl w:val="0"/>
          <w:numId w:val="11"/>
        </w:numPr>
        <w:spacing w:before="100" w:beforeAutospacing="1" w:after="100" w:afterAutospacing="1" w:line="240" w:lineRule="auto"/>
      </w:pPr>
      <w:r w:rsidRPr="00C973BE">
        <w:t xml:space="preserve">Set goals to continue building on the momentum you've achieved. </w:t>
      </w:r>
    </w:p>
    <w:p w:rsidR="00C312B2" w:rsidRPr="00C973BE" w:rsidRDefault="00C312B2" w:rsidP="00C312B2">
      <w:pPr>
        <w:numPr>
          <w:ilvl w:val="0"/>
          <w:numId w:val="11"/>
        </w:numPr>
        <w:spacing w:before="100" w:beforeAutospacing="1" w:after="100" w:afterAutospacing="1" w:line="240" w:lineRule="auto"/>
      </w:pPr>
      <w:r w:rsidRPr="00C973BE">
        <w:t xml:space="preserve">Learn about </w:t>
      </w:r>
      <w:hyperlink r:id="rId11" w:history="1">
        <w:r w:rsidRPr="00C973BE">
          <w:rPr>
            <w:rStyle w:val="Hyperlink"/>
          </w:rPr>
          <w:t>kaizen</w:t>
        </w:r>
      </w:hyperlink>
      <w:r w:rsidRPr="00C973BE">
        <w:t xml:space="preserve">, the idea of continuous improvement. </w:t>
      </w:r>
    </w:p>
    <w:p w:rsidR="00C312B2" w:rsidRPr="00C973BE" w:rsidRDefault="00C312B2" w:rsidP="00C312B2">
      <w:pPr>
        <w:numPr>
          <w:ilvl w:val="0"/>
          <w:numId w:val="11"/>
        </w:numPr>
        <w:spacing w:before="100" w:beforeAutospacing="1" w:after="100" w:afterAutospacing="1" w:line="240" w:lineRule="auto"/>
      </w:pPr>
      <w:r w:rsidRPr="00C973BE">
        <w:t xml:space="preserve">Keep ideas fresh by bringing in new change agents and leaders for your change coalition. </w:t>
      </w:r>
    </w:p>
    <w:p w:rsidR="00C312B2" w:rsidRPr="00C973BE" w:rsidRDefault="00C312B2" w:rsidP="00C312B2">
      <w:pPr>
        <w:pStyle w:val="Heading3"/>
      </w:pPr>
      <w:r w:rsidRPr="00C973BE">
        <w:t>Step 8: Anchor the Changes in Corporate Culture</w:t>
      </w:r>
    </w:p>
    <w:p w:rsidR="00C312B2" w:rsidRPr="00C973BE" w:rsidRDefault="00C312B2" w:rsidP="00C312B2">
      <w:pPr>
        <w:pStyle w:val="NormalWeb"/>
        <w:rPr>
          <w:sz w:val="22"/>
          <w:szCs w:val="22"/>
        </w:rPr>
      </w:pPr>
      <w:r w:rsidRPr="00C973BE">
        <w:rPr>
          <w:sz w:val="22"/>
          <w:szCs w:val="22"/>
        </w:rPr>
        <w:t xml:space="preserve">Finally, to make any change stick, it should become part of the core of your organization. Your corporate culture often determines what gets done, so the values behind your vision must show in day-to-day work. </w:t>
      </w:r>
    </w:p>
    <w:p w:rsidR="00C312B2" w:rsidRPr="00C973BE" w:rsidRDefault="00C312B2" w:rsidP="00C312B2">
      <w:pPr>
        <w:pStyle w:val="NormalWeb"/>
        <w:rPr>
          <w:sz w:val="22"/>
          <w:szCs w:val="22"/>
        </w:rPr>
      </w:pPr>
      <w:r w:rsidRPr="00C973BE">
        <w:rPr>
          <w:sz w:val="22"/>
          <w:szCs w:val="22"/>
        </w:rPr>
        <w:t xml:space="preserve">Make continuous efforts to ensure that the change is seen in every aspect of your organization. This will help give that change a solid place in your organization's culture. </w:t>
      </w:r>
    </w:p>
    <w:p w:rsidR="00C312B2" w:rsidRPr="00C973BE" w:rsidRDefault="00C312B2" w:rsidP="00C312B2">
      <w:pPr>
        <w:pStyle w:val="NormalWeb"/>
        <w:rPr>
          <w:sz w:val="22"/>
          <w:szCs w:val="22"/>
        </w:rPr>
      </w:pPr>
      <w:r w:rsidRPr="00C973BE">
        <w:rPr>
          <w:sz w:val="22"/>
          <w:szCs w:val="22"/>
        </w:rPr>
        <w:t xml:space="preserve">It's also important that your company's leaders continue to support the change. This includes existing staff and new leaders who are brought in. If you lose the support of these people, you might end up back where you started. </w:t>
      </w:r>
    </w:p>
    <w:p w:rsidR="00C312B2" w:rsidRPr="00C973BE" w:rsidRDefault="00C312B2" w:rsidP="00C312B2">
      <w:pPr>
        <w:pStyle w:val="NormalWeb"/>
        <w:rPr>
          <w:sz w:val="22"/>
          <w:szCs w:val="22"/>
        </w:rPr>
      </w:pPr>
      <w:r w:rsidRPr="00C973BE">
        <w:rPr>
          <w:sz w:val="22"/>
          <w:szCs w:val="22"/>
        </w:rPr>
        <w:t xml:space="preserve">What you can do: </w:t>
      </w:r>
    </w:p>
    <w:p w:rsidR="00C312B2" w:rsidRPr="00C973BE" w:rsidRDefault="00C312B2" w:rsidP="00C312B2">
      <w:pPr>
        <w:numPr>
          <w:ilvl w:val="0"/>
          <w:numId w:val="12"/>
        </w:numPr>
        <w:spacing w:before="100" w:beforeAutospacing="1" w:after="100" w:afterAutospacing="1" w:line="240" w:lineRule="auto"/>
      </w:pPr>
      <w:r w:rsidRPr="00C973BE">
        <w:t xml:space="preserve">Talk about progress every chance you get. Tell success stories about the change process, and repeat other stories that you hear. </w:t>
      </w:r>
    </w:p>
    <w:p w:rsidR="00C312B2" w:rsidRPr="00C973BE" w:rsidRDefault="00C312B2" w:rsidP="00C312B2">
      <w:pPr>
        <w:numPr>
          <w:ilvl w:val="0"/>
          <w:numId w:val="12"/>
        </w:numPr>
        <w:spacing w:before="100" w:beforeAutospacing="1" w:after="100" w:afterAutospacing="1" w:line="240" w:lineRule="auto"/>
      </w:pPr>
      <w:r w:rsidRPr="00C973BE">
        <w:t xml:space="preserve">Include the change ideals and values when hiring and training new staff. </w:t>
      </w:r>
    </w:p>
    <w:p w:rsidR="00C312B2" w:rsidRPr="00C973BE" w:rsidRDefault="00C312B2" w:rsidP="00C312B2">
      <w:pPr>
        <w:numPr>
          <w:ilvl w:val="0"/>
          <w:numId w:val="12"/>
        </w:numPr>
        <w:spacing w:before="100" w:beforeAutospacing="1" w:after="100" w:afterAutospacing="1" w:line="240" w:lineRule="auto"/>
      </w:pPr>
      <w:r w:rsidRPr="00C973BE">
        <w:t xml:space="preserve">Publicly recognize key members of your original change coalition, and make sure the rest of the staff – new and old – remembers their contributions. </w:t>
      </w:r>
    </w:p>
    <w:p w:rsidR="00C312B2" w:rsidRPr="00C973BE" w:rsidRDefault="00C312B2" w:rsidP="00C312B2">
      <w:pPr>
        <w:numPr>
          <w:ilvl w:val="0"/>
          <w:numId w:val="12"/>
        </w:numPr>
        <w:spacing w:before="100" w:beforeAutospacing="1" w:after="100" w:afterAutospacing="1" w:line="240" w:lineRule="auto"/>
      </w:pPr>
      <w:r w:rsidRPr="00C973BE">
        <w:t xml:space="preserve">Create plans to replace key leaders of change as they move on. This will help ensure that their legacy is not lost or forgotten. </w:t>
      </w:r>
    </w:p>
    <w:p w:rsidR="00C312B2" w:rsidRPr="00C973BE" w:rsidRDefault="00C312B2" w:rsidP="00C312B2">
      <w:pPr>
        <w:pStyle w:val="Heading2"/>
        <w:rPr>
          <w:sz w:val="22"/>
          <w:szCs w:val="22"/>
        </w:rPr>
      </w:pPr>
      <w:r w:rsidRPr="00C973BE">
        <w:rPr>
          <w:sz w:val="22"/>
          <w:szCs w:val="22"/>
        </w:rPr>
        <w:t>Key Points</w:t>
      </w:r>
    </w:p>
    <w:p w:rsidR="00C312B2" w:rsidRPr="00C973BE" w:rsidRDefault="00C312B2" w:rsidP="00C312B2">
      <w:pPr>
        <w:pStyle w:val="NormalWeb"/>
        <w:rPr>
          <w:sz w:val="22"/>
          <w:szCs w:val="22"/>
        </w:rPr>
      </w:pPr>
      <w:r w:rsidRPr="00C973BE">
        <w:rPr>
          <w:sz w:val="22"/>
          <w:szCs w:val="22"/>
        </w:rPr>
        <w:t>You have to work hard to change an organization successfully. When you plan carefully and build the proper foundation, implementing change can be much easier, and you'll improve the chances of success. If you're too impatient, and if you expect too many results too soon, your plans for change are more likely to fail.</w:t>
      </w:r>
    </w:p>
    <w:p w:rsidR="00C312B2" w:rsidRPr="00C973BE" w:rsidRDefault="00C312B2" w:rsidP="00C312B2">
      <w:pPr>
        <w:pStyle w:val="bottomoftipbox"/>
        <w:rPr>
          <w:sz w:val="22"/>
          <w:szCs w:val="22"/>
        </w:rPr>
      </w:pPr>
      <w:r w:rsidRPr="00C973BE">
        <w:rPr>
          <w:sz w:val="22"/>
          <w:szCs w:val="22"/>
        </w:rPr>
        <w:t xml:space="preserve">Create a sense of urgency, recruit powerful change leaders, build a vision and effectively communicate it, remove obstacles, create quick wins, and build on your momentum. If you do these things, you can help make the change part of your organizational culture. That's when you can declare a true victory. </w:t>
      </w:r>
      <w:proofErr w:type="gramStart"/>
      <w:r w:rsidRPr="00C973BE">
        <w:rPr>
          <w:sz w:val="22"/>
          <w:szCs w:val="22"/>
        </w:rPr>
        <w:t>then</w:t>
      </w:r>
      <w:proofErr w:type="gramEnd"/>
      <w:r w:rsidRPr="00C973BE">
        <w:rPr>
          <w:sz w:val="22"/>
          <w:szCs w:val="22"/>
        </w:rPr>
        <w:t xml:space="preserve"> sit back and enjoy the change that you envisioned so long ago. </w:t>
      </w:r>
    </w:p>
    <w:p w:rsidR="00C312B2" w:rsidRPr="00C973BE" w:rsidRDefault="00C312B2" w:rsidP="00C312B2">
      <w:r w:rsidRPr="00C973BE">
        <w:rPr>
          <w:noProof/>
          <w:lang w:eastAsia="en-CA"/>
        </w:rPr>
        <w:drawing>
          <wp:inline distT="0" distB="0" distL="0" distR="0" wp14:anchorId="5E62FFB6" wp14:editId="16F8E2BB">
            <wp:extent cx="4572000" cy="144780"/>
            <wp:effectExtent l="0" t="0" r="0" b="0"/>
            <wp:docPr id="1" name="Picture 1" descr="http://www.mindtools.com/images/box/bottom460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mindtools.com/images/box/bottom460gre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44780"/>
                    </a:xfrm>
                    <a:prstGeom prst="rect">
                      <a:avLst/>
                    </a:prstGeom>
                    <a:noFill/>
                    <a:ln>
                      <a:noFill/>
                    </a:ln>
                  </pic:spPr>
                </pic:pic>
              </a:graphicData>
            </a:graphic>
          </wp:inline>
        </w:drawing>
      </w:r>
    </w:p>
    <w:p w:rsidR="004965D2" w:rsidRPr="00C973BE" w:rsidRDefault="004965D2">
      <w:r w:rsidRPr="00C973BE">
        <w:t>Change will take longer than you think</w:t>
      </w:r>
    </w:p>
    <w:p w:rsidR="004965D2" w:rsidRPr="00C973BE" w:rsidRDefault="004965D2">
      <w:r w:rsidRPr="00C973BE">
        <w:t xml:space="preserve">Technology and training have limitations </w:t>
      </w:r>
      <w:proofErr w:type="gramStart"/>
      <w:r w:rsidRPr="00C973BE">
        <w:t>a</w:t>
      </w:r>
      <w:proofErr w:type="gramEnd"/>
      <w:r w:rsidRPr="00C973BE">
        <w:t xml:space="preserve"> s catalysts for change</w:t>
      </w:r>
    </w:p>
    <w:p w:rsidR="004965D2" w:rsidRPr="00C973BE" w:rsidRDefault="004965D2">
      <w:r w:rsidRPr="00C973BE">
        <w:t>Learning must first begin at the level of the individual</w:t>
      </w:r>
    </w:p>
    <w:p w:rsidR="004965D2" w:rsidRPr="00C973BE" w:rsidRDefault="004965D2">
      <w:r w:rsidRPr="00C973BE">
        <w:t>Make changes in small steps</w:t>
      </w:r>
    </w:p>
    <w:p w:rsidR="00F20E52" w:rsidRPr="00C973BE" w:rsidRDefault="00F20E52">
      <w:pPr>
        <w:rPr>
          <w:b/>
        </w:rPr>
      </w:pPr>
      <w:r w:rsidRPr="00C973BE">
        <w:rPr>
          <w:b/>
        </w:rPr>
        <w:t>Bibliography</w:t>
      </w:r>
    </w:p>
    <w:p w:rsidR="00F20E52" w:rsidRPr="00F20E52" w:rsidRDefault="00F20E52" w:rsidP="00F20E52">
      <w:pPr>
        <w:pStyle w:val="ListParagraph"/>
        <w:numPr>
          <w:ilvl w:val="0"/>
          <w:numId w:val="15"/>
        </w:numPr>
      </w:pPr>
      <w:proofErr w:type="spellStart"/>
      <w:r w:rsidRPr="00C973BE">
        <w:t>Kotter's</w:t>
      </w:r>
      <w:proofErr w:type="spellEnd"/>
      <w:r w:rsidRPr="00C973BE">
        <w:t xml:space="preserve"> 8-Step C</w:t>
      </w:r>
      <w:r w:rsidRPr="00096D57">
        <w:rPr>
          <w:sz w:val="28"/>
          <w:szCs w:val="28"/>
        </w:rPr>
        <w:t>hange Model</w:t>
      </w:r>
    </w:p>
    <w:sectPr w:rsidR="00F20E52" w:rsidRPr="00F20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873C8"/>
    <w:multiLevelType w:val="multilevel"/>
    <w:tmpl w:val="174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D3E1D"/>
    <w:multiLevelType w:val="multilevel"/>
    <w:tmpl w:val="2E90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152E5D"/>
    <w:multiLevelType w:val="hybridMultilevel"/>
    <w:tmpl w:val="DBC472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3B1084B"/>
    <w:multiLevelType w:val="multilevel"/>
    <w:tmpl w:val="B6C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68641F"/>
    <w:multiLevelType w:val="multilevel"/>
    <w:tmpl w:val="85BC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066022"/>
    <w:multiLevelType w:val="multilevel"/>
    <w:tmpl w:val="857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B0C79"/>
    <w:multiLevelType w:val="multilevel"/>
    <w:tmpl w:val="4FE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8849E4"/>
    <w:multiLevelType w:val="multilevel"/>
    <w:tmpl w:val="E36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BA2617"/>
    <w:multiLevelType w:val="multilevel"/>
    <w:tmpl w:val="D5B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EF3138"/>
    <w:multiLevelType w:val="multilevel"/>
    <w:tmpl w:val="F71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522F95"/>
    <w:multiLevelType w:val="multilevel"/>
    <w:tmpl w:val="420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3107F0"/>
    <w:multiLevelType w:val="multilevel"/>
    <w:tmpl w:val="598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C66AF0"/>
    <w:multiLevelType w:val="multilevel"/>
    <w:tmpl w:val="B2D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420592"/>
    <w:multiLevelType w:val="multilevel"/>
    <w:tmpl w:val="CBB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5850D9"/>
    <w:multiLevelType w:val="multilevel"/>
    <w:tmpl w:val="C79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5"/>
  </w:num>
  <w:num w:numId="5">
    <w:abstractNumId w:val="9"/>
  </w:num>
  <w:num w:numId="6">
    <w:abstractNumId w:val="3"/>
  </w:num>
  <w:num w:numId="7">
    <w:abstractNumId w:val="14"/>
  </w:num>
  <w:num w:numId="8">
    <w:abstractNumId w:val="12"/>
  </w:num>
  <w:num w:numId="9">
    <w:abstractNumId w:val="7"/>
  </w:num>
  <w:num w:numId="10">
    <w:abstractNumId w:val="13"/>
  </w:num>
  <w:num w:numId="11">
    <w:abstractNumId w:val="11"/>
  </w:num>
  <w:num w:numId="12">
    <w:abstractNumId w:val="10"/>
  </w:num>
  <w:num w:numId="13">
    <w:abstractNumId w:val="8"/>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4350"/>
    <w:rsid w:val="00090479"/>
    <w:rsid w:val="00096D57"/>
    <w:rsid w:val="00281EE3"/>
    <w:rsid w:val="002B4350"/>
    <w:rsid w:val="003D4157"/>
    <w:rsid w:val="00450D5F"/>
    <w:rsid w:val="004965D2"/>
    <w:rsid w:val="00511E4C"/>
    <w:rsid w:val="00556392"/>
    <w:rsid w:val="005D7861"/>
    <w:rsid w:val="006E6579"/>
    <w:rsid w:val="00783CF8"/>
    <w:rsid w:val="00953E6C"/>
    <w:rsid w:val="00B21B7D"/>
    <w:rsid w:val="00C1502C"/>
    <w:rsid w:val="00C312B2"/>
    <w:rsid w:val="00C973BE"/>
    <w:rsid w:val="00F20E52"/>
    <w:rsid w:val="00F459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43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2B435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C312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5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2B435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2B4350"/>
    <w:rPr>
      <w:color w:val="0000FF"/>
      <w:u w:val="single"/>
    </w:rPr>
  </w:style>
  <w:style w:type="paragraph" w:styleId="NormalWeb">
    <w:name w:val="Normal (Web)"/>
    <w:basedOn w:val="Normal"/>
    <w:uiPriority w:val="99"/>
    <w:unhideWhenUsed/>
    <w:rsid w:val="002B435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tocnumber">
    <w:name w:val="tocnumber"/>
    <w:basedOn w:val="DefaultParagraphFont"/>
    <w:rsid w:val="002B4350"/>
  </w:style>
  <w:style w:type="character" w:customStyle="1" w:styleId="toctext">
    <w:name w:val="toctext"/>
    <w:basedOn w:val="DefaultParagraphFont"/>
    <w:rsid w:val="002B4350"/>
  </w:style>
  <w:style w:type="character" w:customStyle="1" w:styleId="mw-headline">
    <w:name w:val="mw-headline"/>
    <w:basedOn w:val="DefaultParagraphFont"/>
    <w:rsid w:val="002B4350"/>
  </w:style>
  <w:style w:type="character" w:customStyle="1" w:styleId="Heading3Char">
    <w:name w:val="Heading 3 Char"/>
    <w:basedOn w:val="DefaultParagraphFont"/>
    <w:link w:val="Heading3"/>
    <w:uiPriority w:val="9"/>
    <w:semiHidden/>
    <w:rsid w:val="00C312B2"/>
    <w:rPr>
      <w:rFonts w:asciiTheme="majorHAnsi" w:eastAsiaTheme="majorEastAsia" w:hAnsiTheme="majorHAnsi" w:cstheme="majorBidi"/>
      <w:b/>
      <w:bCs/>
      <w:color w:val="4F81BD" w:themeColor="accent1"/>
    </w:rPr>
  </w:style>
  <w:style w:type="paragraph" w:customStyle="1" w:styleId="photocaptioncopyright">
    <w:name w:val="photocaptioncopyright"/>
    <w:basedOn w:val="Normal"/>
    <w:rsid w:val="00C312B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C312B2"/>
    <w:rPr>
      <w:b/>
      <w:bCs/>
    </w:rPr>
  </w:style>
  <w:style w:type="paragraph" w:customStyle="1" w:styleId="bottomoftipbox">
    <w:name w:val="bottomoftipbox"/>
    <w:basedOn w:val="Normal"/>
    <w:rsid w:val="00C312B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C31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2B2"/>
    <w:rPr>
      <w:rFonts w:ascii="Tahoma" w:hAnsi="Tahoma" w:cs="Tahoma"/>
      <w:sz w:val="16"/>
      <w:szCs w:val="16"/>
    </w:rPr>
  </w:style>
  <w:style w:type="paragraph" w:styleId="ListParagraph">
    <w:name w:val="List Paragraph"/>
    <w:basedOn w:val="Normal"/>
    <w:uiPriority w:val="34"/>
    <w:qFormat/>
    <w:rsid w:val="00F20E5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43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2B435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C312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5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2B435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2B4350"/>
    <w:rPr>
      <w:color w:val="0000FF"/>
      <w:u w:val="single"/>
    </w:rPr>
  </w:style>
  <w:style w:type="paragraph" w:styleId="NormalWeb">
    <w:name w:val="Normal (Web)"/>
    <w:basedOn w:val="Normal"/>
    <w:uiPriority w:val="99"/>
    <w:unhideWhenUsed/>
    <w:rsid w:val="002B435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tocnumber">
    <w:name w:val="tocnumber"/>
    <w:basedOn w:val="DefaultParagraphFont"/>
    <w:rsid w:val="002B4350"/>
  </w:style>
  <w:style w:type="character" w:customStyle="1" w:styleId="toctext">
    <w:name w:val="toctext"/>
    <w:basedOn w:val="DefaultParagraphFont"/>
    <w:rsid w:val="002B4350"/>
  </w:style>
  <w:style w:type="character" w:customStyle="1" w:styleId="mw-headline">
    <w:name w:val="mw-headline"/>
    <w:basedOn w:val="DefaultParagraphFont"/>
    <w:rsid w:val="002B4350"/>
  </w:style>
  <w:style w:type="character" w:customStyle="1" w:styleId="Heading3Char">
    <w:name w:val="Heading 3 Char"/>
    <w:basedOn w:val="DefaultParagraphFont"/>
    <w:link w:val="Heading3"/>
    <w:uiPriority w:val="9"/>
    <w:semiHidden/>
    <w:rsid w:val="00C312B2"/>
    <w:rPr>
      <w:rFonts w:asciiTheme="majorHAnsi" w:eastAsiaTheme="majorEastAsia" w:hAnsiTheme="majorHAnsi" w:cstheme="majorBidi"/>
      <w:b/>
      <w:bCs/>
      <w:color w:val="4F81BD" w:themeColor="accent1"/>
    </w:rPr>
  </w:style>
  <w:style w:type="paragraph" w:customStyle="1" w:styleId="photocaptioncopyright">
    <w:name w:val="photocaptioncopyright"/>
    <w:basedOn w:val="Normal"/>
    <w:rsid w:val="00C312B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C312B2"/>
    <w:rPr>
      <w:b/>
      <w:bCs/>
    </w:rPr>
  </w:style>
  <w:style w:type="paragraph" w:customStyle="1" w:styleId="bottomoftipbox">
    <w:name w:val="bottomoftipbox"/>
    <w:basedOn w:val="Normal"/>
    <w:rsid w:val="00C312B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C31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2B2"/>
    <w:rPr>
      <w:rFonts w:ascii="Tahoma" w:hAnsi="Tahoma" w:cs="Tahoma"/>
      <w:sz w:val="16"/>
      <w:szCs w:val="16"/>
    </w:rPr>
  </w:style>
  <w:style w:type="paragraph" w:styleId="ListParagraph">
    <w:name w:val="List Paragraph"/>
    <w:basedOn w:val="Normal"/>
    <w:uiPriority w:val="34"/>
    <w:qFormat/>
    <w:rsid w:val="00F20E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45993">
      <w:bodyDiv w:val="1"/>
      <w:marLeft w:val="0"/>
      <w:marRight w:val="0"/>
      <w:marTop w:val="0"/>
      <w:marBottom w:val="0"/>
      <w:divBdr>
        <w:top w:val="none" w:sz="0" w:space="0" w:color="auto"/>
        <w:left w:val="none" w:sz="0" w:space="0" w:color="auto"/>
        <w:bottom w:val="none" w:sz="0" w:space="0" w:color="auto"/>
        <w:right w:val="none" w:sz="0" w:space="0" w:color="auto"/>
      </w:divBdr>
      <w:divsChild>
        <w:div w:id="1431897735">
          <w:marLeft w:val="0"/>
          <w:marRight w:val="0"/>
          <w:marTop w:val="0"/>
          <w:marBottom w:val="0"/>
          <w:divBdr>
            <w:top w:val="none" w:sz="0" w:space="0" w:color="auto"/>
            <w:left w:val="none" w:sz="0" w:space="0" w:color="auto"/>
            <w:bottom w:val="none" w:sz="0" w:space="0" w:color="auto"/>
            <w:right w:val="none" w:sz="0" w:space="0" w:color="auto"/>
          </w:divBdr>
          <w:divsChild>
            <w:div w:id="1397124392">
              <w:marLeft w:val="0"/>
              <w:marRight w:val="0"/>
              <w:marTop w:val="0"/>
              <w:marBottom w:val="0"/>
              <w:divBdr>
                <w:top w:val="none" w:sz="0" w:space="0" w:color="auto"/>
                <w:left w:val="none" w:sz="0" w:space="0" w:color="auto"/>
                <w:bottom w:val="none" w:sz="0" w:space="0" w:color="auto"/>
                <w:right w:val="none" w:sz="0" w:space="0" w:color="auto"/>
              </w:divBdr>
            </w:div>
            <w:div w:id="1375235113">
              <w:marLeft w:val="0"/>
              <w:marRight w:val="0"/>
              <w:marTop w:val="0"/>
              <w:marBottom w:val="0"/>
              <w:divBdr>
                <w:top w:val="none" w:sz="0" w:space="0" w:color="auto"/>
                <w:left w:val="none" w:sz="0" w:space="0" w:color="auto"/>
                <w:bottom w:val="none" w:sz="0" w:space="0" w:color="auto"/>
                <w:right w:val="none" w:sz="0" w:space="0" w:color="auto"/>
              </w:divBdr>
            </w:div>
            <w:div w:id="1549730515">
              <w:marLeft w:val="0"/>
              <w:marRight w:val="0"/>
              <w:marTop w:val="0"/>
              <w:marBottom w:val="0"/>
              <w:divBdr>
                <w:top w:val="none" w:sz="0" w:space="0" w:color="auto"/>
                <w:left w:val="none" w:sz="0" w:space="0" w:color="auto"/>
                <w:bottom w:val="none" w:sz="0" w:space="0" w:color="auto"/>
                <w:right w:val="none" w:sz="0" w:space="0" w:color="auto"/>
              </w:divBdr>
              <w:divsChild>
                <w:div w:id="160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7993">
      <w:bodyDiv w:val="1"/>
      <w:marLeft w:val="0"/>
      <w:marRight w:val="0"/>
      <w:marTop w:val="0"/>
      <w:marBottom w:val="0"/>
      <w:divBdr>
        <w:top w:val="none" w:sz="0" w:space="0" w:color="auto"/>
        <w:left w:val="none" w:sz="0" w:space="0" w:color="auto"/>
        <w:bottom w:val="none" w:sz="0" w:space="0" w:color="auto"/>
        <w:right w:val="none" w:sz="0" w:space="0" w:color="auto"/>
      </w:divBdr>
      <w:divsChild>
        <w:div w:id="1352688119">
          <w:marLeft w:val="0"/>
          <w:marRight w:val="0"/>
          <w:marTop w:val="0"/>
          <w:marBottom w:val="0"/>
          <w:divBdr>
            <w:top w:val="none" w:sz="0" w:space="0" w:color="auto"/>
            <w:left w:val="none" w:sz="0" w:space="0" w:color="auto"/>
            <w:bottom w:val="none" w:sz="0" w:space="0" w:color="auto"/>
            <w:right w:val="none" w:sz="0" w:space="0" w:color="auto"/>
          </w:divBdr>
          <w:divsChild>
            <w:div w:id="1445418282">
              <w:marLeft w:val="0"/>
              <w:marRight w:val="0"/>
              <w:marTop w:val="0"/>
              <w:marBottom w:val="0"/>
              <w:divBdr>
                <w:top w:val="none" w:sz="0" w:space="0" w:color="auto"/>
                <w:left w:val="none" w:sz="0" w:space="0" w:color="auto"/>
                <w:bottom w:val="none" w:sz="0" w:space="0" w:color="auto"/>
                <w:right w:val="none" w:sz="0" w:space="0" w:color="auto"/>
              </w:divBdr>
            </w:div>
          </w:divsChild>
        </w:div>
        <w:div w:id="2078237200">
          <w:marLeft w:val="0"/>
          <w:marRight w:val="0"/>
          <w:marTop w:val="0"/>
          <w:marBottom w:val="0"/>
          <w:divBdr>
            <w:top w:val="none" w:sz="0" w:space="0" w:color="auto"/>
            <w:left w:val="none" w:sz="0" w:space="0" w:color="auto"/>
            <w:bottom w:val="none" w:sz="0" w:space="0" w:color="auto"/>
            <w:right w:val="none" w:sz="0" w:space="0" w:color="auto"/>
          </w:divBdr>
          <w:divsChild>
            <w:div w:id="1243180092">
              <w:marLeft w:val="0"/>
              <w:marRight w:val="0"/>
              <w:marTop w:val="0"/>
              <w:marBottom w:val="0"/>
              <w:divBdr>
                <w:top w:val="none" w:sz="0" w:space="0" w:color="auto"/>
                <w:left w:val="none" w:sz="0" w:space="0" w:color="auto"/>
                <w:bottom w:val="none" w:sz="0" w:space="0" w:color="auto"/>
                <w:right w:val="none" w:sz="0" w:space="0" w:color="auto"/>
              </w:divBdr>
            </w:div>
            <w:div w:id="1536431936">
              <w:marLeft w:val="0"/>
              <w:marRight w:val="0"/>
              <w:marTop w:val="0"/>
              <w:marBottom w:val="0"/>
              <w:divBdr>
                <w:top w:val="none" w:sz="0" w:space="0" w:color="auto"/>
                <w:left w:val="none" w:sz="0" w:space="0" w:color="auto"/>
                <w:bottom w:val="none" w:sz="0" w:space="0" w:color="auto"/>
                <w:right w:val="none" w:sz="0" w:space="0" w:color="auto"/>
              </w:divBdr>
            </w:div>
            <w:div w:id="58407012">
              <w:marLeft w:val="0"/>
              <w:marRight w:val="0"/>
              <w:marTop w:val="0"/>
              <w:marBottom w:val="0"/>
              <w:divBdr>
                <w:top w:val="none" w:sz="0" w:space="0" w:color="auto"/>
                <w:left w:val="none" w:sz="0" w:space="0" w:color="auto"/>
                <w:bottom w:val="none" w:sz="0" w:space="0" w:color="auto"/>
                <w:right w:val="none" w:sz="0" w:space="0" w:color="auto"/>
              </w:divBdr>
            </w:div>
          </w:divsChild>
        </w:div>
        <w:div w:id="1998269019">
          <w:marLeft w:val="0"/>
          <w:marRight w:val="0"/>
          <w:marTop w:val="0"/>
          <w:marBottom w:val="0"/>
          <w:divBdr>
            <w:top w:val="none" w:sz="0" w:space="0" w:color="auto"/>
            <w:left w:val="none" w:sz="0" w:space="0" w:color="auto"/>
            <w:bottom w:val="none" w:sz="0" w:space="0" w:color="auto"/>
            <w:right w:val="none" w:sz="0" w:space="0" w:color="auto"/>
          </w:divBdr>
          <w:divsChild>
            <w:div w:id="846334695">
              <w:marLeft w:val="0"/>
              <w:marRight w:val="0"/>
              <w:marTop w:val="0"/>
              <w:marBottom w:val="0"/>
              <w:divBdr>
                <w:top w:val="none" w:sz="0" w:space="0" w:color="auto"/>
                <w:left w:val="none" w:sz="0" w:space="0" w:color="auto"/>
                <w:bottom w:val="none" w:sz="0" w:space="0" w:color="auto"/>
                <w:right w:val="none" w:sz="0" w:space="0" w:color="auto"/>
              </w:divBdr>
            </w:div>
            <w:div w:id="1476294506">
              <w:marLeft w:val="0"/>
              <w:marRight w:val="0"/>
              <w:marTop w:val="0"/>
              <w:marBottom w:val="0"/>
              <w:divBdr>
                <w:top w:val="none" w:sz="0" w:space="0" w:color="auto"/>
                <w:left w:val="none" w:sz="0" w:space="0" w:color="auto"/>
                <w:bottom w:val="none" w:sz="0" w:space="0" w:color="auto"/>
                <w:right w:val="none" w:sz="0" w:space="0" w:color="auto"/>
              </w:divBdr>
            </w:div>
            <w:div w:id="1343095147">
              <w:marLeft w:val="0"/>
              <w:marRight w:val="0"/>
              <w:marTop w:val="0"/>
              <w:marBottom w:val="0"/>
              <w:divBdr>
                <w:top w:val="none" w:sz="0" w:space="0" w:color="auto"/>
                <w:left w:val="none" w:sz="0" w:space="0" w:color="auto"/>
                <w:bottom w:val="none" w:sz="0" w:space="0" w:color="auto"/>
                <w:right w:val="none" w:sz="0" w:space="0" w:color="auto"/>
              </w:divBdr>
            </w:div>
          </w:divsChild>
        </w:div>
        <w:div w:id="306131239">
          <w:marLeft w:val="0"/>
          <w:marRight w:val="0"/>
          <w:marTop w:val="0"/>
          <w:marBottom w:val="0"/>
          <w:divBdr>
            <w:top w:val="none" w:sz="0" w:space="0" w:color="auto"/>
            <w:left w:val="none" w:sz="0" w:space="0" w:color="auto"/>
            <w:bottom w:val="none" w:sz="0" w:space="0" w:color="auto"/>
            <w:right w:val="none" w:sz="0" w:space="0" w:color="auto"/>
          </w:divBdr>
          <w:divsChild>
            <w:div w:id="1865360945">
              <w:marLeft w:val="0"/>
              <w:marRight w:val="0"/>
              <w:marTop w:val="0"/>
              <w:marBottom w:val="0"/>
              <w:divBdr>
                <w:top w:val="none" w:sz="0" w:space="0" w:color="auto"/>
                <w:left w:val="none" w:sz="0" w:space="0" w:color="auto"/>
                <w:bottom w:val="none" w:sz="0" w:space="0" w:color="auto"/>
                <w:right w:val="none" w:sz="0" w:space="0" w:color="auto"/>
              </w:divBdr>
            </w:div>
            <w:div w:id="1047342310">
              <w:marLeft w:val="0"/>
              <w:marRight w:val="0"/>
              <w:marTop w:val="0"/>
              <w:marBottom w:val="0"/>
              <w:divBdr>
                <w:top w:val="none" w:sz="0" w:space="0" w:color="auto"/>
                <w:left w:val="none" w:sz="0" w:space="0" w:color="auto"/>
                <w:bottom w:val="none" w:sz="0" w:space="0" w:color="auto"/>
                <w:right w:val="none" w:sz="0" w:space="0" w:color="auto"/>
              </w:divBdr>
            </w:div>
            <w:div w:id="254826002">
              <w:marLeft w:val="0"/>
              <w:marRight w:val="0"/>
              <w:marTop w:val="0"/>
              <w:marBottom w:val="0"/>
              <w:divBdr>
                <w:top w:val="none" w:sz="0" w:space="0" w:color="auto"/>
                <w:left w:val="none" w:sz="0" w:space="0" w:color="auto"/>
                <w:bottom w:val="none" w:sz="0" w:space="0" w:color="auto"/>
                <w:right w:val="none" w:sz="0" w:space="0" w:color="auto"/>
              </w:divBdr>
            </w:div>
          </w:divsChild>
        </w:div>
        <w:div w:id="1535264206">
          <w:marLeft w:val="0"/>
          <w:marRight w:val="0"/>
          <w:marTop w:val="0"/>
          <w:marBottom w:val="0"/>
          <w:divBdr>
            <w:top w:val="none" w:sz="0" w:space="0" w:color="auto"/>
            <w:left w:val="none" w:sz="0" w:space="0" w:color="auto"/>
            <w:bottom w:val="none" w:sz="0" w:space="0" w:color="auto"/>
            <w:right w:val="none" w:sz="0" w:space="0" w:color="auto"/>
          </w:divBdr>
          <w:divsChild>
            <w:div w:id="943807066">
              <w:marLeft w:val="0"/>
              <w:marRight w:val="0"/>
              <w:marTop w:val="0"/>
              <w:marBottom w:val="0"/>
              <w:divBdr>
                <w:top w:val="none" w:sz="0" w:space="0" w:color="auto"/>
                <w:left w:val="none" w:sz="0" w:space="0" w:color="auto"/>
                <w:bottom w:val="none" w:sz="0" w:space="0" w:color="auto"/>
                <w:right w:val="none" w:sz="0" w:space="0" w:color="auto"/>
              </w:divBdr>
            </w:div>
            <w:div w:id="1424956536">
              <w:marLeft w:val="0"/>
              <w:marRight w:val="0"/>
              <w:marTop w:val="0"/>
              <w:marBottom w:val="0"/>
              <w:divBdr>
                <w:top w:val="none" w:sz="0" w:space="0" w:color="auto"/>
                <w:left w:val="none" w:sz="0" w:space="0" w:color="auto"/>
                <w:bottom w:val="none" w:sz="0" w:space="0" w:color="auto"/>
                <w:right w:val="none" w:sz="0" w:space="0" w:color="auto"/>
              </w:divBdr>
            </w:div>
            <w:div w:id="7036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8571">
      <w:bodyDiv w:val="1"/>
      <w:marLeft w:val="0"/>
      <w:marRight w:val="0"/>
      <w:marTop w:val="0"/>
      <w:marBottom w:val="0"/>
      <w:divBdr>
        <w:top w:val="none" w:sz="0" w:space="0" w:color="auto"/>
        <w:left w:val="none" w:sz="0" w:space="0" w:color="auto"/>
        <w:bottom w:val="none" w:sz="0" w:space="0" w:color="auto"/>
        <w:right w:val="none" w:sz="0" w:space="0" w:color="auto"/>
      </w:divBdr>
    </w:div>
    <w:div w:id="1888688144">
      <w:bodyDiv w:val="1"/>
      <w:marLeft w:val="0"/>
      <w:marRight w:val="0"/>
      <w:marTop w:val="0"/>
      <w:marBottom w:val="0"/>
      <w:divBdr>
        <w:top w:val="none" w:sz="0" w:space="0" w:color="auto"/>
        <w:left w:val="none" w:sz="0" w:space="0" w:color="auto"/>
        <w:bottom w:val="none" w:sz="0" w:space="0" w:color="auto"/>
        <w:right w:val="none" w:sz="0" w:space="0" w:color="auto"/>
      </w:divBdr>
    </w:div>
    <w:div w:id="203700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hange_managemen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en.wikipedia.org/wiki/Change_manag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nge-management.com/tutorial-essence-of-adkar.htm" TargetMode="External"/><Relationship Id="rId11" Type="http://schemas.openxmlformats.org/officeDocument/2006/relationships/hyperlink" Target="http://www.mindtools.com/pages/article/newSTR_97.ht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1612</Words>
  <Characters>9191</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Step 1: Create Urgency</vt:lpstr>
      <vt:lpstr>        Step 2: Form a Powerful Coalition</vt:lpstr>
      <vt:lpstr>        Step 3: Create a Vision for Change</vt:lpstr>
      <vt:lpstr>        4: Communicate the Vision</vt:lpstr>
      <vt:lpstr>        Step 5: Remove Obstacles</vt:lpstr>
      <vt:lpstr>        Step 6: Create Short-term Wins</vt:lpstr>
      <vt:lpstr>        Step 7: Build on the Change</vt:lpstr>
      <vt:lpstr>        Step 8: Anchor the Changes in Corporate Culture</vt:lpstr>
      <vt:lpstr>    Key Points</vt:lpstr>
    </vt:vector>
  </TitlesOfParts>
  <Company>Hewlett-Packard</Company>
  <LinksUpToDate>false</LinksUpToDate>
  <CharactersWithSpaces>10782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2013-09-06T00:17:00Z</dcterms:created>
  <dcterms:modified xsi:type="dcterms:W3CDTF">2013-09-06T00:17:00Z</dcterms:modified>
</cp:coreProperties>
</file>