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B1E" w:rsidRDefault="00986B1E" w:rsidP="00986B1E">
      <w:pPr>
        <w:spacing w:after="0" w:line="240" w:lineRule="auto"/>
        <w:jc w:val="center"/>
        <w:rPr>
          <w:b/>
          <w:lang w:val="en-US"/>
        </w:rPr>
      </w:pPr>
      <w:bookmarkStart w:id="0" w:name="_GoBack"/>
      <w:bookmarkEnd w:id="0"/>
    </w:p>
    <w:p w:rsidR="00986B1E" w:rsidRDefault="00A4034F" w:rsidP="00986B1E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Dear </w:t>
      </w:r>
      <w:r w:rsidR="00986B1E">
        <w:rPr>
          <w:b/>
          <w:lang w:val="en-US"/>
        </w:rPr>
        <w:t>Editor</w:t>
      </w:r>
      <w:r>
        <w:rPr>
          <w:b/>
          <w:lang w:val="en-US"/>
        </w:rPr>
        <w:t>:</w:t>
      </w:r>
    </w:p>
    <w:p w:rsidR="00C55568" w:rsidRDefault="008726C7" w:rsidP="00986B1E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T</w:t>
      </w:r>
      <w:r w:rsidR="00C55568">
        <w:rPr>
          <w:b/>
          <w:lang w:val="en-US"/>
        </w:rPr>
        <w:t>ransition</w:t>
      </w:r>
      <w:r>
        <w:rPr>
          <w:b/>
          <w:lang w:val="en-US"/>
        </w:rPr>
        <w:t xml:space="preserve"> from school to work</w:t>
      </w:r>
    </w:p>
    <w:p w:rsidR="00A4034F" w:rsidRDefault="00A4034F" w:rsidP="00986B1E">
      <w:pPr>
        <w:spacing w:after="0" w:line="240" w:lineRule="auto"/>
        <w:jc w:val="center"/>
        <w:rPr>
          <w:b/>
          <w:lang w:val="en-US"/>
        </w:rPr>
      </w:pPr>
    </w:p>
    <w:p w:rsidR="00BA1CA2" w:rsidRDefault="00C55568" w:rsidP="00A4034F">
      <w:pPr>
        <w:spacing w:line="240" w:lineRule="auto"/>
        <w:rPr>
          <w:lang w:val="en-US"/>
        </w:rPr>
      </w:pPr>
      <w:r>
        <w:rPr>
          <w:lang w:val="en-US"/>
        </w:rPr>
        <w:t>The Council of Ministers of Education</w:t>
      </w:r>
      <w:r w:rsidR="006D2714">
        <w:rPr>
          <w:lang w:val="en-US"/>
        </w:rPr>
        <w:t>, Canada (CMEC)</w:t>
      </w:r>
      <w:r>
        <w:rPr>
          <w:lang w:val="en-US"/>
        </w:rPr>
        <w:t xml:space="preserve"> is concerned about </w:t>
      </w:r>
      <w:r w:rsidR="00B12DB4">
        <w:rPr>
          <w:lang w:val="en-US"/>
        </w:rPr>
        <w:t xml:space="preserve">the </w:t>
      </w:r>
      <w:r>
        <w:rPr>
          <w:lang w:val="en-US"/>
        </w:rPr>
        <w:t xml:space="preserve">transition </w:t>
      </w:r>
      <w:r w:rsidR="00B12DB4">
        <w:rPr>
          <w:lang w:val="en-US"/>
        </w:rPr>
        <w:t>of students from school to work (CMEC, July 8, 2016); so am I</w:t>
      </w:r>
      <w:r w:rsidR="002A095C">
        <w:rPr>
          <w:lang w:val="en-US"/>
        </w:rPr>
        <w:t>,</w:t>
      </w:r>
      <w:r w:rsidR="00B12DB4">
        <w:rPr>
          <w:lang w:val="en-US"/>
        </w:rPr>
        <w:t xml:space="preserve"> and so are m</w:t>
      </w:r>
      <w:r w:rsidR="00986B1E">
        <w:rPr>
          <w:lang w:val="en-US"/>
        </w:rPr>
        <w:t>any</w:t>
      </w:r>
      <w:r w:rsidR="00B12DB4">
        <w:rPr>
          <w:lang w:val="en-US"/>
        </w:rPr>
        <w:t xml:space="preserve"> parents, grandparents and employers that I talk with.  </w:t>
      </w:r>
      <w:r w:rsidR="005151B5">
        <w:rPr>
          <w:lang w:val="en-US"/>
        </w:rPr>
        <w:t xml:space="preserve">The </w:t>
      </w:r>
      <w:r w:rsidR="009D4C6A">
        <w:rPr>
          <w:lang w:val="en-US"/>
        </w:rPr>
        <w:t xml:space="preserve">media </w:t>
      </w:r>
      <w:r w:rsidR="005151B5">
        <w:rPr>
          <w:lang w:val="en-US"/>
        </w:rPr>
        <w:t xml:space="preserve">release implies that </w:t>
      </w:r>
      <w:r w:rsidR="00B12DB4">
        <w:rPr>
          <w:lang w:val="en-US"/>
        </w:rPr>
        <w:t>it’s a student problem</w:t>
      </w:r>
      <w:r w:rsidR="00001ADF">
        <w:rPr>
          <w:lang w:val="en-US"/>
        </w:rPr>
        <w:t xml:space="preserve">; I </w:t>
      </w:r>
      <w:r w:rsidR="007E1ECB">
        <w:rPr>
          <w:lang w:val="en-US"/>
        </w:rPr>
        <w:t>see it differently and believe that</w:t>
      </w:r>
      <w:r w:rsidR="0087615D">
        <w:rPr>
          <w:lang w:val="en-US"/>
        </w:rPr>
        <w:t xml:space="preserve"> the problem </w:t>
      </w:r>
      <w:r w:rsidR="007E1ECB">
        <w:rPr>
          <w:lang w:val="en-US"/>
        </w:rPr>
        <w:t>stems</w:t>
      </w:r>
      <w:r w:rsidR="0087615D">
        <w:rPr>
          <w:lang w:val="en-US"/>
        </w:rPr>
        <w:t xml:space="preserve"> </w:t>
      </w:r>
      <w:r w:rsidR="00001ADF">
        <w:rPr>
          <w:lang w:val="en-US"/>
        </w:rPr>
        <w:t xml:space="preserve">from the </w:t>
      </w:r>
      <w:r w:rsidR="00597B36">
        <w:rPr>
          <w:lang w:val="en-US"/>
        </w:rPr>
        <w:t xml:space="preserve">rigidity of the school system.  </w:t>
      </w:r>
      <w:r w:rsidR="00825608">
        <w:rPr>
          <w:lang w:val="en-US"/>
        </w:rPr>
        <w:t xml:space="preserve">The </w:t>
      </w:r>
      <w:r w:rsidR="001D4664">
        <w:rPr>
          <w:lang w:val="en-US"/>
        </w:rPr>
        <w:t>CMEC plans</w:t>
      </w:r>
      <w:r w:rsidR="00825608">
        <w:rPr>
          <w:lang w:val="en-US"/>
        </w:rPr>
        <w:t xml:space="preserve"> to </w:t>
      </w:r>
      <w:r w:rsidR="00597B36">
        <w:rPr>
          <w:lang w:val="en-US"/>
        </w:rPr>
        <w:t xml:space="preserve">address the transition problem through </w:t>
      </w:r>
      <w:r w:rsidR="00D77501">
        <w:rPr>
          <w:lang w:val="en-US"/>
        </w:rPr>
        <w:t>a “pan-Canadian student transitions reference framework’</w:t>
      </w:r>
      <w:r w:rsidR="00825608">
        <w:rPr>
          <w:lang w:val="en-US"/>
        </w:rPr>
        <w:t>;</w:t>
      </w:r>
      <w:r w:rsidR="007E1ECB">
        <w:rPr>
          <w:lang w:val="en-US"/>
        </w:rPr>
        <w:t xml:space="preserve"> </w:t>
      </w:r>
      <w:r w:rsidR="00825608">
        <w:rPr>
          <w:lang w:val="en-US"/>
        </w:rPr>
        <w:t xml:space="preserve">I’m not </w:t>
      </w:r>
      <w:r w:rsidR="001D4664">
        <w:rPr>
          <w:lang w:val="en-US"/>
        </w:rPr>
        <w:t>sure</w:t>
      </w:r>
      <w:r w:rsidR="00825608">
        <w:rPr>
          <w:lang w:val="en-US"/>
        </w:rPr>
        <w:t xml:space="preserve"> what th</w:t>
      </w:r>
      <w:r w:rsidR="00434C54">
        <w:rPr>
          <w:lang w:val="en-US"/>
        </w:rPr>
        <w:t>e phrase means but</w:t>
      </w:r>
      <w:r w:rsidR="00825608">
        <w:rPr>
          <w:lang w:val="en-US"/>
        </w:rPr>
        <w:t xml:space="preserve"> it </w:t>
      </w:r>
      <w:r w:rsidR="001D4664">
        <w:rPr>
          <w:lang w:val="en-US"/>
        </w:rPr>
        <w:t>sounds complicated</w:t>
      </w:r>
      <w:r w:rsidR="00825608">
        <w:rPr>
          <w:lang w:val="en-US"/>
        </w:rPr>
        <w:t xml:space="preserve">, </w:t>
      </w:r>
      <w:r w:rsidR="00D77501">
        <w:rPr>
          <w:lang w:val="en-US"/>
        </w:rPr>
        <w:t>expensive</w:t>
      </w:r>
      <w:r w:rsidR="00825608">
        <w:rPr>
          <w:lang w:val="en-US"/>
        </w:rPr>
        <w:t xml:space="preserve"> and bureaucratic</w:t>
      </w:r>
      <w:r w:rsidR="00D77501">
        <w:rPr>
          <w:lang w:val="en-US"/>
        </w:rPr>
        <w:t xml:space="preserve">.  </w:t>
      </w:r>
      <w:r w:rsidR="00BA1CA2">
        <w:rPr>
          <w:lang w:val="en-US"/>
        </w:rPr>
        <w:t>Based on the above alone, I don’t ho</w:t>
      </w:r>
      <w:r w:rsidR="005131EF">
        <w:rPr>
          <w:lang w:val="en-US"/>
        </w:rPr>
        <w:t>ld out much hope for improvement, however, i</w:t>
      </w:r>
      <w:r w:rsidR="00BA1CA2">
        <w:rPr>
          <w:lang w:val="en-US"/>
        </w:rPr>
        <w:t xml:space="preserve">n support of </w:t>
      </w:r>
      <w:r w:rsidR="005131EF">
        <w:rPr>
          <w:lang w:val="en-US"/>
        </w:rPr>
        <w:t xml:space="preserve">the Ministers’ </w:t>
      </w:r>
      <w:r w:rsidR="00BA1CA2">
        <w:rPr>
          <w:lang w:val="en-US"/>
        </w:rPr>
        <w:t xml:space="preserve">efforts, </w:t>
      </w:r>
      <w:r w:rsidR="005131EF">
        <w:rPr>
          <w:lang w:val="en-US"/>
        </w:rPr>
        <w:t>here are some</w:t>
      </w:r>
      <w:r w:rsidR="00A4034F">
        <w:rPr>
          <w:lang w:val="en-US"/>
        </w:rPr>
        <w:t xml:space="preserve"> observations on the matter</w:t>
      </w:r>
      <w:r w:rsidR="00B204B0">
        <w:rPr>
          <w:lang w:val="en-US"/>
        </w:rPr>
        <w:t xml:space="preserve"> </w:t>
      </w:r>
      <w:r w:rsidR="005131EF">
        <w:rPr>
          <w:lang w:val="en-US"/>
        </w:rPr>
        <w:t xml:space="preserve">arising </w:t>
      </w:r>
      <w:r w:rsidR="00BA1CA2">
        <w:rPr>
          <w:lang w:val="en-US"/>
        </w:rPr>
        <w:t>from my</w:t>
      </w:r>
      <w:r w:rsidR="008C2E37">
        <w:rPr>
          <w:lang w:val="en-US"/>
        </w:rPr>
        <w:t xml:space="preserve"> experience in education and</w:t>
      </w:r>
      <w:r w:rsidR="00BA1CA2">
        <w:rPr>
          <w:lang w:val="en-US"/>
        </w:rPr>
        <w:t xml:space="preserve"> conversations with employers</w:t>
      </w:r>
      <w:r w:rsidR="00986B1E">
        <w:rPr>
          <w:lang w:val="en-US"/>
        </w:rPr>
        <w:t>.</w:t>
      </w:r>
    </w:p>
    <w:p w:rsidR="00551785" w:rsidRPr="00A74458" w:rsidRDefault="0087615D" w:rsidP="00D72EE0">
      <w:pPr>
        <w:spacing w:line="240" w:lineRule="auto"/>
        <w:rPr>
          <w:lang w:val="en-US"/>
        </w:rPr>
      </w:pPr>
      <w:r>
        <w:rPr>
          <w:lang w:val="en-US"/>
        </w:rPr>
        <w:t xml:space="preserve">If schools are preparing young people to enter employment, </w:t>
      </w:r>
      <w:r w:rsidR="008F72C8">
        <w:rPr>
          <w:lang w:val="en-US"/>
        </w:rPr>
        <w:t xml:space="preserve">why not </w:t>
      </w:r>
      <w:r>
        <w:rPr>
          <w:lang w:val="en-US"/>
        </w:rPr>
        <w:t xml:space="preserve">survey </w:t>
      </w:r>
      <w:r w:rsidR="00986B1E">
        <w:rPr>
          <w:lang w:val="en-US"/>
        </w:rPr>
        <w:t>employers</w:t>
      </w:r>
      <w:r>
        <w:rPr>
          <w:lang w:val="en-US"/>
        </w:rPr>
        <w:t xml:space="preserve"> </w:t>
      </w:r>
      <w:r w:rsidR="008726C7">
        <w:rPr>
          <w:lang w:val="en-US"/>
        </w:rPr>
        <w:t xml:space="preserve">as to </w:t>
      </w:r>
      <w:r>
        <w:rPr>
          <w:lang w:val="en-US"/>
        </w:rPr>
        <w:t xml:space="preserve">competencies that </w:t>
      </w:r>
      <w:r w:rsidR="00502170">
        <w:rPr>
          <w:lang w:val="en-US"/>
        </w:rPr>
        <w:t xml:space="preserve">they </w:t>
      </w:r>
      <w:r>
        <w:rPr>
          <w:lang w:val="en-US"/>
        </w:rPr>
        <w:t>want or need</w:t>
      </w:r>
      <w:r w:rsidR="00986B1E">
        <w:rPr>
          <w:lang w:val="en-US"/>
        </w:rPr>
        <w:t xml:space="preserve"> in their workforce</w:t>
      </w:r>
      <w:r w:rsidR="003B3D0A">
        <w:rPr>
          <w:lang w:val="en-US"/>
        </w:rPr>
        <w:t>?</w:t>
      </w:r>
      <w:r>
        <w:rPr>
          <w:lang w:val="en-US"/>
        </w:rPr>
        <w:t xml:space="preserve">  </w:t>
      </w:r>
      <w:r w:rsidR="00696EB2">
        <w:rPr>
          <w:lang w:val="en-US"/>
        </w:rPr>
        <w:t xml:space="preserve">Educators may also consider consultation </w:t>
      </w:r>
      <w:r w:rsidR="008F72C8">
        <w:rPr>
          <w:lang w:val="en-US"/>
        </w:rPr>
        <w:t xml:space="preserve">during the identification of outcomes, representation on advisory committees, surveys of new workers and informal contact on </w:t>
      </w:r>
      <w:r>
        <w:rPr>
          <w:lang w:val="en-US"/>
        </w:rPr>
        <w:t>regular basis</w:t>
      </w:r>
      <w:r w:rsidR="008F72C8">
        <w:rPr>
          <w:lang w:val="en-US"/>
        </w:rPr>
        <w:t>.</w:t>
      </w:r>
      <w:r>
        <w:rPr>
          <w:lang w:val="en-US"/>
        </w:rPr>
        <w:t xml:space="preserve"> </w:t>
      </w:r>
      <w:r w:rsidR="00A4034F">
        <w:rPr>
          <w:lang w:val="en-US"/>
        </w:rPr>
        <w:t xml:space="preserve">We need </w:t>
      </w:r>
      <w:r w:rsidR="00502170">
        <w:rPr>
          <w:lang w:val="en-US"/>
        </w:rPr>
        <w:t xml:space="preserve">a more open </w:t>
      </w:r>
      <w:r w:rsidR="003E098D">
        <w:rPr>
          <w:lang w:val="en-US"/>
        </w:rPr>
        <w:t xml:space="preserve">curriculum development process; </w:t>
      </w:r>
      <w:r w:rsidR="00502170">
        <w:rPr>
          <w:lang w:val="en-US"/>
        </w:rPr>
        <w:t xml:space="preserve">for example, I’ve been looking for </w:t>
      </w:r>
      <w:r w:rsidR="003E098D">
        <w:rPr>
          <w:lang w:val="en-US"/>
        </w:rPr>
        <w:t xml:space="preserve">a </w:t>
      </w:r>
      <w:r w:rsidR="00502170">
        <w:rPr>
          <w:lang w:val="en-US"/>
        </w:rPr>
        <w:t xml:space="preserve">description of the </w:t>
      </w:r>
      <w:r w:rsidR="00B24678">
        <w:rPr>
          <w:lang w:val="en-US"/>
        </w:rPr>
        <w:t>curriculum develop</w:t>
      </w:r>
      <w:r w:rsidR="00502170">
        <w:rPr>
          <w:lang w:val="en-US"/>
        </w:rPr>
        <w:t xml:space="preserve">ment process, a </w:t>
      </w:r>
      <w:r w:rsidR="000C3763">
        <w:rPr>
          <w:lang w:val="en-US"/>
        </w:rPr>
        <w:t xml:space="preserve">curriculum development </w:t>
      </w:r>
      <w:r w:rsidR="00502170">
        <w:rPr>
          <w:lang w:val="en-US"/>
        </w:rPr>
        <w:t xml:space="preserve">handbook, </w:t>
      </w:r>
      <w:r w:rsidR="003E098D">
        <w:rPr>
          <w:lang w:val="en-US"/>
        </w:rPr>
        <w:t>standard lists of outcomes and/or competencies</w:t>
      </w:r>
      <w:r w:rsidR="00502170">
        <w:rPr>
          <w:lang w:val="en-US"/>
        </w:rPr>
        <w:t xml:space="preserve"> and even plain research on the various options</w:t>
      </w:r>
      <w:r w:rsidR="003E098D">
        <w:rPr>
          <w:lang w:val="en-US"/>
        </w:rPr>
        <w:t>.</w:t>
      </w:r>
      <w:r w:rsidR="00762CEE">
        <w:rPr>
          <w:lang w:val="en-US"/>
        </w:rPr>
        <w:t xml:space="preserve"> </w:t>
      </w:r>
      <w:r w:rsidR="00502170">
        <w:rPr>
          <w:lang w:val="en-US"/>
        </w:rPr>
        <w:t xml:space="preserve">So far, </w:t>
      </w:r>
      <w:r w:rsidR="00A7715E">
        <w:rPr>
          <w:lang w:val="en-US"/>
        </w:rPr>
        <w:t>I’m still looking</w:t>
      </w:r>
      <w:r w:rsidR="008C2E37">
        <w:rPr>
          <w:lang w:val="en-US"/>
        </w:rPr>
        <w:t>.</w:t>
      </w:r>
      <w:r w:rsidR="00551785" w:rsidRPr="00A74458">
        <w:rPr>
          <w:lang w:val="en-US"/>
        </w:rPr>
        <w:t xml:space="preserve">  </w:t>
      </w:r>
    </w:p>
    <w:p w:rsidR="00483CA2" w:rsidRDefault="00483CA2" w:rsidP="00986B1E">
      <w:pPr>
        <w:suppressAutoHyphens/>
        <w:autoSpaceDN w:val="0"/>
        <w:spacing w:after="0" w:line="240" w:lineRule="auto"/>
        <w:jc w:val="both"/>
        <w:textAlignment w:val="baseline"/>
        <w:rPr>
          <w:lang w:val="en-US"/>
        </w:rPr>
      </w:pPr>
      <w:r w:rsidRPr="008C2E37">
        <w:rPr>
          <w:lang w:val="en-US"/>
        </w:rPr>
        <w:t xml:space="preserve">The use of outcomes as a basis for curriculum development demands changes in the way we measure and report </w:t>
      </w:r>
      <w:r w:rsidR="00A7715E">
        <w:rPr>
          <w:lang w:val="en-US"/>
        </w:rPr>
        <w:t xml:space="preserve">student </w:t>
      </w:r>
      <w:r w:rsidRPr="008C2E37">
        <w:rPr>
          <w:lang w:val="en-US"/>
        </w:rPr>
        <w:t xml:space="preserve">achievement. </w:t>
      </w:r>
      <w:r w:rsidR="00A04DCE" w:rsidRPr="008C2E37">
        <w:rPr>
          <w:lang w:val="en-US"/>
        </w:rPr>
        <w:t xml:space="preserve">William </w:t>
      </w:r>
      <w:proofErr w:type="spellStart"/>
      <w:r w:rsidR="004C30C3">
        <w:rPr>
          <w:lang w:val="en-US"/>
        </w:rPr>
        <w:t>Spadey</w:t>
      </w:r>
      <w:proofErr w:type="spellEnd"/>
      <w:r w:rsidR="004C30C3">
        <w:rPr>
          <w:lang w:val="en-US"/>
        </w:rPr>
        <w:t xml:space="preserve">, </w:t>
      </w:r>
      <w:r w:rsidR="000C3763">
        <w:rPr>
          <w:lang w:val="en-US"/>
        </w:rPr>
        <w:t xml:space="preserve">an </w:t>
      </w:r>
      <w:r w:rsidR="004C30C3">
        <w:rPr>
          <w:lang w:val="en-US"/>
        </w:rPr>
        <w:t>outcomes guru</w:t>
      </w:r>
      <w:r w:rsidR="00A04DCE">
        <w:rPr>
          <w:lang w:val="en-US"/>
        </w:rPr>
        <w:t xml:space="preserve">, </w:t>
      </w:r>
      <w:r w:rsidR="004C30C3">
        <w:rPr>
          <w:lang w:val="en-US"/>
        </w:rPr>
        <w:t>refers to</w:t>
      </w:r>
      <w:r w:rsidR="000C3763">
        <w:rPr>
          <w:lang w:val="en-US"/>
        </w:rPr>
        <w:t xml:space="preserve"> the </w:t>
      </w:r>
      <w:r>
        <w:rPr>
          <w:lang w:val="en-US"/>
        </w:rPr>
        <w:t xml:space="preserve">need for </w:t>
      </w:r>
      <w:r w:rsidR="000C3763">
        <w:rPr>
          <w:lang w:val="en-US"/>
        </w:rPr>
        <w:t xml:space="preserve"> </w:t>
      </w:r>
      <w:r w:rsidR="004C30C3">
        <w:rPr>
          <w:lang w:val="en-US"/>
        </w:rPr>
        <w:t xml:space="preserve"> “externally referenced criteria”</w:t>
      </w:r>
      <w:r w:rsidR="00825608">
        <w:rPr>
          <w:lang w:val="en-US"/>
        </w:rPr>
        <w:t xml:space="preserve"> when measuring performance</w:t>
      </w:r>
      <w:r w:rsidR="006400A3">
        <w:rPr>
          <w:lang w:val="en-US"/>
        </w:rPr>
        <w:t>; t</w:t>
      </w:r>
      <w:r w:rsidR="00825608">
        <w:rPr>
          <w:lang w:val="en-US"/>
        </w:rPr>
        <w:t xml:space="preserve">hat means using the </w:t>
      </w:r>
      <w:r w:rsidR="006400A3">
        <w:rPr>
          <w:lang w:val="en-US"/>
        </w:rPr>
        <w:t xml:space="preserve">same </w:t>
      </w:r>
      <w:r w:rsidR="000D70A9">
        <w:rPr>
          <w:lang w:val="en-US"/>
        </w:rPr>
        <w:t xml:space="preserve">or similar </w:t>
      </w:r>
      <w:r w:rsidR="00825608">
        <w:rPr>
          <w:lang w:val="en-US"/>
        </w:rPr>
        <w:t>criteria</w:t>
      </w:r>
      <w:r w:rsidR="000C3763">
        <w:rPr>
          <w:lang w:val="en-US"/>
        </w:rPr>
        <w:t xml:space="preserve"> </w:t>
      </w:r>
      <w:r w:rsidR="00B24678">
        <w:rPr>
          <w:lang w:val="en-US"/>
        </w:rPr>
        <w:t xml:space="preserve">in school as </w:t>
      </w:r>
      <w:r w:rsidR="00986B1E">
        <w:rPr>
          <w:lang w:val="en-US"/>
        </w:rPr>
        <w:t xml:space="preserve">are </w:t>
      </w:r>
      <w:r w:rsidR="00825608">
        <w:rPr>
          <w:lang w:val="en-US"/>
        </w:rPr>
        <w:t>used outside school (in real life</w:t>
      </w:r>
      <w:r w:rsidR="001D4664">
        <w:rPr>
          <w:lang w:val="en-US"/>
        </w:rPr>
        <w:t>)</w:t>
      </w:r>
      <w:r w:rsidR="006400A3">
        <w:rPr>
          <w:lang w:val="en-US"/>
        </w:rPr>
        <w:t xml:space="preserve">. </w:t>
      </w:r>
      <w:r>
        <w:rPr>
          <w:lang w:val="en-US"/>
        </w:rPr>
        <w:t xml:space="preserve"> The switch </w:t>
      </w:r>
      <w:r w:rsidR="008C2E37">
        <w:rPr>
          <w:lang w:val="en-US"/>
        </w:rPr>
        <w:t xml:space="preserve">from traditional assessment is not an easy one but </w:t>
      </w:r>
      <w:r>
        <w:rPr>
          <w:lang w:val="en-US"/>
        </w:rPr>
        <w:t xml:space="preserve">the benefits of </w:t>
      </w:r>
      <w:r w:rsidR="00A7715E">
        <w:rPr>
          <w:lang w:val="en-US"/>
        </w:rPr>
        <w:t xml:space="preserve">using outcomes </w:t>
      </w:r>
      <w:r>
        <w:rPr>
          <w:lang w:val="en-US"/>
        </w:rPr>
        <w:t xml:space="preserve">cannot be realized without </w:t>
      </w:r>
      <w:r w:rsidR="008C2E37">
        <w:rPr>
          <w:lang w:val="en-US"/>
        </w:rPr>
        <w:t>it.</w:t>
      </w:r>
    </w:p>
    <w:p w:rsidR="008C2E37" w:rsidRDefault="008C2E37" w:rsidP="008C2E37">
      <w:pPr>
        <w:suppressAutoHyphens/>
        <w:autoSpaceDN w:val="0"/>
        <w:spacing w:after="0" w:line="240" w:lineRule="auto"/>
        <w:jc w:val="both"/>
        <w:textAlignment w:val="baseline"/>
        <w:rPr>
          <w:lang w:val="en-US"/>
        </w:rPr>
      </w:pPr>
    </w:p>
    <w:p w:rsidR="008C2E37" w:rsidRPr="00A7715E" w:rsidRDefault="00D72EE0" w:rsidP="008C2E37">
      <w:pPr>
        <w:suppressAutoHyphens/>
        <w:autoSpaceDN w:val="0"/>
        <w:spacing w:after="0" w:line="240" w:lineRule="auto"/>
        <w:jc w:val="both"/>
        <w:textAlignment w:val="baseline"/>
        <w:rPr>
          <w:lang w:val="en-US"/>
        </w:rPr>
      </w:pPr>
      <w:r>
        <w:rPr>
          <w:lang w:val="en-US"/>
        </w:rPr>
        <w:t xml:space="preserve">More needs to be done to </w:t>
      </w:r>
      <w:r w:rsidR="008C2E37">
        <w:rPr>
          <w:lang w:val="en-US"/>
        </w:rPr>
        <w:t xml:space="preserve">remove the confusion around school grades and achievement levels.  For example, to assign a person in Grade 11 a mark for Grade 11 math when teachers know that the student is performing at a Grade seven level misleads the student, the parent, school authorities, employers and anyone else who uses school marks as a measure of achievement.  </w:t>
      </w:r>
      <w:r>
        <w:rPr>
          <w:lang w:val="en-US"/>
        </w:rPr>
        <w:t>The current system may serve adm</w:t>
      </w:r>
      <w:r w:rsidR="00A7715E">
        <w:rPr>
          <w:lang w:val="en-US"/>
        </w:rPr>
        <w:t>inis</w:t>
      </w:r>
      <w:r>
        <w:rPr>
          <w:lang w:val="en-US"/>
        </w:rPr>
        <w:t>trators but d</w:t>
      </w:r>
      <w:r w:rsidR="00502170">
        <w:rPr>
          <w:lang w:val="en-US"/>
        </w:rPr>
        <w:t>o</w:t>
      </w:r>
      <w:r>
        <w:rPr>
          <w:lang w:val="en-US"/>
        </w:rPr>
        <w:t xml:space="preserve">es nothing for students.  </w:t>
      </w:r>
      <w:r w:rsidR="008C2E37">
        <w:rPr>
          <w:lang w:val="en-US"/>
        </w:rPr>
        <w:t>It is time to disconnect performance levels from grade levels and, if we can have only one classification, let it be performance levels.</w:t>
      </w:r>
    </w:p>
    <w:p w:rsidR="00483CA2" w:rsidRDefault="00483CA2" w:rsidP="00986B1E">
      <w:pPr>
        <w:suppressAutoHyphens/>
        <w:autoSpaceDN w:val="0"/>
        <w:spacing w:after="0" w:line="240" w:lineRule="auto"/>
        <w:jc w:val="both"/>
        <w:textAlignment w:val="baseline"/>
        <w:rPr>
          <w:lang w:val="en-US"/>
        </w:rPr>
      </w:pPr>
    </w:p>
    <w:p w:rsidR="00690F40" w:rsidRPr="00483CA2" w:rsidRDefault="003B3D0A" w:rsidP="00986B1E">
      <w:pPr>
        <w:suppressAutoHyphens/>
        <w:autoSpaceDN w:val="0"/>
        <w:spacing w:after="0" w:line="240" w:lineRule="auto"/>
        <w:jc w:val="both"/>
        <w:textAlignment w:val="baseline"/>
        <w:rPr>
          <w:b/>
          <w:lang w:val="en-US"/>
        </w:rPr>
      </w:pPr>
      <w:r>
        <w:rPr>
          <w:lang w:val="en-US"/>
        </w:rPr>
        <w:t xml:space="preserve">I commend the CMEC for its attention to the issue; I urge them to act promptly and to consult with employers as part of </w:t>
      </w:r>
      <w:r w:rsidR="00A7715E">
        <w:rPr>
          <w:lang w:val="en-US"/>
        </w:rPr>
        <w:t>their examination of the transition issue</w:t>
      </w:r>
      <w:r>
        <w:rPr>
          <w:lang w:val="en-US"/>
        </w:rPr>
        <w:t xml:space="preserve">.  They may also </w:t>
      </w:r>
      <w:r w:rsidR="00A7715E">
        <w:rPr>
          <w:lang w:val="en-US"/>
        </w:rPr>
        <w:t xml:space="preserve">want to consider changing </w:t>
      </w:r>
      <w:r w:rsidR="008726C7">
        <w:rPr>
          <w:lang w:val="en-US"/>
        </w:rPr>
        <w:t xml:space="preserve">our assessment focus </w:t>
      </w:r>
      <w:r w:rsidR="00EC2204" w:rsidRPr="00690F40">
        <w:rPr>
          <w:lang w:val="en-US"/>
        </w:rPr>
        <w:t>from credentials to qualifications</w:t>
      </w:r>
      <w:r w:rsidR="00A7715E">
        <w:rPr>
          <w:lang w:val="en-US"/>
        </w:rPr>
        <w:t xml:space="preserve"> or even </w:t>
      </w:r>
      <w:r w:rsidR="00584A02">
        <w:rPr>
          <w:lang w:val="en-US"/>
        </w:rPr>
        <w:t>establish</w:t>
      </w:r>
      <w:r w:rsidR="00FA3968">
        <w:rPr>
          <w:lang w:val="en-US"/>
        </w:rPr>
        <w:t>ing a</w:t>
      </w:r>
      <w:r w:rsidR="00584A02">
        <w:rPr>
          <w:lang w:val="en-US"/>
        </w:rPr>
        <w:t xml:space="preserve"> qualification </w:t>
      </w:r>
      <w:r w:rsidR="00A7715E">
        <w:rPr>
          <w:lang w:val="en-US"/>
        </w:rPr>
        <w:t xml:space="preserve">framework </w:t>
      </w:r>
      <w:r w:rsidR="00FA3968">
        <w:rPr>
          <w:lang w:val="en-US"/>
        </w:rPr>
        <w:t xml:space="preserve">similar to that of </w:t>
      </w:r>
      <w:r w:rsidR="00A7715E">
        <w:rPr>
          <w:lang w:val="en-US"/>
        </w:rPr>
        <w:t>m</w:t>
      </w:r>
      <w:r w:rsidR="00FA3968">
        <w:rPr>
          <w:lang w:val="en-US"/>
        </w:rPr>
        <w:t xml:space="preserve">ost </w:t>
      </w:r>
      <w:r w:rsidR="00A7715E">
        <w:rPr>
          <w:lang w:val="en-US"/>
        </w:rPr>
        <w:t xml:space="preserve">other </w:t>
      </w:r>
      <w:r w:rsidR="00FA3968">
        <w:rPr>
          <w:lang w:val="en-US"/>
        </w:rPr>
        <w:t>developed countries.</w:t>
      </w:r>
      <w:r w:rsidR="00EC2204">
        <w:rPr>
          <w:lang w:val="en-US"/>
        </w:rPr>
        <w:t xml:space="preserve"> </w:t>
      </w:r>
      <w:r w:rsidR="00115D49">
        <w:rPr>
          <w:lang w:val="en-US"/>
        </w:rPr>
        <w:t xml:space="preserve"> </w:t>
      </w:r>
    </w:p>
    <w:p w:rsidR="00E44591" w:rsidRDefault="00E44591" w:rsidP="00986B1E">
      <w:pPr>
        <w:suppressAutoHyphens/>
        <w:autoSpaceDN w:val="0"/>
        <w:spacing w:after="0" w:line="240" w:lineRule="auto"/>
        <w:jc w:val="both"/>
        <w:textAlignment w:val="baseline"/>
        <w:rPr>
          <w:lang w:val="en-US"/>
        </w:rPr>
      </w:pPr>
    </w:p>
    <w:p w:rsidR="00CB4142" w:rsidRPr="003144D3" w:rsidRDefault="0062146A" w:rsidP="00986B1E">
      <w:pPr>
        <w:spacing w:after="0" w:line="240" w:lineRule="auto"/>
        <w:rPr>
          <w:lang w:val="en-US"/>
        </w:rPr>
      </w:pPr>
      <w:r w:rsidRPr="003144D3">
        <w:rPr>
          <w:lang w:val="en-US"/>
        </w:rPr>
        <w:t>Sincerely</w:t>
      </w:r>
    </w:p>
    <w:p w:rsidR="00104992" w:rsidRPr="003144D3" w:rsidRDefault="00104992" w:rsidP="00986B1E">
      <w:pPr>
        <w:spacing w:after="0" w:line="240" w:lineRule="auto"/>
        <w:rPr>
          <w:lang w:val="en-US"/>
        </w:rPr>
      </w:pPr>
    </w:p>
    <w:p w:rsidR="0062146A" w:rsidRPr="003144D3" w:rsidRDefault="0062146A" w:rsidP="00986B1E">
      <w:pPr>
        <w:spacing w:after="0" w:line="240" w:lineRule="auto"/>
        <w:rPr>
          <w:lang w:val="en-US"/>
        </w:rPr>
      </w:pPr>
      <w:r w:rsidRPr="003144D3">
        <w:rPr>
          <w:lang w:val="en-US"/>
        </w:rPr>
        <w:t>Don Glendenning</w:t>
      </w:r>
    </w:p>
    <w:sectPr w:rsidR="0062146A" w:rsidRPr="0031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653B7C"/>
    <w:multiLevelType w:val="hybridMultilevel"/>
    <w:tmpl w:val="806886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677CD0"/>
    <w:multiLevelType w:val="hybridMultilevel"/>
    <w:tmpl w:val="067284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4D663E"/>
    <w:multiLevelType w:val="hybridMultilevel"/>
    <w:tmpl w:val="315638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291"/>
    <w:rsid w:val="00001ADF"/>
    <w:rsid w:val="000225F2"/>
    <w:rsid w:val="000309EF"/>
    <w:rsid w:val="00044A09"/>
    <w:rsid w:val="00044C3D"/>
    <w:rsid w:val="00076E84"/>
    <w:rsid w:val="00081196"/>
    <w:rsid w:val="000A3FA2"/>
    <w:rsid w:val="000C3763"/>
    <w:rsid w:val="000C5B31"/>
    <w:rsid w:val="000D70A9"/>
    <w:rsid w:val="00104992"/>
    <w:rsid w:val="00115166"/>
    <w:rsid w:val="00115D49"/>
    <w:rsid w:val="0017650E"/>
    <w:rsid w:val="00176E89"/>
    <w:rsid w:val="00196AF7"/>
    <w:rsid w:val="001B6BC4"/>
    <w:rsid w:val="001D4664"/>
    <w:rsid w:val="001E1647"/>
    <w:rsid w:val="001F7142"/>
    <w:rsid w:val="00207B69"/>
    <w:rsid w:val="00216B80"/>
    <w:rsid w:val="00222118"/>
    <w:rsid w:val="00223872"/>
    <w:rsid w:val="00250112"/>
    <w:rsid w:val="002A095C"/>
    <w:rsid w:val="0030182B"/>
    <w:rsid w:val="003118FD"/>
    <w:rsid w:val="003144D3"/>
    <w:rsid w:val="00316C12"/>
    <w:rsid w:val="00317DD1"/>
    <w:rsid w:val="00324AF5"/>
    <w:rsid w:val="00334D36"/>
    <w:rsid w:val="00351703"/>
    <w:rsid w:val="00393ACF"/>
    <w:rsid w:val="00396DB9"/>
    <w:rsid w:val="003A1378"/>
    <w:rsid w:val="003A6E77"/>
    <w:rsid w:val="003B3D0A"/>
    <w:rsid w:val="003E098D"/>
    <w:rsid w:val="003E77A0"/>
    <w:rsid w:val="004335C9"/>
    <w:rsid w:val="00434C54"/>
    <w:rsid w:val="00437BCE"/>
    <w:rsid w:val="004637BD"/>
    <w:rsid w:val="00473726"/>
    <w:rsid w:val="0047617D"/>
    <w:rsid w:val="004831BD"/>
    <w:rsid w:val="00483CA2"/>
    <w:rsid w:val="00497291"/>
    <w:rsid w:val="004A4048"/>
    <w:rsid w:val="004A4EF7"/>
    <w:rsid w:val="004B5080"/>
    <w:rsid w:val="004C30C3"/>
    <w:rsid w:val="004D50CB"/>
    <w:rsid w:val="004E2C25"/>
    <w:rsid w:val="004F0406"/>
    <w:rsid w:val="004F3647"/>
    <w:rsid w:val="00502170"/>
    <w:rsid w:val="00506591"/>
    <w:rsid w:val="005131EF"/>
    <w:rsid w:val="005151B5"/>
    <w:rsid w:val="00532053"/>
    <w:rsid w:val="00543E2C"/>
    <w:rsid w:val="00551785"/>
    <w:rsid w:val="00584A02"/>
    <w:rsid w:val="00595662"/>
    <w:rsid w:val="00597B36"/>
    <w:rsid w:val="005D0B8A"/>
    <w:rsid w:val="005E1569"/>
    <w:rsid w:val="0062146A"/>
    <w:rsid w:val="006400A3"/>
    <w:rsid w:val="0066220D"/>
    <w:rsid w:val="006630F9"/>
    <w:rsid w:val="00690F40"/>
    <w:rsid w:val="00696EB2"/>
    <w:rsid w:val="006B73E8"/>
    <w:rsid w:val="006D2714"/>
    <w:rsid w:val="006D42BB"/>
    <w:rsid w:val="00725EBB"/>
    <w:rsid w:val="007419DA"/>
    <w:rsid w:val="007603ED"/>
    <w:rsid w:val="00762CEE"/>
    <w:rsid w:val="0076622D"/>
    <w:rsid w:val="00772A6C"/>
    <w:rsid w:val="007E1ECB"/>
    <w:rsid w:val="008238C6"/>
    <w:rsid w:val="00825608"/>
    <w:rsid w:val="0083015B"/>
    <w:rsid w:val="0085316A"/>
    <w:rsid w:val="008726C7"/>
    <w:rsid w:val="0087615D"/>
    <w:rsid w:val="008C2E37"/>
    <w:rsid w:val="008D132C"/>
    <w:rsid w:val="008F5DFB"/>
    <w:rsid w:val="008F72C8"/>
    <w:rsid w:val="00916C4C"/>
    <w:rsid w:val="00970394"/>
    <w:rsid w:val="00986B1E"/>
    <w:rsid w:val="009A5CCF"/>
    <w:rsid w:val="009D4C6A"/>
    <w:rsid w:val="00A04DCE"/>
    <w:rsid w:val="00A21525"/>
    <w:rsid w:val="00A4034F"/>
    <w:rsid w:val="00A43C8B"/>
    <w:rsid w:val="00A45839"/>
    <w:rsid w:val="00A51BFB"/>
    <w:rsid w:val="00A7715E"/>
    <w:rsid w:val="00A94583"/>
    <w:rsid w:val="00B048DD"/>
    <w:rsid w:val="00B0643F"/>
    <w:rsid w:val="00B12DB4"/>
    <w:rsid w:val="00B2028A"/>
    <w:rsid w:val="00B204B0"/>
    <w:rsid w:val="00B24678"/>
    <w:rsid w:val="00B33BF5"/>
    <w:rsid w:val="00B87439"/>
    <w:rsid w:val="00B92167"/>
    <w:rsid w:val="00BA1CA2"/>
    <w:rsid w:val="00BB14EF"/>
    <w:rsid w:val="00BB5282"/>
    <w:rsid w:val="00C112A8"/>
    <w:rsid w:val="00C41748"/>
    <w:rsid w:val="00C55568"/>
    <w:rsid w:val="00C870AA"/>
    <w:rsid w:val="00C923EA"/>
    <w:rsid w:val="00C92617"/>
    <w:rsid w:val="00CB4142"/>
    <w:rsid w:val="00D11D0A"/>
    <w:rsid w:val="00D50C72"/>
    <w:rsid w:val="00D526D4"/>
    <w:rsid w:val="00D53780"/>
    <w:rsid w:val="00D6027B"/>
    <w:rsid w:val="00D72EE0"/>
    <w:rsid w:val="00D77501"/>
    <w:rsid w:val="00E42ECC"/>
    <w:rsid w:val="00E44591"/>
    <w:rsid w:val="00E7641F"/>
    <w:rsid w:val="00E82BC7"/>
    <w:rsid w:val="00EC2204"/>
    <w:rsid w:val="00EE3C4A"/>
    <w:rsid w:val="00EE4333"/>
    <w:rsid w:val="00F20A60"/>
    <w:rsid w:val="00F53F91"/>
    <w:rsid w:val="00F56F9F"/>
    <w:rsid w:val="00F86BC7"/>
    <w:rsid w:val="00FA3968"/>
    <w:rsid w:val="00FD6F04"/>
    <w:rsid w:val="00FF3647"/>
    <w:rsid w:val="00FF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2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5BFC82-251C-4611-B834-8579A2D12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2016-08-24T23:34:00Z</dcterms:created>
  <dcterms:modified xsi:type="dcterms:W3CDTF">2016-08-24T23:34:00Z</dcterms:modified>
</cp:coreProperties>
</file>