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DB7" w:rsidRDefault="00652182" w:rsidP="0091607F">
      <w:pPr>
        <w:jc w:val="right"/>
        <w:rPr>
          <w:sz w:val="22"/>
          <w:szCs w:val="22"/>
        </w:rPr>
      </w:pPr>
      <w:r>
        <w:rPr>
          <w:sz w:val="22"/>
          <w:szCs w:val="22"/>
        </w:rPr>
        <w:t>1-3-8-10</w:t>
      </w:r>
      <w:bookmarkStart w:id="0" w:name="_GoBack"/>
      <w:bookmarkEnd w:id="0"/>
    </w:p>
    <w:p w:rsidR="0091607F" w:rsidRDefault="00781AB8" w:rsidP="0091607F">
      <w:pPr>
        <w:jc w:val="right"/>
        <w:rPr>
          <w:sz w:val="22"/>
          <w:szCs w:val="22"/>
        </w:rPr>
      </w:pPr>
      <w:r>
        <w:rPr>
          <w:sz w:val="22"/>
          <w:szCs w:val="22"/>
        </w:rPr>
        <w:t>April 6</w:t>
      </w:r>
      <w:r w:rsidR="0055491B">
        <w:rPr>
          <w:sz w:val="22"/>
          <w:szCs w:val="22"/>
        </w:rPr>
        <w:t>, 2014</w:t>
      </w:r>
    </w:p>
    <w:p w:rsidR="00B83CA4" w:rsidRDefault="00A241AB" w:rsidP="0091607F">
      <w:pPr>
        <w:jc w:val="right"/>
        <w:rPr>
          <w:sz w:val="22"/>
          <w:szCs w:val="22"/>
        </w:rPr>
      </w:pPr>
      <w:r>
        <w:rPr>
          <w:sz w:val="22"/>
          <w:szCs w:val="22"/>
        </w:rPr>
        <w:t>My notes/math</w:t>
      </w:r>
    </w:p>
    <w:p w:rsidR="00B30244" w:rsidRDefault="00B30244" w:rsidP="0091607F">
      <w:pPr>
        <w:jc w:val="center"/>
        <w:rPr>
          <w:sz w:val="22"/>
          <w:szCs w:val="22"/>
        </w:rPr>
      </w:pPr>
    </w:p>
    <w:p w:rsidR="0091607F" w:rsidRPr="0055491B" w:rsidRDefault="00995C33" w:rsidP="0091607F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Math </w:t>
      </w:r>
      <w:r w:rsidR="00F3140F">
        <w:rPr>
          <w:b/>
          <w:sz w:val="22"/>
          <w:szCs w:val="22"/>
        </w:rPr>
        <w:t>Notes and ideas</w:t>
      </w:r>
    </w:p>
    <w:p w:rsidR="00A241AB" w:rsidRDefault="00A241AB" w:rsidP="00A241AB">
      <w:pPr>
        <w:rPr>
          <w:b/>
          <w:sz w:val="22"/>
          <w:szCs w:val="22"/>
        </w:rPr>
      </w:pPr>
    </w:p>
    <w:p w:rsidR="0055491B" w:rsidRDefault="00A241AB" w:rsidP="00A241AB">
      <w:pPr>
        <w:rPr>
          <w:sz w:val="22"/>
          <w:szCs w:val="22"/>
        </w:rPr>
      </w:pPr>
      <w:r w:rsidRPr="00A241AB">
        <w:rPr>
          <w:b/>
          <w:sz w:val="22"/>
          <w:szCs w:val="22"/>
        </w:rPr>
        <w:t xml:space="preserve">Definition </w:t>
      </w:r>
      <w:r>
        <w:rPr>
          <w:sz w:val="22"/>
          <w:szCs w:val="22"/>
        </w:rPr>
        <w:t xml:space="preserve">– the study of </w:t>
      </w:r>
      <w:r>
        <w:rPr>
          <w:rFonts w:ascii="Arial" w:hAnsi="Arial" w:cs="Arial"/>
          <w:color w:val="222222"/>
        </w:rPr>
        <w:t xml:space="preserve">science of number, quantity, and space. </w:t>
      </w:r>
    </w:p>
    <w:p w:rsidR="00A241AB" w:rsidRDefault="00A241AB" w:rsidP="0091607F">
      <w:pPr>
        <w:rPr>
          <w:b/>
          <w:sz w:val="22"/>
          <w:szCs w:val="22"/>
        </w:rPr>
      </w:pPr>
    </w:p>
    <w:p w:rsidR="005D7AAA" w:rsidRPr="001F45FB" w:rsidRDefault="005D7AAA" w:rsidP="0091607F">
      <w:pPr>
        <w:rPr>
          <w:b/>
          <w:sz w:val="22"/>
          <w:szCs w:val="22"/>
        </w:rPr>
      </w:pPr>
      <w:r w:rsidRPr="001F45FB">
        <w:rPr>
          <w:b/>
          <w:sz w:val="22"/>
          <w:szCs w:val="22"/>
        </w:rPr>
        <w:t>Background:</w:t>
      </w:r>
    </w:p>
    <w:p w:rsidR="00997F4E" w:rsidRDefault="00997F4E" w:rsidP="00997F4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997F4E">
        <w:rPr>
          <w:sz w:val="22"/>
          <w:szCs w:val="22"/>
        </w:rPr>
        <w:t>Logical s</w:t>
      </w:r>
      <w:r w:rsidR="00186949" w:rsidRPr="00997F4E">
        <w:rPr>
          <w:sz w:val="22"/>
          <w:szCs w:val="22"/>
        </w:rPr>
        <w:t>tructure of math</w:t>
      </w:r>
    </w:p>
    <w:p w:rsidR="00D2113F" w:rsidRDefault="00D2113F" w:rsidP="00D2113F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D2113F">
        <w:rPr>
          <w:sz w:val="22"/>
          <w:szCs w:val="22"/>
        </w:rPr>
        <w:t>Numeracy/arithmetic</w:t>
      </w:r>
    </w:p>
    <w:p w:rsidR="00D2113F" w:rsidRDefault="00D2113F" w:rsidP="00D2113F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D2113F">
        <w:rPr>
          <w:sz w:val="22"/>
          <w:szCs w:val="22"/>
        </w:rPr>
        <w:t>Elementary mathematics</w:t>
      </w:r>
    </w:p>
    <w:p w:rsidR="00D2113F" w:rsidRDefault="00D2113F" w:rsidP="00D2113F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D2113F">
        <w:rPr>
          <w:sz w:val="22"/>
          <w:szCs w:val="22"/>
        </w:rPr>
        <w:t>Euclidean geometry</w:t>
      </w:r>
    </w:p>
    <w:p w:rsidR="00D2113F" w:rsidRDefault="00D2113F" w:rsidP="00D2113F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D2113F">
        <w:rPr>
          <w:sz w:val="22"/>
          <w:szCs w:val="22"/>
        </w:rPr>
        <w:t>Elementary algebra</w:t>
      </w:r>
    </w:p>
    <w:p w:rsidR="00D2113F" w:rsidRDefault="00D2113F" w:rsidP="00D2113F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D2113F">
        <w:rPr>
          <w:sz w:val="22"/>
          <w:szCs w:val="22"/>
        </w:rPr>
        <w:t>Trigonometry</w:t>
      </w:r>
    </w:p>
    <w:p w:rsidR="00D2113F" w:rsidRDefault="00D2113F" w:rsidP="00D2113F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D2113F">
        <w:rPr>
          <w:sz w:val="22"/>
          <w:szCs w:val="22"/>
        </w:rPr>
        <w:t>Calculus</w:t>
      </w:r>
    </w:p>
    <w:p w:rsidR="00D2113F" w:rsidRDefault="00D2113F" w:rsidP="00D2113F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D2113F">
        <w:rPr>
          <w:sz w:val="22"/>
          <w:szCs w:val="22"/>
        </w:rPr>
        <w:t>Set and Function</w:t>
      </w:r>
    </w:p>
    <w:p w:rsidR="00D2113F" w:rsidRDefault="00D2113F" w:rsidP="00D2113F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D2113F">
        <w:rPr>
          <w:sz w:val="22"/>
          <w:szCs w:val="22"/>
        </w:rPr>
        <w:t>Complex numbers</w:t>
      </w:r>
    </w:p>
    <w:p w:rsidR="00D2113F" w:rsidRDefault="00D2113F" w:rsidP="00D2113F">
      <w:pPr>
        <w:pStyle w:val="ListParagraph"/>
        <w:numPr>
          <w:ilvl w:val="0"/>
          <w:numId w:val="14"/>
        </w:numPr>
        <w:rPr>
          <w:sz w:val="22"/>
          <w:szCs w:val="22"/>
        </w:rPr>
      </w:pPr>
      <w:proofErr w:type="spellStart"/>
      <w:r w:rsidRPr="00D2113F">
        <w:rPr>
          <w:sz w:val="22"/>
          <w:szCs w:val="22"/>
        </w:rPr>
        <w:t>Logarithmec</w:t>
      </w:r>
      <w:proofErr w:type="spellEnd"/>
      <w:r w:rsidRPr="00D2113F">
        <w:rPr>
          <w:sz w:val="22"/>
          <w:szCs w:val="22"/>
        </w:rPr>
        <w:t xml:space="preserve"> functions</w:t>
      </w:r>
    </w:p>
    <w:p w:rsidR="00D2113F" w:rsidRPr="00D2113F" w:rsidRDefault="00D2113F" w:rsidP="00D2113F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D2113F">
        <w:rPr>
          <w:sz w:val="22"/>
          <w:szCs w:val="22"/>
        </w:rPr>
        <w:t>Infinite series</w:t>
      </w:r>
    </w:p>
    <w:p w:rsidR="00D2113F" w:rsidRPr="00F3140F" w:rsidRDefault="00D2113F" w:rsidP="00F3140F">
      <w:pPr>
        <w:rPr>
          <w:sz w:val="22"/>
          <w:szCs w:val="22"/>
        </w:rPr>
      </w:pPr>
    </w:p>
    <w:p w:rsidR="00D2113F" w:rsidRDefault="00D2113F" w:rsidP="00997F4E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Conventional approach</w:t>
      </w:r>
    </w:p>
    <w:p w:rsidR="00D2113F" w:rsidRDefault="00D2113F" w:rsidP="00D2113F">
      <w:pPr>
        <w:pStyle w:val="ListParagraph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Arithmetic</w:t>
      </w:r>
    </w:p>
    <w:p w:rsidR="00F3140F" w:rsidRDefault="00F3140F" w:rsidP="00D2113F">
      <w:pPr>
        <w:pStyle w:val="ListParagraph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Algebra</w:t>
      </w:r>
    </w:p>
    <w:p w:rsidR="00D2113F" w:rsidRDefault="00F3140F" w:rsidP="00D2113F">
      <w:pPr>
        <w:pStyle w:val="ListParagraph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G</w:t>
      </w:r>
      <w:r w:rsidR="00D2113F">
        <w:rPr>
          <w:sz w:val="22"/>
          <w:szCs w:val="22"/>
        </w:rPr>
        <w:t>eometry</w:t>
      </w:r>
    </w:p>
    <w:p w:rsidR="00F3140F" w:rsidRDefault="00F3140F" w:rsidP="00D2113F">
      <w:pPr>
        <w:pStyle w:val="ListParagraph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Trigonometry</w:t>
      </w:r>
    </w:p>
    <w:p w:rsidR="00F3140F" w:rsidRDefault="00F3140F" w:rsidP="00D2113F">
      <w:pPr>
        <w:pStyle w:val="ListParagraph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Calculus</w:t>
      </w:r>
    </w:p>
    <w:p w:rsidR="00F3140F" w:rsidRDefault="00F3140F" w:rsidP="00D2113F">
      <w:pPr>
        <w:pStyle w:val="ListParagraph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>Probability</w:t>
      </w:r>
    </w:p>
    <w:p w:rsidR="00D2113F" w:rsidRPr="00F3140F" w:rsidRDefault="00F3140F" w:rsidP="00D2113F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F3140F">
        <w:rPr>
          <w:sz w:val="22"/>
          <w:szCs w:val="22"/>
        </w:rPr>
        <w:t>Statistics</w:t>
      </w:r>
    </w:p>
    <w:p w:rsidR="00D2113F" w:rsidRPr="00D2113F" w:rsidRDefault="00D2113F" w:rsidP="00D2113F">
      <w:pPr>
        <w:pStyle w:val="ListParagraph"/>
        <w:numPr>
          <w:ilvl w:val="0"/>
          <w:numId w:val="13"/>
        </w:numPr>
        <w:rPr>
          <w:sz w:val="22"/>
          <w:szCs w:val="22"/>
        </w:rPr>
      </w:pPr>
    </w:p>
    <w:p w:rsidR="00D2113F" w:rsidRDefault="00D2113F" w:rsidP="00997F4E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Classic approach</w:t>
      </w:r>
    </w:p>
    <w:p w:rsidR="00997F4E" w:rsidRDefault="00997F4E" w:rsidP="00997F4E">
      <w:pPr>
        <w:rPr>
          <w:sz w:val="22"/>
          <w:szCs w:val="22"/>
        </w:rPr>
      </w:pPr>
    </w:p>
    <w:p w:rsidR="00186949" w:rsidRPr="00997F4E" w:rsidRDefault="00186949" w:rsidP="00997F4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997F4E">
        <w:rPr>
          <w:sz w:val="22"/>
          <w:szCs w:val="22"/>
        </w:rPr>
        <w:t>Deficiencies in youth population</w:t>
      </w:r>
    </w:p>
    <w:p w:rsidR="005D7AAA" w:rsidRDefault="005D7AAA" w:rsidP="0091607F">
      <w:pPr>
        <w:rPr>
          <w:sz w:val="22"/>
          <w:szCs w:val="22"/>
        </w:rPr>
      </w:pPr>
    </w:p>
    <w:p w:rsidR="005D7AAA" w:rsidRDefault="005D7AAA" w:rsidP="0091607F">
      <w:pPr>
        <w:rPr>
          <w:sz w:val="22"/>
          <w:szCs w:val="22"/>
        </w:rPr>
      </w:pPr>
    </w:p>
    <w:p w:rsidR="0091607F" w:rsidRDefault="0091607F" w:rsidP="0091607F">
      <w:pPr>
        <w:rPr>
          <w:sz w:val="22"/>
          <w:szCs w:val="22"/>
        </w:rPr>
      </w:pPr>
      <w:r w:rsidRPr="001F45FB">
        <w:rPr>
          <w:b/>
          <w:sz w:val="22"/>
          <w:szCs w:val="22"/>
        </w:rPr>
        <w:t>Purpose:</w:t>
      </w:r>
      <w:r>
        <w:rPr>
          <w:sz w:val="22"/>
          <w:szCs w:val="22"/>
        </w:rPr>
        <w:t xml:space="preserve">  </w:t>
      </w:r>
      <w:r w:rsidR="005D7AAA">
        <w:rPr>
          <w:sz w:val="22"/>
          <w:szCs w:val="22"/>
        </w:rPr>
        <w:t>Raise the level of math among young Islanders</w:t>
      </w:r>
    </w:p>
    <w:p w:rsidR="00F32CD5" w:rsidRDefault="00F32CD5" w:rsidP="0091607F">
      <w:pPr>
        <w:rPr>
          <w:sz w:val="22"/>
          <w:szCs w:val="22"/>
        </w:rPr>
      </w:pPr>
    </w:p>
    <w:p w:rsidR="00781AB8" w:rsidRDefault="00781AB8" w:rsidP="00781AB8">
      <w:pPr>
        <w:autoSpaceDE w:val="0"/>
        <w:autoSpaceDN w:val="0"/>
        <w:adjustRightInd w:val="0"/>
        <w:rPr>
          <w:rFonts w:ascii="Arial" w:eastAsiaTheme="minorHAnsi" w:hAnsi="Arial" w:cs="Arial"/>
          <w:sz w:val="20"/>
          <w:szCs w:val="20"/>
          <w:lang w:val="en-CA"/>
        </w:rPr>
      </w:pPr>
    </w:p>
    <w:p w:rsidR="00781AB8" w:rsidRDefault="00781AB8" w:rsidP="00781AB8">
      <w:pPr>
        <w:autoSpaceDE w:val="0"/>
        <w:autoSpaceDN w:val="0"/>
        <w:adjustRightInd w:val="0"/>
        <w:rPr>
          <w:rFonts w:ascii="Arial" w:eastAsiaTheme="minorHAnsi" w:hAnsi="Arial" w:cs="Arial"/>
          <w:sz w:val="20"/>
          <w:szCs w:val="20"/>
          <w:lang w:val="en-CA"/>
        </w:rPr>
      </w:pPr>
      <w:r>
        <w:rPr>
          <w:rFonts w:ascii="Arial" w:eastAsiaTheme="minorHAnsi" w:hAnsi="Arial" w:cs="Arial"/>
          <w:sz w:val="20"/>
          <w:szCs w:val="20"/>
          <w:lang w:val="en-CA"/>
        </w:rPr>
        <w:t xml:space="preserve">The main </w:t>
      </w:r>
      <w:r w:rsidRPr="00E54878">
        <w:rPr>
          <w:rFonts w:ascii="Arial" w:eastAsiaTheme="minorHAnsi" w:hAnsi="Arial" w:cs="Arial"/>
          <w:b/>
          <w:sz w:val="20"/>
          <w:szCs w:val="20"/>
          <w:lang w:val="en-CA"/>
        </w:rPr>
        <w:t>goals</w:t>
      </w:r>
      <w:r>
        <w:rPr>
          <w:rFonts w:ascii="Arial" w:eastAsiaTheme="minorHAnsi" w:hAnsi="Arial" w:cs="Arial"/>
          <w:sz w:val="20"/>
          <w:szCs w:val="20"/>
          <w:lang w:val="en-CA"/>
        </w:rPr>
        <w:t xml:space="preserve"> of mathematics education are to prepare students to (PEI Education Website MAT613A)</w:t>
      </w:r>
    </w:p>
    <w:p w:rsidR="00781AB8" w:rsidRDefault="00781AB8" w:rsidP="00781AB8">
      <w:pPr>
        <w:autoSpaceDE w:val="0"/>
        <w:autoSpaceDN w:val="0"/>
        <w:adjustRightInd w:val="0"/>
        <w:rPr>
          <w:rFonts w:ascii="Arial" w:eastAsiaTheme="minorHAnsi" w:hAnsi="Arial" w:cs="Arial"/>
          <w:sz w:val="20"/>
          <w:szCs w:val="20"/>
          <w:lang w:val="en-CA"/>
        </w:rPr>
      </w:pPr>
      <w:r>
        <w:rPr>
          <w:rFonts w:ascii="SymbolMT" w:eastAsia="SymbolMT" w:hAnsi="Arial" w:cs="SymbolMT" w:hint="eastAsia"/>
          <w:sz w:val="20"/>
          <w:szCs w:val="20"/>
          <w:lang w:val="en-CA"/>
        </w:rPr>
        <w:t></w:t>
      </w:r>
      <w:r>
        <w:rPr>
          <w:rFonts w:ascii="SymbolMT" w:eastAsia="SymbolMT" w:hAnsi="Arial" w:cs="SymbolMT"/>
          <w:sz w:val="20"/>
          <w:szCs w:val="20"/>
          <w:lang w:val="en-CA"/>
        </w:rPr>
        <w:t xml:space="preserve"> </w:t>
      </w:r>
      <w:r>
        <w:rPr>
          <w:rFonts w:ascii="Arial" w:eastAsiaTheme="minorHAnsi" w:hAnsi="Arial" w:cs="Arial"/>
          <w:sz w:val="20"/>
          <w:szCs w:val="20"/>
          <w:lang w:val="en-CA"/>
        </w:rPr>
        <w:t>use mathematics confidently to solve problems;</w:t>
      </w:r>
    </w:p>
    <w:p w:rsidR="00781AB8" w:rsidRDefault="00781AB8" w:rsidP="00781AB8">
      <w:pPr>
        <w:autoSpaceDE w:val="0"/>
        <w:autoSpaceDN w:val="0"/>
        <w:adjustRightInd w:val="0"/>
        <w:rPr>
          <w:rFonts w:ascii="Arial" w:eastAsiaTheme="minorHAnsi" w:hAnsi="Arial" w:cs="Arial"/>
          <w:sz w:val="20"/>
          <w:szCs w:val="20"/>
          <w:lang w:val="en-CA"/>
        </w:rPr>
      </w:pPr>
      <w:r>
        <w:rPr>
          <w:rFonts w:ascii="SymbolMT" w:eastAsia="SymbolMT" w:hAnsi="Arial" w:cs="SymbolMT" w:hint="eastAsia"/>
          <w:sz w:val="20"/>
          <w:szCs w:val="20"/>
          <w:lang w:val="en-CA"/>
        </w:rPr>
        <w:t></w:t>
      </w:r>
      <w:r>
        <w:rPr>
          <w:rFonts w:ascii="SymbolMT" w:eastAsia="SymbolMT" w:hAnsi="Arial" w:cs="SymbolMT"/>
          <w:sz w:val="20"/>
          <w:szCs w:val="20"/>
          <w:lang w:val="en-CA"/>
        </w:rPr>
        <w:t xml:space="preserve"> </w:t>
      </w:r>
      <w:r>
        <w:rPr>
          <w:rFonts w:ascii="Arial" w:eastAsiaTheme="minorHAnsi" w:hAnsi="Arial" w:cs="Arial"/>
          <w:sz w:val="20"/>
          <w:szCs w:val="20"/>
          <w:lang w:val="en-CA"/>
        </w:rPr>
        <w:t>communicate and reason mathematically;</w:t>
      </w:r>
    </w:p>
    <w:p w:rsidR="00781AB8" w:rsidRDefault="00781AB8" w:rsidP="00781AB8">
      <w:pPr>
        <w:autoSpaceDE w:val="0"/>
        <w:autoSpaceDN w:val="0"/>
        <w:adjustRightInd w:val="0"/>
        <w:rPr>
          <w:rFonts w:ascii="Arial" w:eastAsiaTheme="minorHAnsi" w:hAnsi="Arial" w:cs="Arial"/>
          <w:sz w:val="20"/>
          <w:szCs w:val="20"/>
          <w:lang w:val="en-CA"/>
        </w:rPr>
      </w:pPr>
      <w:r>
        <w:rPr>
          <w:rFonts w:ascii="SymbolMT" w:eastAsia="SymbolMT" w:hAnsi="Arial" w:cs="SymbolMT" w:hint="eastAsia"/>
          <w:sz w:val="20"/>
          <w:szCs w:val="20"/>
          <w:lang w:val="en-CA"/>
        </w:rPr>
        <w:t></w:t>
      </w:r>
      <w:r>
        <w:rPr>
          <w:rFonts w:ascii="SymbolMT" w:eastAsia="SymbolMT" w:hAnsi="Arial" w:cs="SymbolMT"/>
          <w:sz w:val="20"/>
          <w:szCs w:val="20"/>
          <w:lang w:val="en-CA"/>
        </w:rPr>
        <w:t xml:space="preserve"> </w:t>
      </w:r>
      <w:r>
        <w:rPr>
          <w:rFonts w:ascii="Arial" w:eastAsiaTheme="minorHAnsi" w:hAnsi="Arial" w:cs="Arial"/>
          <w:sz w:val="20"/>
          <w:szCs w:val="20"/>
          <w:lang w:val="en-CA"/>
        </w:rPr>
        <w:t>appreciate and value mathematics;</w:t>
      </w:r>
    </w:p>
    <w:p w:rsidR="00781AB8" w:rsidRDefault="00781AB8" w:rsidP="00781AB8">
      <w:pPr>
        <w:autoSpaceDE w:val="0"/>
        <w:autoSpaceDN w:val="0"/>
        <w:adjustRightInd w:val="0"/>
        <w:rPr>
          <w:rFonts w:ascii="Arial" w:eastAsiaTheme="minorHAnsi" w:hAnsi="Arial" w:cs="Arial"/>
          <w:sz w:val="20"/>
          <w:szCs w:val="20"/>
          <w:lang w:val="en-CA"/>
        </w:rPr>
      </w:pPr>
      <w:r>
        <w:rPr>
          <w:rFonts w:ascii="SymbolMT" w:eastAsia="SymbolMT" w:hAnsi="Arial" w:cs="SymbolMT" w:hint="eastAsia"/>
          <w:sz w:val="20"/>
          <w:szCs w:val="20"/>
          <w:lang w:val="en-CA"/>
        </w:rPr>
        <w:t></w:t>
      </w:r>
      <w:r>
        <w:rPr>
          <w:rFonts w:ascii="SymbolMT" w:eastAsia="SymbolMT" w:hAnsi="Arial" w:cs="SymbolMT"/>
          <w:sz w:val="20"/>
          <w:szCs w:val="20"/>
          <w:lang w:val="en-CA"/>
        </w:rPr>
        <w:t xml:space="preserve"> </w:t>
      </w:r>
      <w:r>
        <w:rPr>
          <w:rFonts w:ascii="Arial" w:eastAsiaTheme="minorHAnsi" w:hAnsi="Arial" w:cs="Arial"/>
          <w:sz w:val="20"/>
          <w:szCs w:val="20"/>
          <w:lang w:val="en-CA"/>
        </w:rPr>
        <w:t>make connections between mathematics and its applications;</w:t>
      </w:r>
    </w:p>
    <w:p w:rsidR="00781AB8" w:rsidRDefault="00781AB8" w:rsidP="00781AB8">
      <w:pPr>
        <w:autoSpaceDE w:val="0"/>
        <w:autoSpaceDN w:val="0"/>
        <w:adjustRightInd w:val="0"/>
        <w:rPr>
          <w:rFonts w:ascii="Arial" w:eastAsiaTheme="minorHAnsi" w:hAnsi="Arial" w:cs="Arial"/>
          <w:sz w:val="20"/>
          <w:szCs w:val="20"/>
          <w:lang w:val="en-CA"/>
        </w:rPr>
      </w:pPr>
      <w:r>
        <w:rPr>
          <w:rFonts w:ascii="SymbolMT" w:eastAsia="SymbolMT" w:hAnsi="Arial" w:cs="SymbolMT" w:hint="eastAsia"/>
          <w:sz w:val="20"/>
          <w:szCs w:val="20"/>
          <w:lang w:val="en-CA"/>
        </w:rPr>
        <w:t></w:t>
      </w:r>
      <w:r>
        <w:rPr>
          <w:rFonts w:ascii="SymbolMT" w:eastAsia="SymbolMT" w:hAnsi="Arial" w:cs="SymbolMT"/>
          <w:sz w:val="20"/>
          <w:szCs w:val="20"/>
          <w:lang w:val="en-CA"/>
        </w:rPr>
        <w:t xml:space="preserve"> </w:t>
      </w:r>
      <w:r>
        <w:rPr>
          <w:rFonts w:ascii="Arial" w:eastAsiaTheme="minorHAnsi" w:hAnsi="Arial" w:cs="Arial"/>
          <w:sz w:val="20"/>
          <w:szCs w:val="20"/>
          <w:lang w:val="en-CA"/>
        </w:rPr>
        <w:t xml:space="preserve">commit </w:t>
      </w:r>
      <w:proofErr w:type="gramStart"/>
      <w:r>
        <w:rPr>
          <w:rFonts w:ascii="Arial" w:eastAsiaTheme="minorHAnsi" w:hAnsi="Arial" w:cs="Arial"/>
          <w:sz w:val="20"/>
          <w:szCs w:val="20"/>
          <w:lang w:val="en-CA"/>
        </w:rPr>
        <w:t>themselves</w:t>
      </w:r>
      <w:proofErr w:type="gramEnd"/>
      <w:r>
        <w:rPr>
          <w:rFonts w:ascii="Arial" w:eastAsiaTheme="minorHAnsi" w:hAnsi="Arial" w:cs="Arial"/>
          <w:sz w:val="20"/>
          <w:szCs w:val="20"/>
          <w:lang w:val="en-CA"/>
        </w:rPr>
        <w:t xml:space="preserve"> to lifelong learning;</w:t>
      </w:r>
    </w:p>
    <w:p w:rsidR="00186949" w:rsidRDefault="00781AB8" w:rsidP="00781AB8">
      <w:pPr>
        <w:rPr>
          <w:sz w:val="22"/>
          <w:szCs w:val="22"/>
        </w:rPr>
      </w:pPr>
      <w:r>
        <w:rPr>
          <w:rFonts w:ascii="SymbolMT" w:eastAsia="SymbolMT" w:hAnsi="Arial" w:cs="SymbolMT" w:hint="eastAsia"/>
          <w:sz w:val="20"/>
          <w:szCs w:val="20"/>
          <w:lang w:val="en-CA"/>
        </w:rPr>
        <w:t></w:t>
      </w:r>
      <w:r>
        <w:rPr>
          <w:rFonts w:ascii="SymbolMT" w:eastAsia="SymbolMT" w:hAnsi="Arial" w:cs="SymbolMT"/>
          <w:sz w:val="20"/>
          <w:szCs w:val="20"/>
          <w:lang w:val="en-CA"/>
        </w:rPr>
        <w:t xml:space="preserve"> </w:t>
      </w:r>
      <w:r>
        <w:rPr>
          <w:rFonts w:ascii="Arial" w:eastAsiaTheme="minorHAnsi" w:hAnsi="Arial" w:cs="Arial"/>
          <w:sz w:val="20"/>
          <w:szCs w:val="20"/>
          <w:lang w:val="en-CA"/>
        </w:rPr>
        <w:t>become mathematically literate adults, using mathematics to contribute to society.</w:t>
      </w:r>
    </w:p>
    <w:p w:rsidR="00781AB8" w:rsidRDefault="00781AB8" w:rsidP="0091607F">
      <w:pPr>
        <w:rPr>
          <w:sz w:val="22"/>
          <w:szCs w:val="22"/>
        </w:rPr>
      </w:pPr>
    </w:p>
    <w:p w:rsidR="00781AB8" w:rsidRDefault="00781AB8" w:rsidP="0091607F">
      <w:pPr>
        <w:rPr>
          <w:sz w:val="22"/>
          <w:szCs w:val="22"/>
        </w:rPr>
      </w:pPr>
    </w:p>
    <w:p w:rsidR="00186949" w:rsidRPr="001F45FB" w:rsidRDefault="00186949" w:rsidP="0091607F">
      <w:pPr>
        <w:rPr>
          <w:b/>
          <w:sz w:val="22"/>
          <w:szCs w:val="22"/>
        </w:rPr>
      </w:pPr>
      <w:r w:rsidRPr="001F45FB">
        <w:rPr>
          <w:b/>
          <w:sz w:val="22"/>
          <w:szCs w:val="22"/>
        </w:rPr>
        <w:lastRenderedPageBreak/>
        <w:t>Steps:</w:t>
      </w:r>
    </w:p>
    <w:p w:rsidR="00186949" w:rsidRDefault="00186949" w:rsidP="00186949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Identify math competencies</w:t>
      </w:r>
    </w:p>
    <w:p w:rsidR="00186949" w:rsidRDefault="00186949" w:rsidP="00186949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Identify qualification levels</w:t>
      </w:r>
    </w:p>
    <w:p w:rsidR="00186949" w:rsidRDefault="00186949" w:rsidP="00186949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Find or develop</w:t>
      </w:r>
      <w:r w:rsidR="009B02EC">
        <w:rPr>
          <w:sz w:val="22"/>
          <w:szCs w:val="22"/>
        </w:rPr>
        <w:t xml:space="preserve"> assessment instruments and procedures</w:t>
      </w:r>
    </w:p>
    <w:p w:rsidR="009B02EC" w:rsidRPr="00186949" w:rsidRDefault="009B02EC" w:rsidP="00186949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Design qualification system</w:t>
      </w:r>
    </w:p>
    <w:p w:rsidR="00186949" w:rsidRDefault="00186949" w:rsidP="0091607F">
      <w:pPr>
        <w:rPr>
          <w:sz w:val="22"/>
          <w:szCs w:val="22"/>
        </w:rPr>
      </w:pPr>
    </w:p>
    <w:p w:rsidR="009B02EC" w:rsidRPr="001F45FB" w:rsidRDefault="009B02EC" w:rsidP="00186949">
      <w:pPr>
        <w:rPr>
          <w:b/>
          <w:sz w:val="22"/>
          <w:szCs w:val="22"/>
        </w:rPr>
      </w:pPr>
      <w:r w:rsidRPr="001F45FB">
        <w:rPr>
          <w:b/>
          <w:sz w:val="22"/>
          <w:szCs w:val="22"/>
        </w:rPr>
        <w:t>Elements</w:t>
      </w:r>
    </w:p>
    <w:p w:rsidR="009B02EC" w:rsidRDefault="009B02EC" w:rsidP="009B02EC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 xml:space="preserve">Information and advice </w:t>
      </w:r>
    </w:p>
    <w:p w:rsidR="009B02EC" w:rsidRDefault="009B02EC" w:rsidP="009B02EC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Assessment service</w:t>
      </w:r>
    </w:p>
    <w:p w:rsidR="009B02EC" w:rsidRDefault="009B02EC" w:rsidP="009B02EC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Instruction</w:t>
      </w:r>
    </w:p>
    <w:p w:rsidR="009B02EC" w:rsidRDefault="009B02EC" w:rsidP="009B02EC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Tutoring</w:t>
      </w:r>
    </w:p>
    <w:p w:rsidR="009B02EC" w:rsidRPr="009B02EC" w:rsidRDefault="009B02EC" w:rsidP="009B02EC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Clubs and competitions</w:t>
      </w:r>
    </w:p>
    <w:p w:rsidR="009B02EC" w:rsidRDefault="009B02EC" w:rsidP="00186949">
      <w:pPr>
        <w:rPr>
          <w:sz w:val="22"/>
          <w:szCs w:val="22"/>
        </w:rPr>
      </w:pPr>
    </w:p>
    <w:p w:rsidR="005D7AAA" w:rsidRPr="001F45FB" w:rsidRDefault="0055491B" w:rsidP="00186949">
      <w:pPr>
        <w:rPr>
          <w:b/>
          <w:sz w:val="22"/>
          <w:szCs w:val="22"/>
        </w:rPr>
      </w:pPr>
      <w:r w:rsidRPr="001F45FB">
        <w:rPr>
          <w:b/>
          <w:sz w:val="22"/>
          <w:szCs w:val="22"/>
        </w:rPr>
        <w:t>Conditions:</w:t>
      </w:r>
    </w:p>
    <w:p w:rsidR="008036BF" w:rsidRPr="00186949" w:rsidRDefault="0055491B" w:rsidP="00186949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186949">
        <w:rPr>
          <w:sz w:val="22"/>
          <w:szCs w:val="22"/>
        </w:rPr>
        <w:t>Any age</w:t>
      </w:r>
    </w:p>
    <w:p w:rsidR="00F32CD5" w:rsidRDefault="00F32CD5" w:rsidP="008036BF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Individual</w:t>
      </w:r>
    </w:p>
    <w:p w:rsidR="00F32CD5" w:rsidRDefault="00F32CD5" w:rsidP="008036BF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Free or sponsored</w:t>
      </w:r>
    </w:p>
    <w:p w:rsidR="008036BF" w:rsidRDefault="00F32CD5" w:rsidP="008036BF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Open to all</w:t>
      </w:r>
    </w:p>
    <w:p w:rsidR="008036BF" w:rsidRDefault="008F4DB7" w:rsidP="008036B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036BF">
        <w:rPr>
          <w:sz w:val="22"/>
          <w:szCs w:val="22"/>
        </w:rPr>
        <w:t>Students</w:t>
      </w:r>
      <w:r w:rsidR="0055491B" w:rsidRPr="008036BF">
        <w:rPr>
          <w:sz w:val="22"/>
          <w:szCs w:val="22"/>
        </w:rPr>
        <w:t xml:space="preserve"> expected to come as scheduled but may withdraw at  any time</w:t>
      </w:r>
    </w:p>
    <w:p w:rsidR="008036BF" w:rsidRDefault="0055491B" w:rsidP="008036B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036BF">
        <w:rPr>
          <w:sz w:val="22"/>
          <w:szCs w:val="22"/>
        </w:rPr>
        <w:t>No school credit offered</w:t>
      </w:r>
    </w:p>
    <w:p w:rsidR="008036BF" w:rsidRDefault="0055491B" w:rsidP="008036B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036BF">
        <w:rPr>
          <w:sz w:val="22"/>
          <w:szCs w:val="22"/>
        </w:rPr>
        <w:t>Student will be informed of level attained</w:t>
      </w:r>
    </w:p>
    <w:p w:rsidR="00B12390" w:rsidRPr="00AC0466" w:rsidRDefault="0055491B" w:rsidP="008036BF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t>Experience to be documented</w:t>
      </w:r>
    </w:p>
    <w:p w:rsidR="00AC0466" w:rsidRDefault="00AC0466" w:rsidP="00AC0466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Credit, if any, will be at the discretion of the home school</w:t>
      </w:r>
    </w:p>
    <w:p w:rsidR="00AC0466" w:rsidRDefault="00850FB1" w:rsidP="008036BF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No structured courses</w:t>
      </w:r>
    </w:p>
    <w:p w:rsidR="00B54F53" w:rsidRPr="008036BF" w:rsidRDefault="00B54F53" w:rsidP="008036BF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lang w:val="en"/>
        </w:rPr>
        <w:t>Games can motivate students to improve skills that are usually learned by rote.</w:t>
      </w:r>
    </w:p>
    <w:p w:rsidR="005D7AAA" w:rsidRDefault="005D7AAA" w:rsidP="005D7AAA">
      <w:pPr>
        <w:rPr>
          <w:sz w:val="22"/>
          <w:szCs w:val="22"/>
        </w:rPr>
      </w:pPr>
    </w:p>
    <w:p w:rsidR="005D7AAA" w:rsidRPr="001F45FB" w:rsidRDefault="006C6417" w:rsidP="005D7AAA">
      <w:pPr>
        <w:rPr>
          <w:b/>
          <w:sz w:val="22"/>
          <w:szCs w:val="22"/>
        </w:rPr>
      </w:pPr>
      <w:r w:rsidRPr="001F45FB">
        <w:rPr>
          <w:b/>
          <w:sz w:val="22"/>
          <w:szCs w:val="22"/>
        </w:rPr>
        <w:t>Pilot p</w:t>
      </w:r>
      <w:r w:rsidR="00F32CD5" w:rsidRPr="001F45FB">
        <w:rPr>
          <w:b/>
          <w:sz w:val="22"/>
          <w:szCs w:val="22"/>
        </w:rPr>
        <w:t xml:space="preserve">roject </w:t>
      </w:r>
      <w:r w:rsidR="00AC0466" w:rsidRPr="001F45FB">
        <w:rPr>
          <w:b/>
          <w:sz w:val="22"/>
          <w:szCs w:val="22"/>
        </w:rPr>
        <w:t>ideas</w:t>
      </w:r>
      <w:r w:rsidR="005D7AAA" w:rsidRPr="001F45FB">
        <w:rPr>
          <w:b/>
          <w:sz w:val="22"/>
          <w:szCs w:val="22"/>
        </w:rPr>
        <w:t>:</w:t>
      </w:r>
    </w:p>
    <w:p w:rsidR="00AC0466" w:rsidRDefault="00AC0466" w:rsidP="005D7AAA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Volunteer tutoring service</w:t>
      </w:r>
    </w:p>
    <w:p w:rsidR="00AC0466" w:rsidRDefault="00AC0466" w:rsidP="005D7AAA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O</w:t>
      </w:r>
      <w:r w:rsidR="005D7AAA">
        <w:rPr>
          <w:sz w:val="22"/>
          <w:szCs w:val="22"/>
        </w:rPr>
        <w:t>utside normal regular school hours</w:t>
      </w:r>
    </w:p>
    <w:p w:rsidR="006C6417" w:rsidRDefault="006C6417" w:rsidP="005D7AAA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15-25 year olds</w:t>
      </w:r>
    </w:p>
    <w:p w:rsidR="006C6417" w:rsidRDefault="006C6417" w:rsidP="005D7AAA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Employed people</w:t>
      </w:r>
    </w:p>
    <w:p w:rsidR="006C6417" w:rsidRDefault="006C6417" w:rsidP="005D7AAA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Fee for service basis</w:t>
      </w:r>
    </w:p>
    <w:p w:rsidR="006C6417" w:rsidRDefault="006C6417" w:rsidP="005D7AAA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Work with employees as part of hiring process</w:t>
      </w:r>
    </w:p>
    <w:p w:rsidR="00850FB1" w:rsidRDefault="00850FB1" w:rsidP="005D7AAA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Partner with professional associations</w:t>
      </w:r>
    </w:p>
    <w:p w:rsidR="00D5514C" w:rsidRDefault="00D5514C" w:rsidP="005D7AAA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Committee</w:t>
      </w:r>
    </w:p>
    <w:p w:rsidR="00AD294C" w:rsidRDefault="00AD294C" w:rsidP="005D7AAA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Focus on citizenship skills/citizen’s math</w:t>
      </w:r>
    </w:p>
    <w:p w:rsidR="00D5514C" w:rsidRDefault="00D5514C" w:rsidP="00D5514C">
      <w:pPr>
        <w:rPr>
          <w:sz w:val="22"/>
          <w:szCs w:val="22"/>
        </w:rPr>
      </w:pPr>
    </w:p>
    <w:p w:rsidR="00D5514C" w:rsidRPr="001F45FB" w:rsidRDefault="00D5514C" w:rsidP="00D5514C">
      <w:pPr>
        <w:rPr>
          <w:b/>
          <w:sz w:val="22"/>
          <w:szCs w:val="22"/>
        </w:rPr>
      </w:pPr>
      <w:r w:rsidRPr="001F45FB">
        <w:rPr>
          <w:b/>
          <w:sz w:val="22"/>
          <w:szCs w:val="22"/>
        </w:rPr>
        <w:t>Possible projects:</w:t>
      </w:r>
    </w:p>
    <w:p w:rsidR="00850FB1" w:rsidRDefault="00D5514C" w:rsidP="005D7AAA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T</w:t>
      </w:r>
      <w:r w:rsidR="00850FB1">
        <w:rPr>
          <w:sz w:val="22"/>
          <w:szCs w:val="22"/>
        </w:rPr>
        <w:t>esting service</w:t>
      </w:r>
    </w:p>
    <w:p w:rsidR="00850FB1" w:rsidRDefault="00D5514C" w:rsidP="00850FB1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S</w:t>
      </w:r>
      <w:r w:rsidR="00850FB1">
        <w:rPr>
          <w:sz w:val="22"/>
          <w:szCs w:val="22"/>
        </w:rPr>
        <w:t>urvey of available resources for people wanting help</w:t>
      </w:r>
      <w:r w:rsidR="002F03D5">
        <w:rPr>
          <w:sz w:val="22"/>
          <w:szCs w:val="22"/>
        </w:rPr>
        <w:t xml:space="preserve"> </w:t>
      </w:r>
    </w:p>
    <w:p w:rsidR="00D5514C" w:rsidRDefault="00D5514C" w:rsidP="00850FB1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Workshop</w:t>
      </w:r>
      <w:r w:rsidR="001F45FB">
        <w:rPr>
          <w:sz w:val="22"/>
          <w:szCs w:val="22"/>
        </w:rPr>
        <w:t>(s)</w:t>
      </w:r>
      <w:r>
        <w:rPr>
          <w:sz w:val="22"/>
          <w:szCs w:val="22"/>
        </w:rPr>
        <w:t xml:space="preserve"> on math</w:t>
      </w:r>
    </w:p>
    <w:p w:rsidR="00D5514C" w:rsidRDefault="00D5514C" w:rsidP="00850FB1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Identify competencies and levels</w:t>
      </w:r>
    </w:p>
    <w:p w:rsidR="001F45FB" w:rsidRDefault="001F45FB" w:rsidP="00850FB1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Math clubs</w:t>
      </w:r>
    </w:p>
    <w:p w:rsidR="00B54F53" w:rsidRDefault="001F45FB" w:rsidP="00850FB1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Math prizes</w:t>
      </w:r>
    </w:p>
    <w:p w:rsidR="001F45FB" w:rsidRPr="00850FB1" w:rsidRDefault="00B54F53" w:rsidP="00850FB1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Math games event</w:t>
      </w:r>
    </w:p>
    <w:p w:rsidR="005D7AAA" w:rsidRDefault="005D7AAA" w:rsidP="005D7AAA">
      <w:pPr>
        <w:rPr>
          <w:sz w:val="22"/>
          <w:szCs w:val="22"/>
        </w:rPr>
      </w:pPr>
    </w:p>
    <w:p w:rsidR="005D7AAA" w:rsidRPr="00011CBE" w:rsidRDefault="00F32CD5" w:rsidP="00F32CD5">
      <w:pPr>
        <w:rPr>
          <w:sz w:val="22"/>
          <w:szCs w:val="22"/>
        </w:rPr>
      </w:pPr>
      <w:r>
        <w:rPr>
          <w:sz w:val="22"/>
          <w:szCs w:val="22"/>
        </w:rPr>
        <w:t>Budget:</w:t>
      </w:r>
    </w:p>
    <w:p w:rsidR="005D7AAA" w:rsidRDefault="00F3140F" w:rsidP="005D7AAA">
      <w:pPr>
        <w:rPr>
          <w:sz w:val="22"/>
          <w:szCs w:val="22"/>
        </w:rPr>
      </w:pPr>
      <w:r>
        <w:rPr>
          <w:sz w:val="22"/>
          <w:szCs w:val="22"/>
        </w:rPr>
        <w:t>Surveys</w:t>
      </w:r>
    </w:p>
    <w:p w:rsidR="00F3140F" w:rsidRDefault="00F3140F" w:rsidP="005D7AAA">
      <w:pPr>
        <w:rPr>
          <w:sz w:val="22"/>
          <w:szCs w:val="22"/>
        </w:rPr>
      </w:pPr>
      <w:r>
        <w:rPr>
          <w:sz w:val="22"/>
          <w:szCs w:val="22"/>
        </w:rPr>
        <w:lastRenderedPageBreak/>
        <w:t>Competitions</w:t>
      </w:r>
    </w:p>
    <w:p w:rsidR="00F3140F" w:rsidRDefault="00F3140F" w:rsidP="005D7AAA">
      <w:pPr>
        <w:rPr>
          <w:sz w:val="22"/>
          <w:szCs w:val="22"/>
        </w:rPr>
      </w:pPr>
      <w:r>
        <w:rPr>
          <w:sz w:val="22"/>
          <w:szCs w:val="22"/>
        </w:rPr>
        <w:t>Involve student teachers</w:t>
      </w:r>
    </w:p>
    <w:p w:rsidR="00F3140F" w:rsidRDefault="00F3140F" w:rsidP="005D7AAA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Prov</w:t>
      </w:r>
      <w:proofErr w:type="spellEnd"/>
      <w:r>
        <w:rPr>
          <w:sz w:val="22"/>
          <w:szCs w:val="22"/>
        </w:rPr>
        <w:t xml:space="preserve"> math association</w:t>
      </w:r>
    </w:p>
    <w:p w:rsidR="00F3140F" w:rsidRDefault="00F3140F" w:rsidP="005D7AAA">
      <w:pPr>
        <w:rPr>
          <w:sz w:val="22"/>
          <w:szCs w:val="22"/>
        </w:rPr>
      </w:pPr>
    </w:p>
    <w:p w:rsidR="00F3140F" w:rsidRDefault="00F3140F" w:rsidP="005D7AAA">
      <w:pPr>
        <w:rPr>
          <w:sz w:val="22"/>
          <w:szCs w:val="22"/>
        </w:rPr>
      </w:pPr>
    </w:p>
    <w:p w:rsidR="00F3140F" w:rsidRDefault="00F3140F" w:rsidP="005D7AAA">
      <w:pPr>
        <w:rPr>
          <w:sz w:val="22"/>
          <w:szCs w:val="22"/>
        </w:rPr>
      </w:pPr>
      <w:r w:rsidRPr="00F3140F">
        <w:rPr>
          <w:b/>
          <w:sz w:val="22"/>
          <w:szCs w:val="22"/>
        </w:rPr>
        <w:t>Fund</w:t>
      </w:r>
      <w:r>
        <w:rPr>
          <w:sz w:val="22"/>
          <w:szCs w:val="22"/>
        </w:rPr>
        <w:t>s:</w:t>
      </w:r>
    </w:p>
    <w:p w:rsidR="00F3140F" w:rsidRDefault="00F3140F" w:rsidP="00F3140F">
      <w:pPr>
        <w:pStyle w:val="ListParagraph"/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Fund</w:t>
      </w:r>
      <w:r w:rsidRPr="00F3140F">
        <w:rPr>
          <w:sz w:val="22"/>
          <w:szCs w:val="22"/>
        </w:rPr>
        <w:t>raiser</w:t>
      </w:r>
    </w:p>
    <w:p w:rsidR="00F3140F" w:rsidRDefault="00F3140F" w:rsidP="00F3140F">
      <w:pPr>
        <w:pStyle w:val="ListParagraph"/>
        <w:numPr>
          <w:ilvl w:val="0"/>
          <w:numId w:val="19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Cdn</w:t>
      </w:r>
      <w:proofErr w:type="spellEnd"/>
      <w:r>
        <w:rPr>
          <w:sz w:val="22"/>
          <w:szCs w:val="22"/>
        </w:rPr>
        <w:t xml:space="preserve"> math Society</w:t>
      </w:r>
    </w:p>
    <w:p w:rsidR="00F3140F" w:rsidRDefault="00F3140F" w:rsidP="00F3140F">
      <w:pPr>
        <w:pStyle w:val="ListParagraph"/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Local sponsors</w:t>
      </w:r>
    </w:p>
    <w:p w:rsidR="00F3140F" w:rsidRPr="00F3140F" w:rsidRDefault="00F3140F" w:rsidP="00F3140F">
      <w:pPr>
        <w:pStyle w:val="ListParagraph"/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Math society has grants to promote</w:t>
      </w:r>
    </w:p>
    <w:p w:rsidR="00F3140F" w:rsidRDefault="00F3140F" w:rsidP="005D7AAA">
      <w:pPr>
        <w:rPr>
          <w:sz w:val="22"/>
          <w:szCs w:val="22"/>
        </w:rPr>
      </w:pPr>
    </w:p>
    <w:p w:rsidR="00F3140F" w:rsidRDefault="00F3140F" w:rsidP="005D7AAA">
      <w:pPr>
        <w:rPr>
          <w:sz w:val="22"/>
          <w:szCs w:val="22"/>
        </w:rPr>
      </w:pPr>
      <w:r>
        <w:rPr>
          <w:sz w:val="22"/>
          <w:szCs w:val="22"/>
        </w:rPr>
        <w:t>Sponsors:</w:t>
      </w:r>
    </w:p>
    <w:p w:rsidR="00F3140F" w:rsidRDefault="00F3140F" w:rsidP="00F3140F">
      <w:pPr>
        <w:pStyle w:val="ListParagraph"/>
        <w:numPr>
          <w:ilvl w:val="0"/>
          <w:numId w:val="20"/>
        </w:numPr>
        <w:rPr>
          <w:sz w:val="22"/>
          <w:szCs w:val="22"/>
        </w:rPr>
      </w:pPr>
      <w:r>
        <w:rPr>
          <w:sz w:val="22"/>
          <w:szCs w:val="22"/>
        </w:rPr>
        <w:t>Engineers</w:t>
      </w:r>
    </w:p>
    <w:p w:rsidR="00F3140F" w:rsidRPr="00F3140F" w:rsidRDefault="00F3140F" w:rsidP="00F3140F">
      <w:pPr>
        <w:pStyle w:val="ListParagraph"/>
        <w:numPr>
          <w:ilvl w:val="0"/>
          <w:numId w:val="20"/>
        </w:numPr>
        <w:rPr>
          <w:sz w:val="22"/>
          <w:szCs w:val="22"/>
        </w:rPr>
      </w:pPr>
      <w:r>
        <w:rPr>
          <w:sz w:val="22"/>
          <w:szCs w:val="22"/>
        </w:rPr>
        <w:t>Professional society</w:t>
      </w:r>
    </w:p>
    <w:p w:rsidR="00B54F53" w:rsidRPr="00B54F53" w:rsidRDefault="00B54F53" w:rsidP="005D7AAA">
      <w:pPr>
        <w:rPr>
          <w:b/>
          <w:sz w:val="22"/>
          <w:szCs w:val="22"/>
        </w:rPr>
      </w:pPr>
      <w:r w:rsidRPr="00B54F53">
        <w:rPr>
          <w:b/>
          <w:sz w:val="22"/>
          <w:szCs w:val="22"/>
        </w:rPr>
        <w:t>Notes:</w:t>
      </w:r>
    </w:p>
    <w:p w:rsidR="00B54F53" w:rsidRPr="00B54F53" w:rsidRDefault="00652182" w:rsidP="00B54F53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lang w:val="en"/>
        </w:rPr>
      </w:pPr>
      <w:hyperlink r:id="rId7" w:tooltip="Rote learning" w:history="1">
        <w:r w:rsidR="00B54F53" w:rsidRPr="00B54F53">
          <w:rPr>
            <w:rStyle w:val="Hyperlink"/>
            <w:b/>
            <w:bCs/>
            <w:lang w:val="en"/>
          </w:rPr>
          <w:t>Rote learning</w:t>
        </w:r>
      </w:hyperlink>
      <w:r w:rsidR="00B54F53" w:rsidRPr="00B54F53">
        <w:rPr>
          <w:lang w:val="en"/>
        </w:rPr>
        <w:t xml:space="preserve">: the teaching of mathematical results, definitions and concepts by repetition and </w:t>
      </w:r>
      <w:proofErr w:type="spellStart"/>
      <w:r w:rsidR="00B54F53" w:rsidRPr="00B54F53">
        <w:rPr>
          <w:lang w:val="en"/>
        </w:rPr>
        <w:t>memorisation</w:t>
      </w:r>
      <w:proofErr w:type="spellEnd"/>
      <w:r w:rsidR="00B54F53" w:rsidRPr="00B54F53">
        <w:rPr>
          <w:lang w:val="en"/>
        </w:rPr>
        <w:t xml:space="preserve"> typically without meaning or supported by mathematical reasoning. </w:t>
      </w:r>
      <w:proofErr w:type="gramStart"/>
      <w:r w:rsidR="00B54F53" w:rsidRPr="00B54F53">
        <w:rPr>
          <w:lang w:val="en"/>
        </w:rPr>
        <w:t xml:space="preserve">A derisory term is </w:t>
      </w:r>
      <w:r w:rsidR="00B54F53" w:rsidRPr="00B54F53">
        <w:rPr>
          <w:i/>
          <w:iCs/>
          <w:lang w:val="en"/>
        </w:rPr>
        <w:t>drill and kill</w:t>
      </w:r>
      <w:proofErr w:type="gramEnd"/>
      <w:r w:rsidR="00B54F53" w:rsidRPr="00B54F53">
        <w:rPr>
          <w:lang w:val="en"/>
        </w:rPr>
        <w:t xml:space="preserve">. In </w:t>
      </w:r>
      <w:hyperlink r:id="rId8" w:tooltip="Traditional education" w:history="1">
        <w:r w:rsidR="00B54F53" w:rsidRPr="00B54F53">
          <w:rPr>
            <w:rStyle w:val="Hyperlink"/>
            <w:lang w:val="en"/>
          </w:rPr>
          <w:t>traditional education</w:t>
        </w:r>
      </w:hyperlink>
      <w:r w:rsidR="00B54F53" w:rsidRPr="00B54F53">
        <w:rPr>
          <w:lang w:val="en"/>
        </w:rPr>
        <w:t xml:space="preserve">, rote learning is used to teach </w:t>
      </w:r>
      <w:hyperlink r:id="rId9" w:tooltip="Multiplication table" w:history="1">
        <w:r w:rsidR="00B54F53" w:rsidRPr="00B54F53">
          <w:rPr>
            <w:rStyle w:val="Hyperlink"/>
            <w:lang w:val="en"/>
          </w:rPr>
          <w:t>multiplication tables</w:t>
        </w:r>
      </w:hyperlink>
      <w:r w:rsidR="00B54F53" w:rsidRPr="00B54F53">
        <w:rPr>
          <w:lang w:val="en"/>
        </w:rPr>
        <w:t>, definitions, formulas, and other aspects of mathematics.</w:t>
      </w:r>
    </w:p>
    <w:p w:rsidR="00B54F53" w:rsidRDefault="00F3140F" w:rsidP="00F3140F">
      <w:pPr>
        <w:rPr>
          <w:b/>
          <w:sz w:val="22"/>
          <w:szCs w:val="22"/>
        </w:rPr>
      </w:pPr>
      <w:r w:rsidRPr="00F3140F">
        <w:rPr>
          <w:b/>
          <w:sz w:val="22"/>
          <w:szCs w:val="22"/>
        </w:rPr>
        <w:t>References/sources:</w:t>
      </w:r>
    </w:p>
    <w:p w:rsidR="00F3140F" w:rsidRDefault="00652182" w:rsidP="00F3140F">
      <w:pPr>
        <w:pStyle w:val="ListParagraph"/>
        <w:numPr>
          <w:ilvl w:val="0"/>
          <w:numId w:val="18"/>
        </w:numPr>
        <w:rPr>
          <w:sz w:val="22"/>
          <w:szCs w:val="22"/>
        </w:rPr>
      </w:pPr>
      <w:hyperlink r:id="rId10" w:history="1">
        <w:r w:rsidR="007C2617" w:rsidRPr="00060BA2">
          <w:rPr>
            <w:rStyle w:val="Hyperlink"/>
            <w:sz w:val="22"/>
            <w:szCs w:val="22"/>
          </w:rPr>
          <w:t>http://www.THEIMP.ca</w:t>
        </w:r>
      </w:hyperlink>
    </w:p>
    <w:p w:rsidR="007C2617" w:rsidRPr="00F3140F" w:rsidRDefault="00B83CA4" w:rsidP="00F3140F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8B6AAB">
        <w:rPr>
          <w:b/>
        </w:rPr>
        <w:t>Statistics Canada</w:t>
      </w:r>
      <w:r>
        <w:t xml:space="preserve">:  </w:t>
      </w:r>
      <w:r w:rsidRPr="008B6AAB">
        <w:t>http://www.statcan.gc.ca/pub/81-004-x/def/4153348-eng.htm</w:t>
      </w:r>
    </w:p>
    <w:p w:rsidR="00F3140F" w:rsidRPr="00F3140F" w:rsidRDefault="00F3140F">
      <w:pPr>
        <w:ind w:left="360"/>
        <w:rPr>
          <w:sz w:val="22"/>
          <w:szCs w:val="22"/>
        </w:rPr>
      </w:pPr>
    </w:p>
    <w:sectPr w:rsidR="00F3140F" w:rsidRPr="00F314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24E0E"/>
    <w:multiLevelType w:val="hybridMultilevel"/>
    <w:tmpl w:val="61FC9E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4805117"/>
    <w:multiLevelType w:val="hybridMultilevel"/>
    <w:tmpl w:val="2A0C736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CD5B8A"/>
    <w:multiLevelType w:val="hybridMultilevel"/>
    <w:tmpl w:val="117E5E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410D7F"/>
    <w:multiLevelType w:val="hybridMultilevel"/>
    <w:tmpl w:val="CD5262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193D6F"/>
    <w:multiLevelType w:val="multilevel"/>
    <w:tmpl w:val="2308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2A115B"/>
    <w:multiLevelType w:val="hybridMultilevel"/>
    <w:tmpl w:val="19AA05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1224F8"/>
    <w:multiLevelType w:val="hybridMultilevel"/>
    <w:tmpl w:val="E9A294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094931"/>
    <w:multiLevelType w:val="hybridMultilevel"/>
    <w:tmpl w:val="4BCC37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5A4C2D"/>
    <w:multiLevelType w:val="hybridMultilevel"/>
    <w:tmpl w:val="2AA20B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BB51EBF"/>
    <w:multiLevelType w:val="hybridMultilevel"/>
    <w:tmpl w:val="9E4A1E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06C0B6A"/>
    <w:multiLevelType w:val="hybridMultilevel"/>
    <w:tmpl w:val="3F40C8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EFB7C2A"/>
    <w:multiLevelType w:val="hybridMultilevel"/>
    <w:tmpl w:val="7756BC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05B5EC7"/>
    <w:multiLevelType w:val="multilevel"/>
    <w:tmpl w:val="A50A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967F9B"/>
    <w:multiLevelType w:val="hybridMultilevel"/>
    <w:tmpl w:val="FD7874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6A6210F9"/>
    <w:multiLevelType w:val="hybridMultilevel"/>
    <w:tmpl w:val="CC845F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3669B2"/>
    <w:multiLevelType w:val="hybridMultilevel"/>
    <w:tmpl w:val="1B54D4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4C45AA2"/>
    <w:multiLevelType w:val="hybridMultilevel"/>
    <w:tmpl w:val="A766830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4F12548"/>
    <w:multiLevelType w:val="multilevel"/>
    <w:tmpl w:val="CD62D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5592379"/>
    <w:multiLevelType w:val="hybridMultilevel"/>
    <w:tmpl w:val="2974A80A"/>
    <w:lvl w:ilvl="0" w:tplc="1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9">
    <w:nsid w:val="788852B4"/>
    <w:multiLevelType w:val="hybridMultilevel"/>
    <w:tmpl w:val="0DAE0D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CBE51DE"/>
    <w:multiLevelType w:val="hybridMultilevel"/>
    <w:tmpl w:val="4EEE9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24FC78">
      <w:start w:val="2"/>
      <w:numFmt w:val="decimal"/>
      <w:lvlText w:val="%3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0"/>
  </w:num>
  <w:num w:numId="2">
    <w:abstractNumId w:val="15"/>
  </w:num>
  <w:num w:numId="3">
    <w:abstractNumId w:val="18"/>
  </w:num>
  <w:num w:numId="4">
    <w:abstractNumId w:val="11"/>
  </w:num>
  <w:num w:numId="5">
    <w:abstractNumId w:val="9"/>
  </w:num>
  <w:num w:numId="6">
    <w:abstractNumId w:val="19"/>
  </w:num>
  <w:num w:numId="7">
    <w:abstractNumId w:val="5"/>
  </w:num>
  <w:num w:numId="8">
    <w:abstractNumId w:val="14"/>
  </w:num>
  <w:num w:numId="9">
    <w:abstractNumId w:val="7"/>
  </w:num>
  <w:num w:numId="10">
    <w:abstractNumId w:val="0"/>
  </w:num>
  <w:num w:numId="11">
    <w:abstractNumId w:val="4"/>
  </w:num>
  <w:num w:numId="12">
    <w:abstractNumId w:val="12"/>
  </w:num>
  <w:num w:numId="13">
    <w:abstractNumId w:val="13"/>
  </w:num>
  <w:num w:numId="14">
    <w:abstractNumId w:val="8"/>
  </w:num>
  <w:num w:numId="15">
    <w:abstractNumId w:val="1"/>
  </w:num>
  <w:num w:numId="16">
    <w:abstractNumId w:val="16"/>
  </w:num>
  <w:num w:numId="17">
    <w:abstractNumId w:val="3"/>
  </w:num>
  <w:num w:numId="18">
    <w:abstractNumId w:val="10"/>
  </w:num>
  <w:num w:numId="19">
    <w:abstractNumId w:val="6"/>
  </w:num>
  <w:num w:numId="20">
    <w:abstractNumId w:val="2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07F"/>
    <w:rsid w:val="00186949"/>
    <w:rsid w:val="001F45FB"/>
    <w:rsid w:val="00281EE3"/>
    <w:rsid w:val="002F03D5"/>
    <w:rsid w:val="0030485A"/>
    <w:rsid w:val="003B31DA"/>
    <w:rsid w:val="00463097"/>
    <w:rsid w:val="004F2B1C"/>
    <w:rsid w:val="00511E4C"/>
    <w:rsid w:val="0055491B"/>
    <w:rsid w:val="005D7AAA"/>
    <w:rsid w:val="00652182"/>
    <w:rsid w:val="006633F4"/>
    <w:rsid w:val="006C6417"/>
    <w:rsid w:val="00781AB8"/>
    <w:rsid w:val="007C2617"/>
    <w:rsid w:val="008036BF"/>
    <w:rsid w:val="00850FB1"/>
    <w:rsid w:val="00897330"/>
    <w:rsid w:val="008F4DB7"/>
    <w:rsid w:val="0091607F"/>
    <w:rsid w:val="00995C33"/>
    <w:rsid w:val="00997F4E"/>
    <w:rsid w:val="009B02EC"/>
    <w:rsid w:val="00A241AB"/>
    <w:rsid w:val="00AA5413"/>
    <w:rsid w:val="00AC0466"/>
    <w:rsid w:val="00AD294C"/>
    <w:rsid w:val="00B30244"/>
    <w:rsid w:val="00B31D55"/>
    <w:rsid w:val="00B54F53"/>
    <w:rsid w:val="00B83CA4"/>
    <w:rsid w:val="00D2113F"/>
    <w:rsid w:val="00D5514C"/>
    <w:rsid w:val="00E54878"/>
    <w:rsid w:val="00F3140F"/>
    <w:rsid w:val="00F3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0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9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7F4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F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F4E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0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9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7F4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F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F4E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52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78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6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0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50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6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0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5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90514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44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580757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13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71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39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216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75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659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976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107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6056815">
                                                                          <w:marLeft w:val="30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212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6729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90394114">
                                                                              <w:marLeft w:val="-375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4410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0875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5924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Traditional_education" TargetMode="External"/><Relationship Id="rId3" Type="http://schemas.openxmlformats.org/officeDocument/2006/relationships/styles" Target="styles.xml"/><Relationship Id="rId7" Type="http://schemas.openxmlformats.org/officeDocument/2006/relationships/hyperlink" Target="http://en.wikipedia.org/wiki/Rote_learni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www.THEIMP.ca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en.wikipedia.org/wiki/Multiplication_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F859C1-0EB7-4097-B8A3-FDED75D9E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2015-10-01T23:31:00Z</cp:lastPrinted>
  <dcterms:created xsi:type="dcterms:W3CDTF">2015-10-01T23:21:00Z</dcterms:created>
  <dcterms:modified xsi:type="dcterms:W3CDTF">2015-10-01T23:31:00Z</dcterms:modified>
</cp:coreProperties>
</file>