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3A735707" w:rsidR="009B5CAA" w:rsidRDefault="00463DD3" w:rsidP="00463DD3">
      <w:pPr>
        <w:spacing w:after="0"/>
        <w:rPr>
          <w:b/>
        </w:rPr>
      </w:pPr>
      <w:r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2630" w14:textId="4A263D72" w:rsidR="007C6B55" w:rsidRDefault="009B0132" w:rsidP="004E720B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Rural Education/Youth Strategy</w:t>
      </w:r>
      <w:r w:rsidR="008F7D43">
        <w:rPr>
          <w:b/>
          <w:sz w:val="20"/>
          <w:szCs w:val="20"/>
        </w:rPr>
        <w:t>/Demonstration</w:t>
      </w:r>
    </w:p>
    <w:p w14:paraId="63AEDC46" w14:textId="40374F44" w:rsidR="008F7D43" w:rsidRPr="004E720B" w:rsidRDefault="008F7D43" w:rsidP="004E720B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Employment Skills Centre</w:t>
      </w:r>
    </w:p>
    <w:p w14:paraId="73C3113A" w14:textId="0C2B11AF" w:rsidR="0003701F" w:rsidRPr="004E720B" w:rsidRDefault="0003701F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>Souris/Eastern Kings, PEI</w:t>
      </w:r>
    </w:p>
    <w:p w14:paraId="1D78D881" w14:textId="283F1861" w:rsidR="0003701F" w:rsidRPr="004E720B" w:rsidRDefault="009B5CAA" w:rsidP="004E720B">
      <w:pPr>
        <w:spacing w:after="0" w:line="240" w:lineRule="auto"/>
        <w:jc w:val="right"/>
        <w:rPr>
          <w:b/>
          <w:sz w:val="20"/>
          <w:szCs w:val="20"/>
          <w:u w:val="single"/>
        </w:rPr>
      </w:pPr>
      <w:r w:rsidRPr="004E720B">
        <w:rPr>
          <w:b/>
          <w:sz w:val="20"/>
          <w:szCs w:val="20"/>
          <w:u w:val="single"/>
        </w:rPr>
        <w:t>Souris/</w:t>
      </w:r>
      <w:proofErr w:type="spellStart"/>
      <w:r w:rsidRPr="004E720B">
        <w:rPr>
          <w:b/>
          <w:sz w:val="20"/>
          <w:szCs w:val="20"/>
          <w:u w:val="single"/>
        </w:rPr>
        <w:t>E</w:t>
      </w:r>
      <w:r w:rsidR="009B0132">
        <w:rPr>
          <w:b/>
          <w:sz w:val="20"/>
          <w:szCs w:val="20"/>
          <w:u w:val="single"/>
        </w:rPr>
        <w:t>Strategy</w:t>
      </w:r>
      <w:proofErr w:type="spellEnd"/>
    </w:p>
    <w:p w14:paraId="2105A358" w14:textId="7D3A720D" w:rsidR="007C6B55" w:rsidRPr="00CA725B" w:rsidRDefault="007C6B55" w:rsidP="004E720B">
      <w:pPr>
        <w:spacing w:after="0" w:line="240" w:lineRule="auto"/>
        <w:ind w:left="720" w:hanging="720"/>
        <w:rPr>
          <w:sz w:val="20"/>
          <w:szCs w:val="20"/>
        </w:rPr>
      </w:pPr>
      <w:r w:rsidRPr="00CA725B">
        <w:rPr>
          <w:b/>
          <w:sz w:val="20"/>
          <w:szCs w:val="20"/>
        </w:rPr>
        <w:t>Background:</w:t>
      </w:r>
      <w:r w:rsidRPr="00CA725B">
        <w:rPr>
          <w:sz w:val="20"/>
          <w:szCs w:val="20"/>
        </w:rPr>
        <w:tab/>
      </w:r>
      <w:r w:rsidR="0033198E" w:rsidRPr="00CA725B">
        <w:rPr>
          <w:sz w:val="20"/>
          <w:szCs w:val="20"/>
        </w:rPr>
        <w:t xml:space="preserve"> </w:t>
      </w:r>
      <w:r w:rsidR="0033198E" w:rsidRPr="00CA725B">
        <w:rPr>
          <w:sz w:val="20"/>
          <w:szCs w:val="20"/>
        </w:rPr>
        <w:tab/>
      </w:r>
    </w:p>
    <w:p w14:paraId="797ED755" w14:textId="20757DB4" w:rsidR="00ED41E2" w:rsidRPr="00CA725B" w:rsidRDefault="007C6B55" w:rsidP="004E720B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Souris is an urban </w:t>
      </w:r>
      <w:proofErr w:type="spellStart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centre</w:t>
      </w:r>
      <w:proofErr w:type="spellEnd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in </w:t>
      </w:r>
      <w:r w:rsidR="00DD34E2">
        <w:rPr>
          <w:rFonts w:ascii="Calibri" w:eastAsia="Times New Roman" w:hAnsi="Calibri" w:cs="Calibri"/>
          <w:sz w:val="20"/>
          <w:szCs w:val="20"/>
          <w:lang w:eastAsia="en-CA"/>
        </w:rPr>
        <w:t>E</w:t>
      </w: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astern Prince Edward Island; it has a population in 2016 of 1,053; with additional 2745 people living in the immediate surrounding area. Together they make a community one of 3,798 people.  The economy of the area is dominated by seasonal industries of fishing, aquaculture, agriculture and tourism.  A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>recent of the area revealed an interest and needs for additional continuing education services in the area.  In response, Education 20/20 Inc</w:t>
      </w:r>
      <w:r w:rsidR="00ED41E2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</w:t>
      </w:r>
      <w:r w:rsidR="00A559FA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proposes </w:t>
      </w:r>
      <w:r w:rsidR="00ED41E2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a local Education Services </w:t>
      </w:r>
      <w:r w:rsidR="00A559FA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Agency </w:t>
      </w:r>
      <w:r w:rsidR="00ED41E2" w:rsidRPr="00CA725B">
        <w:rPr>
          <w:rFonts w:ascii="Calibri" w:eastAsia="Times New Roman" w:hAnsi="Calibri" w:cs="Calibri"/>
          <w:sz w:val="20"/>
          <w:szCs w:val="20"/>
          <w:lang w:eastAsia="en-CA"/>
        </w:rPr>
        <w:t>to encourage and support education services for residents of the area</w:t>
      </w:r>
    </w:p>
    <w:p w14:paraId="322B1CA7" w14:textId="77777777" w:rsidR="004E720B" w:rsidRPr="00CA725B" w:rsidRDefault="004E720B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436B0E66" w14:textId="6DA549B7" w:rsidR="00520F3E" w:rsidRDefault="00520F3E" w:rsidP="00520F3E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Elements:</w:t>
      </w:r>
    </w:p>
    <w:p w14:paraId="673F74E4" w14:textId="35B709F0" w:rsidR="00520F3E" w:rsidRDefault="00007711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L</w:t>
      </w:r>
      <w:r w:rsidR="00520F3E">
        <w:rPr>
          <w:b/>
          <w:sz w:val="20"/>
          <w:szCs w:val="20"/>
        </w:rPr>
        <w:t xml:space="preserve">iteracy, </w:t>
      </w:r>
    </w:p>
    <w:p w14:paraId="6D991F26" w14:textId="77777777" w:rsid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numeracy, </w:t>
      </w:r>
    </w:p>
    <w:p w14:paraId="7909E2CE" w14:textId="0874381B" w:rsid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self management</w:t>
      </w:r>
      <w:proofErr w:type="spellEnd"/>
    </w:p>
    <w:p w14:paraId="0674FDB5" w14:textId="5A35D59F" w:rsid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Relationships</w:t>
      </w:r>
    </w:p>
    <w:p w14:paraId="04C884BB" w14:textId="0BD67D31" w:rsid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IT</w:t>
      </w:r>
    </w:p>
    <w:p w14:paraId="3E8D7015" w14:textId="0F3BFC74" w:rsid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Fabrication technology</w:t>
      </w:r>
      <w:r w:rsidR="00007711">
        <w:rPr>
          <w:b/>
          <w:sz w:val="20"/>
          <w:szCs w:val="20"/>
        </w:rPr>
        <w:t xml:space="preserve"> (metal, wood,</w:t>
      </w:r>
      <w:r w:rsidR="008F7D43">
        <w:rPr>
          <w:b/>
          <w:sz w:val="20"/>
          <w:szCs w:val="20"/>
        </w:rPr>
        <w:t xml:space="preserve"> </w:t>
      </w:r>
      <w:proofErr w:type="spellStart"/>
      <w:proofErr w:type="gramStart"/>
      <w:r w:rsidR="008F7D43">
        <w:rPr>
          <w:b/>
          <w:sz w:val="20"/>
          <w:szCs w:val="20"/>
        </w:rPr>
        <w:t>agric</w:t>
      </w:r>
      <w:proofErr w:type="spellEnd"/>
      <w:r w:rsidR="00007711">
        <w:rPr>
          <w:b/>
          <w:sz w:val="20"/>
          <w:szCs w:val="20"/>
        </w:rPr>
        <w:t xml:space="preserve"> }</w:t>
      </w:r>
      <w:proofErr w:type="gramEnd"/>
    </w:p>
    <w:p w14:paraId="2DE54FB9" w14:textId="05EEC332" w:rsidR="00520F3E" w:rsidRPr="00520F3E" w:rsidRDefault="00520F3E" w:rsidP="00520F3E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Service skills</w:t>
      </w:r>
    </w:p>
    <w:p w14:paraId="5932B834" w14:textId="77777777" w:rsidR="00520F3E" w:rsidRDefault="00520F3E" w:rsidP="004E720B">
      <w:pPr>
        <w:spacing w:after="0" w:line="240" w:lineRule="auto"/>
        <w:rPr>
          <w:b/>
          <w:sz w:val="20"/>
          <w:szCs w:val="20"/>
        </w:rPr>
      </w:pPr>
    </w:p>
    <w:p w14:paraId="7F9E6573" w14:textId="09889E6F" w:rsidR="00520F3E" w:rsidRDefault="00520F3E" w:rsidP="004E720B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Program characteristics</w:t>
      </w:r>
    </w:p>
    <w:p w14:paraId="3F66FA99" w14:textId="1F054CE6" w:rsidR="00520F3E" w:rsidRDefault="00520F3E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Practical</w:t>
      </w:r>
    </w:p>
    <w:p w14:paraId="6247082F" w14:textId="77777777" w:rsidR="00520F3E" w:rsidRDefault="00520F3E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Hands on</w:t>
      </w:r>
    </w:p>
    <w:p w14:paraId="2963E54E" w14:textId="39008D4C" w:rsidR="00520F3E" w:rsidRDefault="00007711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Employment related</w:t>
      </w:r>
    </w:p>
    <w:p w14:paraId="7C306DA9" w14:textId="2AF75A8B" w:rsidR="00520F3E" w:rsidRDefault="00007711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OJT</w:t>
      </w:r>
    </w:p>
    <w:p w14:paraId="450F7F14" w14:textId="0B509B1A" w:rsidR="00520F3E" w:rsidRDefault="00520F3E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Community based</w:t>
      </w:r>
    </w:p>
    <w:p w14:paraId="2E5AE753" w14:textId="1013E340" w:rsidR="008F7D43" w:rsidRDefault="002B1A14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Competency based curriculum</w:t>
      </w:r>
    </w:p>
    <w:p w14:paraId="6601B609" w14:textId="0E1D84BF" w:rsidR="002B1A14" w:rsidRPr="00520F3E" w:rsidRDefault="002B1A14" w:rsidP="00520F3E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Performance based rating scale</w:t>
      </w:r>
      <w:bookmarkStart w:id="0" w:name="_GoBack"/>
      <w:bookmarkEnd w:id="0"/>
    </w:p>
    <w:p w14:paraId="6F48DD3D" w14:textId="595C5A2E" w:rsidR="00520F3E" w:rsidRDefault="00520F3E" w:rsidP="004E720B">
      <w:pPr>
        <w:spacing w:after="0" w:line="240" w:lineRule="auto"/>
        <w:rPr>
          <w:b/>
          <w:sz w:val="20"/>
          <w:szCs w:val="20"/>
        </w:rPr>
      </w:pPr>
    </w:p>
    <w:p w14:paraId="46FC7BA4" w14:textId="616AC093" w:rsidR="00520F3E" w:rsidRPr="00CA725B" w:rsidRDefault="00520F3E" w:rsidP="004E720B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Management</w:t>
      </w:r>
    </w:p>
    <w:p w14:paraId="4474FF65" w14:textId="3F6FC640" w:rsidR="001E05D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gramStart"/>
      <w:r w:rsidRPr="00CA725B">
        <w:rPr>
          <w:sz w:val="20"/>
          <w:szCs w:val="20"/>
        </w:rPr>
        <w:t xml:space="preserve">Three </w:t>
      </w:r>
      <w:r w:rsidR="00021BD0" w:rsidRPr="00CA725B">
        <w:rPr>
          <w:sz w:val="20"/>
          <w:szCs w:val="20"/>
        </w:rPr>
        <w:t>person</w:t>
      </w:r>
      <w:proofErr w:type="gramEnd"/>
      <w:r w:rsidR="00021BD0" w:rsidRPr="00CA725B">
        <w:rPr>
          <w:sz w:val="20"/>
          <w:szCs w:val="20"/>
        </w:rPr>
        <w:t xml:space="preserve"> local </w:t>
      </w:r>
      <w:r w:rsidR="00C22FDF" w:rsidRPr="00CA725B">
        <w:rPr>
          <w:sz w:val="20"/>
          <w:szCs w:val="20"/>
        </w:rPr>
        <w:t>Board</w:t>
      </w:r>
    </w:p>
    <w:p w14:paraId="3E156CE0" w14:textId="3FED4921" w:rsidR="00E24BC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Local chair</w:t>
      </w:r>
    </w:p>
    <w:p w14:paraId="134ED846" w14:textId="63E8CF05" w:rsidR="00021BD0" w:rsidRPr="00CA725B" w:rsidRDefault="00021BD0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Re</w:t>
      </w:r>
      <w:r w:rsidR="00E24BC5" w:rsidRPr="00CA725B">
        <w:rPr>
          <w:sz w:val="20"/>
          <w:szCs w:val="20"/>
        </w:rPr>
        <w:t>present community not education providers</w:t>
      </w:r>
    </w:p>
    <w:p w14:paraId="7A242D28" w14:textId="58E55CC1" w:rsidR="00463DD3" w:rsidRPr="00CA725B" w:rsidRDefault="00463DD3" w:rsidP="004E720B">
      <w:pPr>
        <w:spacing w:after="0" w:line="240" w:lineRule="auto"/>
        <w:rPr>
          <w:b/>
          <w:sz w:val="20"/>
          <w:szCs w:val="20"/>
        </w:rPr>
      </w:pPr>
    </w:p>
    <w:p w14:paraId="4D814989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6578A49C" w14:textId="1C66C39E" w:rsidR="00CA725B" w:rsidRPr="00CA725B" w:rsidRDefault="00CA725B" w:rsidP="00CA725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Issues:</w:t>
      </w:r>
    </w:p>
    <w:sectPr w:rsidR="00CA725B" w:rsidRPr="00CA725B" w:rsidSect="001B5FCB">
      <w:headerReference w:type="default" r:id="rId9"/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37C9C" w14:textId="77777777" w:rsidR="0058374F" w:rsidRDefault="0058374F" w:rsidP="009B5CAA">
      <w:pPr>
        <w:spacing w:after="0" w:line="240" w:lineRule="auto"/>
      </w:pPr>
      <w:r>
        <w:separator/>
      </w:r>
    </w:p>
  </w:endnote>
  <w:endnote w:type="continuationSeparator" w:id="0">
    <w:p w14:paraId="0C2B9EE1" w14:textId="77777777" w:rsidR="0058374F" w:rsidRDefault="0058374F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C339A0" w14:textId="77777777" w:rsidR="0058374F" w:rsidRDefault="0058374F" w:rsidP="009B5CAA">
      <w:pPr>
        <w:spacing w:after="0" w:line="240" w:lineRule="auto"/>
      </w:pPr>
      <w:r>
        <w:separator/>
      </w:r>
    </w:p>
  </w:footnote>
  <w:footnote w:type="continuationSeparator" w:id="0">
    <w:p w14:paraId="5E11BBAE" w14:textId="77777777" w:rsidR="0058374F" w:rsidRDefault="0058374F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1229508"/>
      <w:docPartObj>
        <w:docPartGallery w:val="Watermarks"/>
        <w:docPartUnique/>
      </w:docPartObj>
    </w:sdtPr>
    <w:sdtEndPr/>
    <w:sdtContent>
      <w:p w14:paraId="70A58365" w14:textId="1771AB8F" w:rsidR="009B5CAA" w:rsidRDefault="0058374F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E710C"/>
    <w:multiLevelType w:val="hybridMultilevel"/>
    <w:tmpl w:val="6C58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A13CF"/>
    <w:multiLevelType w:val="hybridMultilevel"/>
    <w:tmpl w:val="6466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92ED2"/>
    <w:multiLevelType w:val="hybridMultilevel"/>
    <w:tmpl w:val="D9EE0DC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60D65"/>
    <w:multiLevelType w:val="hybridMultilevel"/>
    <w:tmpl w:val="1668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71996"/>
    <w:multiLevelType w:val="hybridMultilevel"/>
    <w:tmpl w:val="AD7CF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370B6"/>
    <w:multiLevelType w:val="hybridMultilevel"/>
    <w:tmpl w:val="74C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1309D1"/>
    <w:multiLevelType w:val="hybridMultilevel"/>
    <w:tmpl w:val="B61C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1"/>
  </w:num>
  <w:num w:numId="5">
    <w:abstractNumId w:val="10"/>
  </w:num>
  <w:num w:numId="6">
    <w:abstractNumId w:val="6"/>
  </w:num>
  <w:num w:numId="7">
    <w:abstractNumId w:val="1"/>
  </w:num>
  <w:num w:numId="8">
    <w:abstractNumId w:val="4"/>
  </w:num>
  <w:num w:numId="9">
    <w:abstractNumId w:val="0"/>
  </w:num>
  <w:num w:numId="10">
    <w:abstractNumId w:val="7"/>
  </w:num>
  <w:num w:numId="11">
    <w:abstractNumId w:val="12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07711"/>
    <w:rsid w:val="00021BD0"/>
    <w:rsid w:val="0003701F"/>
    <w:rsid w:val="001A2B98"/>
    <w:rsid w:val="001B5FCB"/>
    <w:rsid w:val="001E05D5"/>
    <w:rsid w:val="002B1A14"/>
    <w:rsid w:val="0033198E"/>
    <w:rsid w:val="003D5600"/>
    <w:rsid w:val="00431381"/>
    <w:rsid w:val="00463DD3"/>
    <w:rsid w:val="004E720B"/>
    <w:rsid w:val="004F32AE"/>
    <w:rsid w:val="00520F3E"/>
    <w:rsid w:val="00525650"/>
    <w:rsid w:val="00531E6D"/>
    <w:rsid w:val="00575901"/>
    <w:rsid w:val="0058374F"/>
    <w:rsid w:val="00602B43"/>
    <w:rsid w:val="006A1794"/>
    <w:rsid w:val="007C6B55"/>
    <w:rsid w:val="007D5A03"/>
    <w:rsid w:val="007F4706"/>
    <w:rsid w:val="00832720"/>
    <w:rsid w:val="008F7D43"/>
    <w:rsid w:val="00916649"/>
    <w:rsid w:val="009B0132"/>
    <w:rsid w:val="009B5CAA"/>
    <w:rsid w:val="00A23234"/>
    <w:rsid w:val="00A247DF"/>
    <w:rsid w:val="00A267C0"/>
    <w:rsid w:val="00A559FA"/>
    <w:rsid w:val="00B842DC"/>
    <w:rsid w:val="00B95887"/>
    <w:rsid w:val="00C22FDF"/>
    <w:rsid w:val="00C536EC"/>
    <w:rsid w:val="00C53F1B"/>
    <w:rsid w:val="00CA58E1"/>
    <w:rsid w:val="00CA725B"/>
    <w:rsid w:val="00DD34E2"/>
    <w:rsid w:val="00E24BC5"/>
    <w:rsid w:val="00E52EB4"/>
    <w:rsid w:val="00E804F9"/>
    <w:rsid w:val="00EB5AF3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F1D62766-0CDB-431A-B367-223A0C37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958F7-E995-4A3A-8BB9-08E0BA650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Souris is an urban centre in Eastern Prince Edward Island; it has a population i</vt:lpstr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2019-03-18T13:38:00Z</cp:lastPrinted>
  <dcterms:created xsi:type="dcterms:W3CDTF">2019-02-08T23:55:00Z</dcterms:created>
  <dcterms:modified xsi:type="dcterms:W3CDTF">2019-03-18T13:41:00Z</dcterms:modified>
</cp:coreProperties>
</file>