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465E0" w14:textId="5B74A18B" w:rsidR="003D36A0" w:rsidRDefault="005B4E44" w:rsidP="00FF1C4E">
      <w:pPr>
        <w:spacing w:after="0"/>
        <w:rPr>
          <w:i/>
          <w:iCs/>
          <w:sz w:val="32"/>
          <w:szCs w:val="32"/>
        </w:rPr>
      </w:pPr>
      <w:r w:rsidRPr="007C384C">
        <w:rPr>
          <w:i/>
          <w:iCs/>
          <w:sz w:val="32"/>
          <w:szCs w:val="32"/>
        </w:rPr>
        <w:t>About Education</w:t>
      </w:r>
    </w:p>
    <w:p w14:paraId="0C53A003" w14:textId="6AE03F1D" w:rsidR="0026677B" w:rsidRPr="007C384C" w:rsidRDefault="00C0748E" w:rsidP="00FF1C4E">
      <w:pPr>
        <w:spacing w:after="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4</w:t>
      </w:r>
    </w:p>
    <w:p w14:paraId="2BBC44F6" w14:textId="77777777" w:rsidR="005B4E44" w:rsidRPr="005B4E44" w:rsidRDefault="005B4E44" w:rsidP="00FF1C4E">
      <w:pPr>
        <w:spacing w:after="0"/>
        <w:rPr>
          <w:b/>
          <w:bCs/>
          <w:i/>
          <w:iCs/>
          <w:sz w:val="32"/>
          <w:szCs w:val="32"/>
        </w:rPr>
      </w:pPr>
    </w:p>
    <w:p w14:paraId="0CFD3817" w14:textId="283F9CF0" w:rsidR="003A1048" w:rsidRPr="005B4E44" w:rsidRDefault="003A1048" w:rsidP="003A1048">
      <w:pPr>
        <w:spacing w:after="0"/>
        <w:jc w:val="center"/>
        <w:rPr>
          <w:b/>
          <w:bCs/>
          <w:i/>
          <w:iCs/>
          <w:sz w:val="24"/>
          <w:szCs w:val="24"/>
        </w:rPr>
      </w:pPr>
      <w:r w:rsidRPr="005B4E44">
        <w:rPr>
          <w:b/>
          <w:bCs/>
          <w:i/>
          <w:iCs/>
          <w:sz w:val="24"/>
          <w:szCs w:val="24"/>
        </w:rPr>
        <w:t>LEARNING TOMORROW</w:t>
      </w:r>
    </w:p>
    <w:p w14:paraId="695D7E47" w14:textId="77777777" w:rsidR="003A1048" w:rsidRPr="003A1048" w:rsidRDefault="003A1048" w:rsidP="003A1048">
      <w:pPr>
        <w:spacing w:after="0"/>
        <w:rPr>
          <w:sz w:val="24"/>
          <w:szCs w:val="24"/>
        </w:rPr>
      </w:pPr>
      <w:r w:rsidRPr="003A1048">
        <w:rPr>
          <w:sz w:val="24"/>
          <w:szCs w:val="24"/>
        </w:rPr>
        <w:t xml:space="preserve">It is often said that it takes forty years to bring </w:t>
      </w:r>
      <w:proofErr w:type="gramStart"/>
      <w:r w:rsidRPr="003A1048">
        <w:rPr>
          <w:sz w:val="24"/>
          <w:szCs w:val="24"/>
        </w:rPr>
        <w:t>about  change</w:t>
      </w:r>
      <w:proofErr w:type="gramEnd"/>
      <w:r w:rsidRPr="003A1048">
        <w:rPr>
          <w:sz w:val="24"/>
          <w:szCs w:val="24"/>
        </w:rPr>
        <w:t xml:space="preserve"> in education; I think it takes longer.  I’m not sure why but it is likely due in large measure to the person centeredness of the task. But look ahead we must.</w:t>
      </w:r>
    </w:p>
    <w:p w14:paraId="42C26546" w14:textId="5546F4DA" w:rsidR="003A1048" w:rsidRPr="003A1048" w:rsidRDefault="003A1048" w:rsidP="003A1048">
      <w:pPr>
        <w:spacing w:after="0"/>
        <w:rPr>
          <w:sz w:val="24"/>
          <w:szCs w:val="24"/>
        </w:rPr>
      </w:pPr>
      <w:r w:rsidRPr="003A1048">
        <w:rPr>
          <w:sz w:val="24"/>
          <w:szCs w:val="24"/>
        </w:rPr>
        <w:t xml:space="preserve">Following a recent conversation, I did a quick scan to identify </w:t>
      </w:r>
      <w:r w:rsidR="005B4E44">
        <w:rPr>
          <w:sz w:val="24"/>
          <w:szCs w:val="24"/>
        </w:rPr>
        <w:t xml:space="preserve">likely changes in the field. </w:t>
      </w:r>
      <w:r w:rsidRPr="003A1048">
        <w:rPr>
          <w:sz w:val="24"/>
          <w:szCs w:val="24"/>
        </w:rPr>
        <w:t xml:space="preserve"> In very few minutes my list reached </w:t>
      </w:r>
      <w:proofErr w:type="gramStart"/>
      <w:r w:rsidRPr="003A1048">
        <w:rPr>
          <w:sz w:val="24"/>
          <w:szCs w:val="24"/>
        </w:rPr>
        <w:t>thirty seven</w:t>
      </w:r>
      <w:proofErr w:type="gramEnd"/>
      <w:r w:rsidRPr="003A1048">
        <w:rPr>
          <w:sz w:val="24"/>
          <w:szCs w:val="24"/>
        </w:rPr>
        <w:t xml:space="preserve"> items. It was not a very scientific action but served to clarify my focus.  </w:t>
      </w:r>
    </w:p>
    <w:p w14:paraId="35A7F9FA" w14:textId="2E74A6A3" w:rsidR="003A1048" w:rsidRPr="003A1048" w:rsidRDefault="003A1048" w:rsidP="003A1048">
      <w:pPr>
        <w:spacing w:after="0"/>
        <w:rPr>
          <w:sz w:val="24"/>
          <w:szCs w:val="24"/>
        </w:rPr>
      </w:pPr>
      <w:r w:rsidRPr="003A1048">
        <w:rPr>
          <w:sz w:val="24"/>
          <w:szCs w:val="24"/>
        </w:rPr>
        <w:t xml:space="preserve">Here are some I like:  </w:t>
      </w:r>
    </w:p>
    <w:p w14:paraId="06063C1D" w14:textId="77777777" w:rsidR="003A1048" w:rsidRDefault="003A1048" w:rsidP="003A1048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A1048">
        <w:rPr>
          <w:sz w:val="24"/>
          <w:szCs w:val="24"/>
        </w:rPr>
        <w:t>Increased school autonomy</w:t>
      </w:r>
    </w:p>
    <w:p w14:paraId="67B1E911" w14:textId="77777777" w:rsidR="003A1048" w:rsidRDefault="003A1048" w:rsidP="003A1048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A1048">
        <w:rPr>
          <w:sz w:val="24"/>
          <w:szCs w:val="24"/>
        </w:rPr>
        <w:t>Personal profiles to replace grades</w:t>
      </w:r>
    </w:p>
    <w:p w14:paraId="7DC24F86" w14:textId="26F4850C" w:rsidR="003A1048" w:rsidRPr="003A1048" w:rsidRDefault="003A1048" w:rsidP="003A1048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A1048">
        <w:rPr>
          <w:sz w:val="24"/>
          <w:szCs w:val="24"/>
        </w:rPr>
        <w:t>Learning guides to replace lesson plans</w:t>
      </w:r>
    </w:p>
    <w:p w14:paraId="78BDD08E" w14:textId="77777777" w:rsidR="003A1048" w:rsidRDefault="003A1048" w:rsidP="003A1048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 w:rsidRPr="003A1048">
        <w:rPr>
          <w:sz w:val="24"/>
          <w:szCs w:val="24"/>
        </w:rPr>
        <w:t>Self rating</w:t>
      </w:r>
      <w:proofErr w:type="spellEnd"/>
      <w:r w:rsidRPr="003A1048">
        <w:rPr>
          <w:sz w:val="24"/>
          <w:szCs w:val="24"/>
        </w:rPr>
        <w:t xml:space="preserve"> as part of the assessment process</w:t>
      </w:r>
    </w:p>
    <w:p w14:paraId="3F64A057" w14:textId="48EFB161" w:rsidR="003A1048" w:rsidRPr="003A1048" w:rsidRDefault="003A1048" w:rsidP="003A1048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A1048">
        <w:rPr>
          <w:sz w:val="24"/>
          <w:szCs w:val="24"/>
        </w:rPr>
        <w:t>Learning maps to engage learners in the planning process</w:t>
      </w:r>
    </w:p>
    <w:p w14:paraId="772F7F08" w14:textId="77777777" w:rsidR="003A1048" w:rsidRDefault="003A1048" w:rsidP="003A1048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A1048">
        <w:rPr>
          <w:sz w:val="24"/>
          <w:szCs w:val="24"/>
        </w:rPr>
        <w:t>Outcome based learner tracking</w:t>
      </w:r>
    </w:p>
    <w:p w14:paraId="76102E8E" w14:textId="28214BE6" w:rsidR="003A1048" w:rsidRPr="005B4E44" w:rsidRDefault="003A1048" w:rsidP="003A1048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A1048">
        <w:rPr>
          <w:sz w:val="24"/>
          <w:szCs w:val="24"/>
        </w:rPr>
        <w:t>Better documentation</w:t>
      </w:r>
    </w:p>
    <w:p w14:paraId="3945371A" w14:textId="6032856E" w:rsidR="003A1048" w:rsidRDefault="003A1048" w:rsidP="005B4E44">
      <w:pPr>
        <w:spacing w:after="0"/>
        <w:ind w:left="720"/>
        <w:rPr>
          <w:sz w:val="24"/>
          <w:szCs w:val="24"/>
        </w:rPr>
      </w:pPr>
    </w:p>
    <w:p w14:paraId="2C0BEA91" w14:textId="40CC0D5A" w:rsidR="005B4E44" w:rsidRPr="003A1048" w:rsidRDefault="0097681C" w:rsidP="003A104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list of other possibilities is equally long </w:t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probably equally valid</w:t>
      </w:r>
    </w:p>
    <w:p w14:paraId="2F5FBBEF" w14:textId="77777777" w:rsidR="003A1048" w:rsidRPr="003A1048" w:rsidRDefault="003A1048" w:rsidP="003A1048">
      <w:pPr>
        <w:spacing w:after="0"/>
        <w:rPr>
          <w:sz w:val="24"/>
          <w:szCs w:val="24"/>
        </w:rPr>
      </w:pPr>
    </w:p>
    <w:p w14:paraId="00099E96" w14:textId="77777777" w:rsidR="003A1048" w:rsidRPr="003A1048" w:rsidRDefault="003A1048" w:rsidP="003A1048">
      <w:pPr>
        <w:spacing w:after="0"/>
        <w:rPr>
          <w:sz w:val="24"/>
          <w:szCs w:val="24"/>
        </w:rPr>
      </w:pPr>
    </w:p>
    <w:sectPr w:rsidR="003A1048" w:rsidRPr="003A10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66B13" w14:textId="77777777" w:rsidR="00BE54AA" w:rsidRDefault="00BE54AA" w:rsidP="005B4E44">
      <w:pPr>
        <w:spacing w:after="0" w:line="240" w:lineRule="auto"/>
      </w:pPr>
      <w:r>
        <w:separator/>
      </w:r>
    </w:p>
  </w:endnote>
  <w:endnote w:type="continuationSeparator" w:id="0">
    <w:p w14:paraId="7015647F" w14:textId="77777777" w:rsidR="00BE54AA" w:rsidRDefault="00BE54AA" w:rsidP="005B4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610D3" w14:textId="77777777" w:rsidR="005B4E44" w:rsidRDefault="005B4E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D7E76" w14:textId="77777777" w:rsidR="005B4E44" w:rsidRDefault="005B4E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6F053" w14:textId="77777777" w:rsidR="005B4E44" w:rsidRDefault="005B4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D5D03" w14:textId="77777777" w:rsidR="00BE54AA" w:rsidRDefault="00BE54AA" w:rsidP="005B4E44">
      <w:pPr>
        <w:spacing w:after="0" w:line="240" w:lineRule="auto"/>
      </w:pPr>
      <w:r>
        <w:separator/>
      </w:r>
    </w:p>
  </w:footnote>
  <w:footnote w:type="continuationSeparator" w:id="0">
    <w:p w14:paraId="063DFBF9" w14:textId="77777777" w:rsidR="00BE54AA" w:rsidRDefault="00BE54AA" w:rsidP="005B4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47AC9" w14:textId="77777777" w:rsidR="005B4E44" w:rsidRDefault="005B4E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7971318"/>
      <w:docPartObj>
        <w:docPartGallery w:val="Watermarks"/>
        <w:docPartUnique/>
      </w:docPartObj>
    </w:sdtPr>
    <w:sdtContent>
      <w:p w14:paraId="47542C1C" w14:textId="55D74531" w:rsidR="005B4E44" w:rsidRDefault="00000000">
        <w:pPr>
          <w:pStyle w:val="Header"/>
        </w:pPr>
        <w:r>
          <w:rPr>
            <w:noProof/>
          </w:rPr>
          <w:pict w14:anchorId="732E76F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20401" w14:textId="77777777" w:rsidR="005B4E44" w:rsidRDefault="005B4E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602150"/>
    <w:multiLevelType w:val="hybridMultilevel"/>
    <w:tmpl w:val="3FE24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2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48"/>
    <w:rsid w:val="0026677B"/>
    <w:rsid w:val="003A1048"/>
    <w:rsid w:val="003D36A0"/>
    <w:rsid w:val="0041723F"/>
    <w:rsid w:val="00514431"/>
    <w:rsid w:val="005B4E44"/>
    <w:rsid w:val="007517B8"/>
    <w:rsid w:val="007C384C"/>
    <w:rsid w:val="0097681C"/>
    <w:rsid w:val="00BE54AA"/>
    <w:rsid w:val="00C0748E"/>
    <w:rsid w:val="00CC2633"/>
    <w:rsid w:val="00FF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C5255"/>
  <w15:chartTrackingRefBased/>
  <w15:docId w15:val="{4A3347BE-A4D5-4FA5-AEE6-838E61B85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0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4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E44"/>
  </w:style>
  <w:style w:type="paragraph" w:styleId="Footer">
    <w:name w:val="footer"/>
    <w:basedOn w:val="Normal"/>
    <w:link w:val="FooterChar"/>
    <w:uiPriority w:val="99"/>
    <w:unhideWhenUsed/>
    <w:rsid w:val="005B4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4B98C-80DB-4E28-8420-C08EC1C64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2024-03-22T13:06:00Z</cp:lastPrinted>
  <dcterms:created xsi:type="dcterms:W3CDTF">2024-03-22T13:29:00Z</dcterms:created>
  <dcterms:modified xsi:type="dcterms:W3CDTF">2024-03-22T14:59:00Z</dcterms:modified>
</cp:coreProperties>
</file>