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DC7CE8" w14:textId="77777777" w:rsidR="00F4681D" w:rsidRPr="00FF5C2A" w:rsidRDefault="00F4681D" w:rsidP="00FF5C2A">
      <w:pPr>
        <w:pStyle w:val="ListParagraph"/>
        <w:numPr>
          <w:ilvl w:val="0"/>
          <w:numId w:val="5"/>
        </w:numPr>
        <w:jc w:val="center"/>
        <w:rPr>
          <w:b/>
          <w:bCs/>
          <w:color w:val="C00000"/>
        </w:rPr>
      </w:pPr>
    </w:p>
    <w:p w14:paraId="1AF607DD" w14:textId="6DC8D3B9" w:rsidR="00F14091" w:rsidRPr="00F4681D" w:rsidRDefault="00F14091" w:rsidP="00F14091">
      <w:pPr>
        <w:jc w:val="center"/>
        <w:rPr>
          <w:b/>
          <w:bCs/>
          <w:color w:val="C00000"/>
        </w:rPr>
      </w:pPr>
      <w:r w:rsidRPr="00F4681D">
        <w:rPr>
          <w:b/>
          <w:bCs/>
          <w:color w:val="C00000"/>
        </w:rPr>
        <w:t>CITIZEN MATH</w:t>
      </w:r>
    </w:p>
    <w:p w14:paraId="51497D47" w14:textId="26C08407" w:rsidR="007A0673" w:rsidRDefault="00F14091" w:rsidP="00350867">
      <w:pPr>
        <w:spacing w:after="0"/>
        <w:jc w:val="both"/>
      </w:pPr>
      <w:r>
        <w:t>This docum</w:t>
      </w:r>
      <w:r w:rsidR="00EE0F55">
        <w:t xml:space="preserve">ent provides a list of math competencies practiced by Island citizens in </w:t>
      </w:r>
      <w:r w:rsidR="00985BEA">
        <w:t>everyday</w:t>
      </w:r>
      <w:r w:rsidR="00EE0F55">
        <w:t xml:space="preserve"> life. It was developed by </w:t>
      </w:r>
      <w:r>
        <w:t xml:space="preserve">Education 2020 Inc. </w:t>
      </w:r>
      <w:r w:rsidR="00EE0F55">
        <w:t xml:space="preserve">in consultation with panel of citizen under </w:t>
      </w:r>
      <w:r w:rsidR="00B35F99">
        <w:t xml:space="preserve">the direction of </w:t>
      </w:r>
      <w:r w:rsidR="00EE0F55">
        <w:t xml:space="preserve">a facilitator </w:t>
      </w:r>
      <w:r w:rsidR="00B35F99">
        <w:t xml:space="preserve">trained in the </w:t>
      </w:r>
      <w:r w:rsidR="00EE0F55">
        <w:t>DACUM process.</w:t>
      </w:r>
      <w:r w:rsidR="00350867">
        <w:t xml:space="preserve">  It is a list of skills practiced rather than a list of skills desired.   </w:t>
      </w:r>
    </w:p>
    <w:p w14:paraId="48E9877C" w14:textId="77777777" w:rsidR="007A0673" w:rsidRDefault="007A0673" w:rsidP="00350867">
      <w:pPr>
        <w:spacing w:after="0"/>
        <w:jc w:val="both"/>
      </w:pPr>
    </w:p>
    <w:p w14:paraId="6A22CB85" w14:textId="0D4D4F07" w:rsidR="00F4681D" w:rsidRDefault="00350867" w:rsidP="00175F8D">
      <w:pPr>
        <w:spacing w:after="0"/>
        <w:jc w:val="both"/>
      </w:pPr>
      <w:r>
        <w:t xml:space="preserve">The </w:t>
      </w:r>
      <w:r w:rsidR="007A0673">
        <w:t xml:space="preserve">DACUM analysis is a Canadian achievement having emerged </w:t>
      </w:r>
      <w:r w:rsidR="00B35F99">
        <w:t xml:space="preserve">from a </w:t>
      </w:r>
      <w:r w:rsidR="007A0673">
        <w:t xml:space="preserve">major research initiative funded by the Government </w:t>
      </w:r>
      <w:r w:rsidR="00B35F99">
        <w:t xml:space="preserve">of Canada </w:t>
      </w:r>
      <w:r w:rsidR="00985BEA">
        <w:t>in the</w:t>
      </w:r>
      <w:r w:rsidR="007A0673">
        <w:t xml:space="preserve"> 1960’s </w:t>
      </w:r>
      <w:r w:rsidR="00175F8D">
        <w:t>and</w:t>
      </w:r>
      <w:r w:rsidR="007A0673">
        <w:t xml:space="preserve"> 1970</w:t>
      </w:r>
      <w:r w:rsidR="00175F8D">
        <w:t>’</w:t>
      </w:r>
      <w:r w:rsidR="00985BEA">
        <w:t>s; It</w:t>
      </w:r>
      <w:r w:rsidR="00B35F99">
        <w:t xml:space="preserve"> differs from most analyses in that it gathers information directly from practitioners.  </w:t>
      </w:r>
      <w:r w:rsidR="00F14091">
        <w:t>Analyses of this kind serve many purposes</w:t>
      </w:r>
      <w:r w:rsidR="00B35F99">
        <w:t xml:space="preserve"> including providing a basis for</w:t>
      </w:r>
      <w:r w:rsidR="00F4681D">
        <w:t>:</w:t>
      </w:r>
    </w:p>
    <w:p w14:paraId="550124E6" w14:textId="63AA5B0D" w:rsidR="00F4681D" w:rsidRDefault="00B35F99" w:rsidP="00F4681D">
      <w:pPr>
        <w:pStyle w:val="ListParagraph"/>
        <w:numPr>
          <w:ilvl w:val="0"/>
          <w:numId w:val="4"/>
        </w:numPr>
        <w:spacing w:after="0"/>
      </w:pPr>
      <w:r>
        <w:t>Constructing curriculum and training programs</w:t>
      </w:r>
      <w:r w:rsidR="00F14091">
        <w:t xml:space="preserve">, </w:t>
      </w:r>
    </w:p>
    <w:p w14:paraId="728993CD" w14:textId="6A4D14AE" w:rsidR="00F4681D" w:rsidRDefault="00B35F99" w:rsidP="00F4681D">
      <w:pPr>
        <w:pStyle w:val="ListParagraph"/>
        <w:numPr>
          <w:ilvl w:val="0"/>
          <w:numId w:val="4"/>
        </w:numPr>
        <w:spacing w:after="0"/>
      </w:pPr>
      <w:r>
        <w:t>P</w:t>
      </w:r>
      <w:r w:rsidR="00F14091">
        <w:t>repar</w:t>
      </w:r>
      <w:r>
        <w:t xml:space="preserve">ing </w:t>
      </w:r>
      <w:r w:rsidR="00F14091">
        <w:t xml:space="preserve">position descriptions, </w:t>
      </w:r>
    </w:p>
    <w:p w14:paraId="1F943342" w14:textId="55FFB03A" w:rsidR="00F4681D" w:rsidRDefault="00B35F99" w:rsidP="00F4681D">
      <w:pPr>
        <w:pStyle w:val="ListParagraph"/>
        <w:numPr>
          <w:ilvl w:val="0"/>
          <w:numId w:val="4"/>
        </w:numPr>
        <w:spacing w:after="0"/>
      </w:pPr>
      <w:r>
        <w:t xml:space="preserve">Setting </w:t>
      </w:r>
      <w:r w:rsidR="00F14091">
        <w:t xml:space="preserve">standards, </w:t>
      </w:r>
    </w:p>
    <w:p w14:paraId="1DD70F67" w14:textId="267B2170" w:rsidR="00EE0F55" w:rsidRDefault="00B35F99" w:rsidP="00EE0F55">
      <w:pPr>
        <w:pStyle w:val="ListParagraph"/>
        <w:numPr>
          <w:ilvl w:val="0"/>
          <w:numId w:val="4"/>
        </w:numPr>
        <w:spacing w:after="0"/>
      </w:pPr>
      <w:r>
        <w:t>Developing Teaching and learning plans and</w:t>
      </w:r>
    </w:p>
    <w:p w14:paraId="5626CF76" w14:textId="5179A016" w:rsidR="00F4681D" w:rsidRDefault="00B35F99" w:rsidP="00EE0F55">
      <w:pPr>
        <w:pStyle w:val="ListParagraph"/>
        <w:numPr>
          <w:ilvl w:val="0"/>
          <w:numId w:val="4"/>
        </w:numPr>
        <w:spacing w:after="0"/>
      </w:pPr>
      <w:r>
        <w:t>R</w:t>
      </w:r>
      <w:r w:rsidR="00F14091">
        <w:t>ecord</w:t>
      </w:r>
      <w:r>
        <w:t>ing student progress</w:t>
      </w:r>
    </w:p>
    <w:p w14:paraId="39228748" w14:textId="343EF188" w:rsidR="00F4681D" w:rsidRDefault="00F4681D" w:rsidP="00F4681D">
      <w:pPr>
        <w:spacing w:after="0"/>
      </w:pPr>
    </w:p>
    <w:p w14:paraId="5E8C33A3" w14:textId="3A6A0F40" w:rsidR="00F14091" w:rsidRDefault="00B35F99" w:rsidP="00F4681D">
      <w:pPr>
        <w:spacing w:after="0"/>
      </w:pPr>
      <w:r>
        <w:t xml:space="preserve">An </w:t>
      </w:r>
      <w:r w:rsidR="00E8586E">
        <w:t>a</w:t>
      </w:r>
      <w:r w:rsidR="00175F8D">
        <w:t>nalysis is a neutral document in that it simply identifies skills performed</w:t>
      </w:r>
      <w:r w:rsidR="00985BEA">
        <w:t>.</w:t>
      </w:r>
      <w:r w:rsidR="00175F8D">
        <w:t xml:space="preserve"> </w:t>
      </w:r>
      <w:r w:rsidR="00175F8D" w:rsidRPr="00175F8D">
        <w:t xml:space="preserve">Users </w:t>
      </w:r>
      <w:r w:rsidR="00E8586E">
        <w:t xml:space="preserve">select </w:t>
      </w:r>
      <w:r w:rsidR="00175F8D" w:rsidRPr="00175F8D">
        <w:t>competencies</w:t>
      </w:r>
      <w:r w:rsidR="00E8586E">
        <w:t xml:space="preserve"> that best </w:t>
      </w:r>
      <w:r w:rsidR="00175F8D" w:rsidRPr="00175F8D">
        <w:t>serve their purpose, how they will be use</w:t>
      </w:r>
      <w:r w:rsidR="00175F8D">
        <w:t>d</w:t>
      </w:r>
      <w:r w:rsidR="00175F8D" w:rsidRPr="00175F8D">
        <w:t xml:space="preserve">, level of </w:t>
      </w:r>
      <w:r w:rsidR="00985BEA" w:rsidRPr="00175F8D">
        <w:t>performance expected</w:t>
      </w:r>
      <w:r w:rsidR="00175F8D" w:rsidRPr="00175F8D">
        <w:t xml:space="preserve"> or required</w:t>
      </w:r>
      <w:r w:rsidR="00175F8D">
        <w:t xml:space="preserve">.  </w:t>
      </w:r>
      <w:r w:rsidR="00F14091">
        <w:t xml:space="preserve">As part of the learning process, learners </w:t>
      </w:r>
      <w:bookmarkStart w:id="0" w:name="_GoBack"/>
      <w:bookmarkEnd w:id="0"/>
      <w:r w:rsidR="00F14091">
        <w:t>would be expected to</w:t>
      </w:r>
    </w:p>
    <w:p w14:paraId="1010C131" w14:textId="77777777" w:rsidR="00350867" w:rsidRDefault="00F14091" w:rsidP="00B072C9">
      <w:pPr>
        <w:spacing w:after="0"/>
      </w:pPr>
      <w:r>
        <w:t xml:space="preserve"> demonstrate skills, self-rate and have ratings confirmed by an instructor</w:t>
      </w:r>
      <w:r w:rsidR="00B072C9">
        <w:t xml:space="preserve">. </w:t>
      </w:r>
    </w:p>
    <w:p w14:paraId="68A29B10" w14:textId="77777777" w:rsidR="00350867" w:rsidRDefault="00350867" w:rsidP="00B072C9">
      <w:pPr>
        <w:spacing w:after="0"/>
      </w:pPr>
    </w:p>
    <w:p w14:paraId="4E56F8CC" w14:textId="0CBE5F35" w:rsidR="00F14091" w:rsidRDefault="00350867" w:rsidP="00B072C9">
      <w:pPr>
        <w:spacing w:after="0"/>
      </w:pPr>
      <w:r>
        <w:t>Education 20/20 Inc.</w:t>
      </w:r>
      <w:r w:rsidR="00175F8D">
        <w:t xml:space="preserve"> </w:t>
      </w:r>
      <w:r>
        <w:t>acknowledges</w:t>
      </w:r>
      <w:r w:rsidR="00175F8D">
        <w:t xml:space="preserve"> the </w:t>
      </w:r>
      <w:r w:rsidR="00D66BF1">
        <w:t xml:space="preserve">anonymous </w:t>
      </w:r>
      <w:r w:rsidR="00175F8D">
        <w:t xml:space="preserve">contribution of </w:t>
      </w:r>
      <w:r w:rsidR="00D66BF1">
        <w:t xml:space="preserve">an Island donor </w:t>
      </w:r>
      <w:r w:rsidR="006A6306">
        <w:t xml:space="preserve">to the cost of the project </w:t>
      </w:r>
      <w:r w:rsidR="00D66BF1">
        <w:t xml:space="preserve">and </w:t>
      </w:r>
      <w:r w:rsidR="006A6306">
        <w:t xml:space="preserve">of 30 </w:t>
      </w:r>
      <w:r w:rsidR="00985BEA">
        <w:t>or so panelists in</w:t>
      </w:r>
      <w:r w:rsidR="00175F8D">
        <w:t xml:space="preserve"> the </w:t>
      </w:r>
      <w:r w:rsidR="00985BEA">
        <w:t>analysis process.</w:t>
      </w:r>
    </w:p>
    <w:p w14:paraId="00A3F068" w14:textId="77777777" w:rsidR="00B072C9" w:rsidRDefault="00B072C9" w:rsidP="00B072C9">
      <w:pPr>
        <w:spacing w:after="0" w:line="240" w:lineRule="auto"/>
        <w:jc w:val="center"/>
        <w:rPr>
          <w:b/>
          <w:bCs/>
          <w:color w:val="C00000"/>
          <w:sz w:val="20"/>
          <w:szCs w:val="20"/>
        </w:rPr>
      </w:pPr>
    </w:p>
    <w:p w14:paraId="1806994A" w14:textId="4CFF7E7A" w:rsidR="003C104E" w:rsidRPr="00974052" w:rsidRDefault="003C104E" w:rsidP="00B072C9">
      <w:pPr>
        <w:spacing w:after="0" w:line="240" w:lineRule="auto"/>
        <w:jc w:val="center"/>
        <w:rPr>
          <w:color w:val="C00000"/>
          <w:sz w:val="18"/>
          <w:szCs w:val="18"/>
        </w:rPr>
      </w:pPr>
      <w:r w:rsidRPr="00974052">
        <w:rPr>
          <w:b/>
          <w:bCs/>
          <w:color w:val="C00000"/>
          <w:sz w:val="18"/>
          <w:szCs w:val="18"/>
        </w:rPr>
        <w:t>Education 20/20 Inc</w:t>
      </w:r>
      <w:r w:rsidRPr="00974052">
        <w:rPr>
          <w:color w:val="C00000"/>
          <w:sz w:val="18"/>
          <w:szCs w:val="18"/>
        </w:rPr>
        <w:t>.</w:t>
      </w:r>
    </w:p>
    <w:p w14:paraId="5033661A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101 Kent St., PO Box 624/rue Kent, BP 624</w:t>
      </w:r>
    </w:p>
    <w:p w14:paraId="5EE0D274" w14:textId="7DDCB1E4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Charlottetown, PEI, C1A 1M</w:t>
      </w:r>
      <w:r w:rsidR="00985BEA" w:rsidRPr="00974052">
        <w:rPr>
          <w:sz w:val="18"/>
          <w:szCs w:val="18"/>
        </w:rPr>
        <w:t>0, Canada</w:t>
      </w:r>
    </w:p>
    <w:p w14:paraId="71F69244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Tel: 902-892-2060</w:t>
      </w:r>
    </w:p>
    <w:p w14:paraId="1B562AA6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Email: pei@education2020.ca</w:t>
      </w:r>
    </w:p>
    <w:p w14:paraId="609D12A4" w14:textId="660400FC" w:rsidR="00974052" w:rsidRPr="00974052" w:rsidRDefault="00ED4BE8" w:rsidP="00B072C9">
      <w:pPr>
        <w:spacing w:after="0" w:line="240" w:lineRule="auto"/>
        <w:jc w:val="center"/>
        <w:rPr>
          <w:sz w:val="18"/>
          <w:szCs w:val="18"/>
        </w:rPr>
      </w:pPr>
      <w:hyperlink r:id="rId8" w:history="1">
        <w:r w:rsidR="00974052" w:rsidRPr="00974052">
          <w:rPr>
            <w:rStyle w:val="Hyperlink"/>
            <w:sz w:val="18"/>
            <w:szCs w:val="18"/>
          </w:rPr>
          <w:t>www.education2020.ca</w:t>
        </w:r>
      </w:hyperlink>
    </w:p>
    <w:p w14:paraId="52CC22FD" w14:textId="2851AE6B" w:rsidR="00F4681D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March 10, 2020</w:t>
      </w:r>
    </w:p>
    <w:p w14:paraId="3EC49A0A" w14:textId="17564E36" w:rsidR="00B072C9" w:rsidRDefault="00B072C9" w:rsidP="00B072C9">
      <w:pPr>
        <w:spacing w:after="0" w:line="240" w:lineRule="auto"/>
        <w:jc w:val="center"/>
        <w:rPr>
          <w:sz w:val="20"/>
          <w:szCs w:val="20"/>
        </w:rPr>
      </w:pPr>
    </w:p>
    <w:p w14:paraId="2CA4B4C8" w14:textId="1035C4B6" w:rsidR="00902CCE" w:rsidRDefault="00902CCE">
      <w:r>
        <w:rPr>
          <w:noProof/>
        </w:rPr>
        <w:drawing>
          <wp:inline distT="0" distB="0" distL="0" distR="0" wp14:anchorId="4B72960E" wp14:editId="45E3798A">
            <wp:extent cx="798830" cy="49974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046ABF" w14:textId="4B0D2907" w:rsidR="00F4681D" w:rsidRDefault="00F4681D" w:rsidP="00902CCE">
      <w:pPr>
        <w:jc w:val="center"/>
        <w:rPr>
          <w:b/>
          <w:bCs/>
          <w:color w:val="C00000"/>
          <w:sz w:val="72"/>
          <w:szCs w:val="72"/>
        </w:rPr>
      </w:pPr>
    </w:p>
    <w:p w14:paraId="52EBC550" w14:textId="77777777" w:rsidR="00A6204D" w:rsidRDefault="00A6204D" w:rsidP="00902CCE">
      <w:pPr>
        <w:jc w:val="center"/>
        <w:rPr>
          <w:b/>
          <w:bCs/>
          <w:color w:val="C00000"/>
          <w:sz w:val="72"/>
          <w:szCs w:val="72"/>
        </w:rPr>
      </w:pPr>
    </w:p>
    <w:p w14:paraId="06FA8DF3" w14:textId="77777777" w:rsidR="00B072C9" w:rsidRPr="00B072C9" w:rsidRDefault="00902CCE" w:rsidP="00902CCE">
      <w:pPr>
        <w:jc w:val="center"/>
        <w:rPr>
          <w:b/>
          <w:bCs/>
          <w:color w:val="C00000"/>
          <w:sz w:val="72"/>
          <w:szCs w:val="72"/>
        </w:rPr>
      </w:pPr>
      <w:r w:rsidRPr="00B072C9">
        <w:rPr>
          <w:b/>
          <w:bCs/>
          <w:color w:val="C00000"/>
          <w:sz w:val="72"/>
          <w:szCs w:val="72"/>
        </w:rPr>
        <w:t>Citizen Math</w:t>
      </w:r>
    </w:p>
    <w:p w14:paraId="3CA46743" w14:textId="77777777" w:rsidR="00116636" w:rsidRDefault="00B072C9" w:rsidP="005A65AD">
      <w:pPr>
        <w:spacing w:after="0"/>
        <w:jc w:val="center"/>
        <w:rPr>
          <w:b/>
          <w:bCs/>
          <w:i/>
          <w:iCs/>
        </w:rPr>
      </w:pPr>
      <w:r w:rsidRPr="00B072C9">
        <w:rPr>
          <w:b/>
          <w:bCs/>
          <w:i/>
          <w:iCs/>
        </w:rPr>
        <w:t xml:space="preserve">The math of everyday life in </w:t>
      </w:r>
    </w:p>
    <w:p w14:paraId="7BF5B26A" w14:textId="71337B0E" w:rsidR="00B072C9" w:rsidRPr="00B072C9" w:rsidRDefault="00116636" w:rsidP="005A65AD">
      <w:pPr>
        <w:spacing w:after="0"/>
        <w:jc w:val="center"/>
        <w:rPr>
          <w:b/>
          <w:bCs/>
          <w:i/>
          <w:iCs/>
          <w:color w:val="C00000"/>
        </w:rPr>
      </w:pPr>
      <w:r>
        <w:rPr>
          <w:b/>
          <w:bCs/>
          <w:i/>
          <w:iCs/>
        </w:rPr>
        <w:t>Prin</w:t>
      </w:r>
      <w:r w:rsidR="005A65AD">
        <w:rPr>
          <w:b/>
          <w:bCs/>
          <w:i/>
          <w:iCs/>
        </w:rPr>
        <w:t>c</w:t>
      </w:r>
      <w:r>
        <w:rPr>
          <w:b/>
          <w:bCs/>
          <w:i/>
          <w:iCs/>
        </w:rPr>
        <w:t>e Edward Isl</w:t>
      </w:r>
      <w:r w:rsidR="005A65AD">
        <w:rPr>
          <w:b/>
          <w:bCs/>
          <w:i/>
          <w:iCs/>
        </w:rPr>
        <w:t>a</w:t>
      </w:r>
      <w:r>
        <w:rPr>
          <w:b/>
          <w:bCs/>
          <w:i/>
          <w:iCs/>
        </w:rPr>
        <w:t>nd</w:t>
      </w:r>
    </w:p>
    <w:p w14:paraId="78BAB161" w14:textId="56B491C4" w:rsidR="00902CCE" w:rsidRDefault="00902CC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6848F254" w14:textId="51857075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07382095" w14:textId="0F46B312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36DC88A7" w14:textId="457338C6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689F6BA2" w14:textId="1AB1FB40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3DCB44E1" w14:textId="44149290" w:rsidR="003C104E" w:rsidRDefault="003C104E" w:rsidP="003C104E">
      <w:pPr>
        <w:spacing w:after="0" w:line="240" w:lineRule="auto"/>
        <w:jc w:val="center"/>
        <w:rPr>
          <w:b/>
          <w:bCs/>
          <w:color w:val="C00000"/>
        </w:rPr>
      </w:pPr>
      <w:r w:rsidRPr="0023057C">
        <w:rPr>
          <w:b/>
          <w:bCs/>
          <w:color w:val="C00000"/>
        </w:rPr>
        <w:t>Education 20/20 Inc.</w:t>
      </w:r>
    </w:p>
    <w:p w14:paraId="2311C174" w14:textId="77777777" w:rsidR="005A65AD" w:rsidRPr="005A65AD" w:rsidRDefault="005A65AD" w:rsidP="005A65AD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5A65AD">
        <w:rPr>
          <w:b/>
          <w:bCs/>
          <w:sz w:val="20"/>
          <w:szCs w:val="20"/>
        </w:rPr>
        <w:t>101 Kent St., PO Box 624/rue Kent, BP 624</w:t>
      </w:r>
    </w:p>
    <w:p w14:paraId="64477753" w14:textId="37DCFECE" w:rsidR="005A65AD" w:rsidRDefault="005A65AD" w:rsidP="005A65AD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5A65AD">
        <w:rPr>
          <w:b/>
          <w:bCs/>
          <w:sz w:val="20"/>
          <w:szCs w:val="20"/>
        </w:rPr>
        <w:t>Charlottetown, PEI, C1A 1M</w:t>
      </w:r>
      <w:r w:rsidR="00985BEA" w:rsidRPr="005A65AD">
        <w:rPr>
          <w:b/>
          <w:bCs/>
          <w:sz w:val="20"/>
          <w:szCs w:val="20"/>
        </w:rPr>
        <w:t>0, Canada</w:t>
      </w:r>
    </w:p>
    <w:p w14:paraId="275C18C0" w14:textId="132E3C78" w:rsidR="00781A44" w:rsidRDefault="00781A44" w:rsidP="005A65AD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60E803A" w14:textId="7559E657" w:rsidR="00781A44" w:rsidRDefault="00781A44" w:rsidP="005A65AD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A0D56F2" w14:textId="77777777" w:rsidR="00781A44" w:rsidRDefault="00781A44" w:rsidP="00781A44">
      <w:pPr>
        <w:spacing w:after="0" w:line="240" w:lineRule="auto"/>
        <w:rPr>
          <w:b/>
          <w:bCs/>
          <w:sz w:val="20"/>
          <w:szCs w:val="20"/>
        </w:rPr>
        <w:sectPr w:rsidR="00781A44" w:rsidSect="00902CCE">
          <w:pgSz w:w="15840" w:h="12240" w:orient="landscape"/>
          <w:pgMar w:top="677" w:right="1152" w:bottom="864" w:left="1152" w:header="720" w:footer="720" w:gutter="0"/>
          <w:cols w:num="2" w:space="720"/>
          <w:docGrid w:linePitch="360"/>
        </w:sectPr>
      </w:pPr>
    </w:p>
    <w:p w14:paraId="14B0B3FE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490D8FC7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531F23F1" w14:textId="71BC2E80" w:rsidR="00781A44" w:rsidRPr="00781A44" w:rsidRDefault="00974052" w:rsidP="00974052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MATH SKILLS USED </w:t>
      </w:r>
      <w:r w:rsidR="00E8586E">
        <w:rPr>
          <w:b/>
          <w:bCs/>
          <w:sz w:val="20"/>
          <w:szCs w:val="20"/>
        </w:rPr>
        <w:t xml:space="preserve">ON A </w:t>
      </w:r>
      <w:r>
        <w:rPr>
          <w:b/>
          <w:bCs/>
          <w:sz w:val="20"/>
          <w:szCs w:val="20"/>
        </w:rPr>
        <w:t>REGULAR</w:t>
      </w:r>
      <w:r w:rsidR="00E8586E">
        <w:rPr>
          <w:b/>
          <w:bCs/>
          <w:sz w:val="20"/>
          <w:szCs w:val="20"/>
        </w:rPr>
        <w:t xml:space="preserve"> BAIS </w:t>
      </w:r>
      <w:r>
        <w:rPr>
          <w:b/>
          <w:bCs/>
          <w:sz w:val="20"/>
          <w:szCs w:val="20"/>
        </w:rPr>
        <w:t>BY ISLAND CITIZENS</w:t>
      </w:r>
    </w:p>
    <w:p w14:paraId="24ED24C5" w14:textId="77777777" w:rsidR="00957775" w:rsidRDefault="00957775" w:rsidP="00781A44">
      <w:pPr>
        <w:spacing w:after="0" w:line="240" w:lineRule="auto"/>
        <w:rPr>
          <w:b/>
          <w:bCs/>
          <w:sz w:val="20"/>
          <w:szCs w:val="20"/>
        </w:rPr>
      </w:pPr>
    </w:p>
    <w:p w14:paraId="14DC64BC" w14:textId="77777777" w:rsidR="004973C4" w:rsidRDefault="004973C4" w:rsidP="00781A44">
      <w:pPr>
        <w:spacing w:after="0" w:line="240" w:lineRule="auto"/>
        <w:rPr>
          <w:b/>
          <w:bCs/>
          <w:sz w:val="20"/>
          <w:szCs w:val="20"/>
        </w:rPr>
      </w:pPr>
    </w:p>
    <w:p w14:paraId="74A3D086" w14:textId="31408FE0" w:rsidR="004973C4" w:rsidRDefault="004973C4" w:rsidP="00781A44">
      <w:pPr>
        <w:spacing w:after="0" w:line="240" w:lineRule="auto"/>
        <w:rPr>
          <w:b/>
          <w:bCs/>
          <w:sz w:val="20"/>
          <w:szCs w:val="20"/>
        </w:rPr>
        <w:sectPr w:rsidR="004973C4" w:rsidSect="00957775">
          <w:type w:val="continuous"/>
          <w:pgSz w:w="15840" w:h="12240" w:orient="landscape"/>
          <w:pgMar w:top="677" w:right="1152" w:bottom="864" w:left="1152" w:header="720" w:footer="720" w:gutter="0"/>
          <w:cols w:num="2" w:space="720"/>
          <w:docGrid w:linePitch="360"/>
        </w:sectPr>
      </w:pPr>
    </w:p>
    <w:p w14:paraId="1EE1781B" w14:textId="4B8391A0" w:rsidR="00781A44" w:rsidRPr="00781A44" w:rsidRDefault="00781A44" w:rsidP="00781A44">
      <w:pPr>
        <w:spacing w:after="0" w:line="240" w:lineRule="auto"/>
        <w:rPr>
          <w:b/>
          <w:bCs/>
          <w:sz w:val="20"/>
          <w:szCs w:val="20"/>
        </w:rPr>
      </w:pPr>
      <w:r w:rsidRPr="00781A44">
        <w:rPr>
          <w:b/>
          <w:bCs/>
          <w:sz w:val="20"/>
          <w:szCs w:val="20"/>
        </w:rPr>
        <w:t xml:space="preserve"> </w:t>
      </w:r>
    </w:p>
    <w:p w14:paraId="4AC95B7B" w14:textId="77777777" w:rsidR="00781A44" w:rsidRPr="00957775" w:rsidRDefault="00781A44" w:rsidP="00781A44">
      <w:pPr>
        <w:spacing w:after="0" w:line="240" w:lineRule="auto"/>
        <w:rPr>
          <w:b/>
          <w:bCs/>
          <w:sz w:val="20"/>
          <w:szCs w:val="20"/>
        </w:rPr>
      </w:pPr>
      <w:r w:rsidRPr="00957775">
        <w:rPr>
          <w:b/>
          <w:bCs/>
          <w:sz w:val="20"/>
          <w:szCs w:val="20"/>
        </w:rPr>
        <w:t>1.Estimate and Calculate with Whole Numbers</w:t>
      </w:r>
    </w:p>
    <w:p w14:paraId="29C755F3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Recognize whole numbers</w:t>
      </w:r>
    </w:p>
    <w:p w14:paraId="5F392411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Count whole numbers</w:t>
      </w:r>
    </w:p>
    <w:p w14:paraId="2E29836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Add whole numbers</w:t>
      </w:r>
    </w:p>
    <w:p w14:paraId="09A20CF6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Subtract whole numbers</w:t>
      </w:r>
    </w:p>
    <w:p w14:paraId="28D8025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Multiply whole numbers</w:t>
      </w:r>
    </w:p>
    <w:p w14:paraId="01DEE707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Divide whole numbers</w:t>
      </w:r>
    </w:p>
    <w:p w14:paraId="5F51B116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Round off whole numbers</w:t>
      </w:r>
    </w:p>
    <w:p w14:paraId="65A330B4" w14:textId="40905A9C" w:rsidR="004973C4" w:rsidRDefault="004973C4" w:rsidP="00781A44">
      <w:pPr>
        <w:spacing w:after="0" w:line="240" w:lineRule="auto"/>
        <w:rPr>
          <w:sz w:val="20"/>
          <w:szCs w:val="20"/>
        </w:rPr>
      </w:pPr>
    </w:p>
    <w:p w14:paraId="7CF0D7C1" w14:textId="3E91F316" w:rsidR="004973C4" w:rsidRDefault="004973C4" w:rsidP="00781A44">
      <w:pPr>
        <w:spacing w:after="0" w:line="240" w:lineRule="auto"/>
        <w:rPr>
          <w:sz w:val="20"/>
          <w:szCs w:val="20"/>
        </w:rPr>
      </w:pPr>
    </w:p>
    <w:p w14:paraId="00276318" w14:textId="021149DE" w:rsidR="004973C4" w:rsidRDefault="004973C4" w:rsidP="00781A44">
      <w:pPr>
        <w:spacing w:after="0" w:line="240" w:lineRule="auto"/>
        <w:rPr>
          <w:sz w:val="20"/>
          <w:szCs w:val="20"/>
        </w:rPr>
      </w:pPr>
    </w:p>
    <w:p w14:paraId="6C4B7B53" w14:textId="77777777" w:rsidR="004973C4" w:rsidRPr="00957775" w:rsidRDefault="004973C4" w:rsidP="00781A44">
      <w:pPr>
        <w:spacing w:after="0" w:line="240" w:lineRule="auto"/>
        <w:rPr>
          <w:sz w:val="20"/>
          <w:szCs w:val="20"/>
        </w:rPr>
      </w:pPr>
    </w:p>
    <w:p w14:paraId="67A53907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1960D1CF" w14:textId="02C77FF4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</w:t>
      </w:r>
      <w:r w:rsidR="00781A44" w:rsidRPr="00957775">
        <w:rPr>
          <w:b/>
          <w:bCs/>
          <w:sz w:val="20"/>
          <w:szCs w:val="20"/>
        </w:rPr>
        <w:t>. Use Fractions, Decimals, Percentages, Rations and Rates</w:t>
      </w:r>
    </w:p>
    <w:p w14:paraId="325DA78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Add with decimals to second decimal point</w:t>
      </w:r>
    </w:p>
    <w:p w14:paraId="4DF18C4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Subtract with decimals to second decimal point</w:t>
      </w:r>
    </w:p>
    <w:p w14:paraId="469FB1F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Multiply with decimals to second decimal point</w:t>
      </w:r>
    </w:p>
    <w:p w14:paraId="777B750C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Divide with decimals to second decimal point</w:t>
      </w:r>
    </w:p>
    <w:p w14:paraId="5646342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Round to the nearest whole number</w:t>
      </w:r>
    </w:p>
    <w:p w14:paraId="5E4BEAD3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ratio</w:t>
      </w:r>
    </w:p>
    <w:p w14:paraId="217C8A01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Compare percentages/interest</w:t>
      </w:r>
    </w:p>
    <w:p w14:paraId="41C70AA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Apportion items</w:t>
      </w:r>
    </w:p>
    <w:p w14:paraId="219FEED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</w:p>
    <w:p w14:paraId="5ABA388D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1EF5636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9CF67E4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3C3CD21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700570D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4395BE31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5148B85C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34678E2C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2F98BFDE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3EE7F1DA" w14:textId="77777777" w:rsidR="004973C4" w:rsidRDefault="004973C4" w:rsidP="00781A44">
      <w:pPr>
        <w:spacing w:after="0" w:line="240" w:lineRule="auto"/>
        <w:rPr>
          <w:b/>
          <w:bCs/>
          <w:sz w:val="20"/>
          <w:szCs w:val="20"/>
        </w:rPr>
      </w:pPr>
    </w:p>
    <w:p w14:paraId="2D86C79F" w14:textId="77777777" w:rsidR="004973C4" w:rsidRDefault="004973C4" w:rsidP="00781A44">
      <w:pPr>
        <w:spacing w:after="0" w:line="240" w:lineRule="auto"/>
        <w:rPr>
          <w:b/>
          <w:bCs/>
          <w:sz w:val="20"/>
          <w:szCs w:val="20"/>
        </w:rPr>
      </w:pPr>
    </w:p>
    <w:p w14:paraId="0F99EDD2" w14:textId="633619C0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</w:t>
      </w:r>
      <w:r w:rsidR="00781A44" w:rsidRPr="00957775">
        <w:rPr>
          <w:b/>
          <w:bCs/>
          <w:sz w:val="20"/>
          <w:szCs w:val="20"/>
        </w:rPr>
        <w:t>. Use Spatial reasoning</w:t>
      </w:r>
    </w:p>
    <w:p w14:paraId="1F454A9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Sort items</w:t>
      </w:r>
    </w:p>
    <w:p w14:paraId="404C1ACA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Sort by numeric value</w:t>
      </w:r>
    </w:p>
    <w:p w14:paraId="42AC823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geometric shapes</w:t>
      </w:r>
    </w:p>
    <w:p w14:paraId="6F0D233E" w14:textId="24E899C1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</w:t>
      </w:r>
      <w:r w:rsidR="00FF5C2A">
        <w:rPr>
          <w:sz w:val="20"/>
          <w:szCs w:val="20"/>
        </w:rPr>
        <w:t>d</w:t>
      </w:r>
      <w:r w:rsidRPr="00957775">
        <w:rPr>
          <w:sz w:val="20"/>
          <w:szCs w:val="20"/>
        </w:rPr>
        <w:t>en</w:t>
      </w:r>
      <w:r w:rsidR="00FF5C2A">
        <w:rPr>
          <w:sz w:val="20"/>
          <w:szCs w:val="20"/>
        </w:rPr>
        <w:t>t</w:t>
      </w:r>
      <w:r w:rsidRPr="00957775">
        <w:rPr>
          <w:sz w:val="20"/>
          <w:szCs w:val="20"/>
        </w:rPr>
        <w:t>ify physical boundaries</w:t>
      </w:r>
    </w:p>
    <w:p w14:paraId="660DED7E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space requirements</w:t>
      </w:r>
    </w:p>
    <w:p w14:paraId="3F5CF13C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Estimate spatial capacity</w:t>
      </w:r>
    </w:p>
    <w:p w14:paraId="6B9F6B4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Allocate visual space</w:t>
      </w:r>
    </w:p>
    <w:p w14:paraId="5DE46760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Lay out patterns</w:t>
      </w:r>
    </w:p>
    <w:p w14:paraId="1E5EB833" w14:textId="3D729E9F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 xml:space="preserve">Optimize </w:t>
      </w:r>
      <w:r w:rsidR="00985BEA" w:rsidRPr="00957775">
        <w:rPr>
          <w:sz w:val="20"/>
          <w:szCs w:val="20"/>
        </w:rPr>
        <w:t>ma</w:t>
      </w:r>
      <w:r w:rsidR="00985BEA">
        <w:rPr>
          <w:sz w:val="20"/>
          <w:szCs w:val="20"/>
        </w:rPr>
        <w:t>t</w:t>
      </w:r>
      <w:r w:rsidR="00985BEA" w:rsidRPr="00957775">
        <w:rPr>
          <w:sz w:val="20"/>
          <w:szCs w:val="20"/>
        </w:rPr>
        <w:t>erial</w:t>
      </w:r>
      <w:r w:rsidRPr="00957775">
        <w:rPr>
          <w:sz w:val="20"/>
          <w:szCs w:val="20"/>
        </w:rPr>
        <w:t xml:space="preserve"> usage</w:t>
      </w:r>
    </w:p>
    <w:p w14:paraId="32CD4CB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Read maps</w:t>
      </w:r>
    </w:p>
    <w:p w14:paraId="0904568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compass directions</w:t>
      </w:r>
    </w:p>
    <w:p w14:paraId="067766C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Interpret diagram</w:t>
      </w:r>
    </w:p>
    <w:p w14:paraId="2DAEF148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Measure angles</w:t>
      </w:r>
    </w:p>
    <w:p w14:paraId="2B6B1CD7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Divide angles</w:t>
      </w:r>
    </w:p>
    <w:p w14:paraId="473E3B1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Construct angles</w:t>
      </w:r>
    </w:p>
    <w:p w14:paraId="63C15D43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4C892209" w14:textId="0FEE238A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4.  </w:t>
      </w:r>
      <w:r w:rsidR="00781A44" w:rsidRPr="00957775">
        <w:rPr>
          <w:b/>
          <w:bCs/>
          <w:sz w:val="20"/>
          <w:szCs w:val="20"/>
        </w:rPr>
        <w:t>Recognize and Use Patterns and Relationships</w:t>
      </w:r>
    </w:p>
    <w:p w14:paraId="43EB999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Memorize numbers</w:t>
      </w:r>
    </w:p>
    <w:p w14:paraId="4071473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seasons</w:t>
      </w:r>
    </w:p>
    <w:p w14:paraId="54C7179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deficits</w:t>
      </w:r>
    </w:p>
    <w:p w14:paraId="74E12F0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Surplus</w:t>
      </w:r>
    </w:p>
    <w:p w14:paraId="7DD5452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 xml:space="preserve">Recognize anomalies in a given pattern </w:t>
      </w:r>
    </w:p>
    <w:p w14:paraId="79CBCD73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Solve written problems</w:t>
      </w:r>
    </w:p>
    <w:p w14:paraId="1A95A998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Monitor health statistics</w:t>
      </w:r>
    </w:p>
    <w:p w14:paraId="7A97E696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</w:p>
    <w:p w14:paraId="5CDF0349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4B3033E2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1553FAEA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5B2EF562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1C10B63D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59AEFD8F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BA7036E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56CC54C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78393EBF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CD98E8B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161C5620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7BB2B83A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3D20E327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2993D93" w14:textId="582360A0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781A44" w:rsidRPr="00957775">
        <w:rPr>
          <w:b/>
          <w:bCs/>
          <w:sz w:val="20"/>
          <w:szCs w:val="20"/>
        </w:rPr>
        <w:t xml:space="preserve">. Interpret Statistical Information </w:t>
      </w:r>
    </w:p>
    <w:p w14:paraId="2BDC1FB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Gather data</w:t>
      </w:r>
    </w:p>
    <w:p w14:paraId="36BAB91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Validate data</w:t>
      </w:r>
    </w:p>
    <w:p w14:paraId="345B142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Compare data</w:t>
      </w:r>
    </w:p>
    <w:p w14:paraId="2521C90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trends</w:t>
      </w:r>
    </w:p>
    <w:p w14:paraId="1C291038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Read graphs</w:t>
      </w:r>
    </w:p>
    <w:p w14:paraId="6E5FFA8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Write formulas</w:t>
      </w:r>
    </w:p>
    <w:p w14:paraId="731BD4A0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Analyze data</w:t>
      </w:r>
    </w:p>
    <w:p w14:paraId="0DB9036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Summarize data</w:t>
      </w:r>
    </w:p>
    <w:p w14:paraId="0DC5257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Read statistical models</w:t>
      </w:r>
    </w:p>
    <w:p w14:paraId="5F3B4143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Construct graphs</w:t>
      </w:r>
    </w:p>
    <w:p w14:paraId="7F438AEA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Read tables</w:t>
      </w:r>
    </w:p>
    <w:p w14:paraId="5D35429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Construct tables</w:t>
      </w:r>
    </w:p>
    <w:p w14:paraId="3C6B167A" w14:textId="734A20AE" w:rsidR="00957775" w:rsidRDefault="00957775" w:rsidP="00781A44">
      <w:pPr>
        <w:spacing w:after="0" w:line="240" w:lineRule="auto"/>
        <w:rPr>
          <w:sz w:val="20"/>
          <w:szCs w:val="20"/>
        </w:rPr>
      </w:pPr>
    </w:p>
    <w:p w14:paraId="5D156BDB" w14:textId="6729932C" w:rsidR="00781A44" w:rsidRPr="00957775" w:rsidRDefault="004973C4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6. </w:t>
      </w:r>
      <w:r w:rsidR="00781A44" w:rsidRPr="00957775">
        <w:rPr>
          <w:b/>
          <w:bCs/>
          <w:sz w:val="20"/>
          <w:szCs w:val="20"/>
        </w:rPr>
        <w:t>Manage Personal Finance</w:t>
      </w:r>
    </w:p>
    <w:p w14:paraId="19D7A53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Create a budget</w:t>
      </w:r>
    </w:p>
    <w:p w14:paraId="00EA4E6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Recognize currency units</w:t>
      </w:r>
    </w:p>
    <w:p w14:paraId="37CF99D1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Analyze financial risk</w:t>
      </w:r>
    </w:p>
    <w:p w14:paraId="324CC82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unit cost</w:t>
      </w:r>
    </w:p>
    <w:p w14:paraId="46A88F8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Recognize exchange rates</w:t>
      </w:r>
    </w:p>
    <w:p w14:paraId="4B975A27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exchange rates</w:t>
      </w:r>
    </w:p>
    <w:p w14:paraId="086A6CC7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Compare dollar value</w:t>
      </w:r>
    </w:p>
    <w:p w14:paraId="75DBC34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dollar value</w:t>
      </w:r>
    </w:p>
    <w:p w14:paraId="0ADEF1A8" w14:textId="603EBE27" w:rsidR="00781A44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Make change</w:t>
      </w:r>
    </w:p>
    <w:p w14:paraId="25E9678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Estimate costs</w:t>
      </w:r>
    </w:p>
    <w:p w14:paraId="0634F040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sales tax</w:t>
      </w:r>
    </w:p>
    <w:p w14:paraId="37F16AB1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Recognize relationships between revenue and expenditures</w:t>
      </w:r>
    </w:p>
    <w:p w14:paraId="4396DEEB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interest rates</w:t>
      </w:r>
    </w:p>
    <w:p w14:paraId="14E69D6E" w14:textId="0A090381" w:rsidR="00781A44" w:rsidRDefault="00781A44" w:rsidP="00781A44">
      <w:pPr>
        <w:spacing w:after="0" w:line="240" w:lineRule="auto"/>
        <w:rPr>
          <w:sz w:val="20"/>
          <w:szCs w:val="20"/>
        </w:rPr>
      </w:pPr>
    </w:p>
    <w:p w14:paraId="16D8223A" w14:textId="7CA5C94B" w:rsidR="00E8586E" w:rsidRDefault="00E8586E" w:rsidP="00781A44">
      <w:pPr>
        <w:spacing w:after="0" w:line="240" w:lineRule="auto"/>
        <w:rPr>
          <w:sz w:val="20"/>
          <w:szCs w:val="20"/>
        </w:rPr>
      </w:pPr>
    </w:p>
    <w:p w14:paraId="3405531E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335DB0FA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415F8100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6D60DB1A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36E879BF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2C9523AC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6B38AF30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0A16F407" w14:textId="77777777" w:rsidR="00D66BF1" w:rsidRDefault="00D66BF1" w:rsidP="00E8586E">
      <w:pPr>
        <w:spacing w:after="0" w:line="240" w:lineRule="auto"/>
        <w:rPr>
          <w:b/>
          <w:bCs/>
          <w:sz w:val="20"/>
          <w:szCs w:val="20"/>
        </w:rPr>
      </w:pPr>
    </w:p>
    <w:p w14:paraId="6539F407" w14:textId="77777777" w:rsidR="00D66BF1" w:rsidRDefault="00D66BF1" w:rsidP="00E8586E">
      <w:pPr>
        <w:spacing w:after="0" w:line="240" w:lineRule="auto"/>
        <w:rPr>
          <w:b/>
          <w:bCs/>
          <w:sz w:val="20"/>
          <w:szCs w:val="20"/>
        </w:rPr>
      </w:pPr>
    </w:p>
    <w:p w14:paraId="0AB73217" w14:textId="2D9C6E23" w:rsidR="00E8586E" w:rsidRP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  <w:r w:rsidRPr="004973C4">
        <w:rPr>
          <w:b/>
          <w:bCs/>
          <w:sz w:val="20"/>
          <w:szCs w:val="20"/>
        </w:rPr>
        <w:t>7</w:t>
      </w:r>
      <w:r w:rsidR="00E8586E" w:rsidRPr="004973C4">
        <w:rPr>
          <w:b/>
          <w:bCs/>
          <w:sz w:val="20"/>
          <w:szCs w:val="20"/>
        </w:rPr>
        <w:t xml:space="preserve">. Use Measurement </w:t>
      </w:r>
    </w:p>
    <w:p w14:paraId="31094784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temperature in metric and imperial units</w:t>
      </w:r>
    </w:p>
    <w:p w14:paraId="4C095E68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energy</w:t>
      </w:r>
    </w:p>
    <w:p w14:paraId="1E779240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length in metric and imperial units</w:t>
      </w:r>
    </w:p>
    <w:p w14:paraId="6C326C40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distance in metric and imperial units</w:t>
      </w:r>
    </w:p>
    <w:p w14:paraId="656FCCA2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Calculate distance in metric and imperial units</w:t>
      </w:r>
    </w:p>
    <w:p w14:paraId="0D0A4696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circumference</w:t>
      </w:r>
    </w:p>
    <w:p w14:paraId="5E4292E6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diameter</w:t>
      </w:r>
    </w:p>
    <w:p w14:paraId="3B0A7A6A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Calculate area in metric and imperial units</w:t>
      </w:r>
    </w:p>
    <w:p w14:paraId="1C070DD3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Weigh objects in metric and imperial units</w:t>
      </w:r>
    </w:p>
    <w:p w14:paraId="55AA1EE8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Estimate weight in metric and imperial units</w:t>
      </w:r>
    </w:p>
    <w:p w14:paraId="7A70A084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Measure volume in metric a and imperial units </w:t>
      </w:r>
    </w:p>
    <w:p w14:paraId="4DCAD9EB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Estimate volume </w:t>
      </w:r>
    </w:p>
    <w:p w14:paraId="7A16F0D9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Read a clock</w:t>
      </w:r>
    </w:p>
    <w:p w14:paraId="5D22A4EC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Budget time </w:t>
      </w:r>
    </w:p>
    <w:p w14:paraId="151DE7C0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Estimate time</w:t>
      </w:r>
    </w:p>
    <w:p w14:paraId="37506773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Calculate time zone differences</w:t>
      </w:r>
    </w:p>
    <w:p w14:paraId="229D712F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Translate 12 to 24-hour clock</w:t>
      </w:r>
    </w:p>
    <w:p w14:paraId="0D0BD9B7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Create a time table </w:t>
      </w:r>
    </w:p>
    <w:p w14:paraId="1AABF974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Convert imperial/metric units of measure </w:t>
      </w:r>
    </w:p>
    <w:p w14:paraId="528DA4EA" w14:textId="43318CAB" w:rsid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Read a calendar</w:t>
      </w:r>
    </w:p>
    <w:p w14:paraId="5EEE61DF" w14:textId="7A2D9B79" w:rsidR="00D66BF1" w:rsidRDefault="00D66BF1" w:rsidP="00E8586E">
      <w:pPr>
        <w:spacing w:after="0" w:line="240" w:lineRule="auto"/>
        <w:rPr>
          <w:sz w:val="20"/>
          <w:szCs w:val="20"/>
        </w:rPr>
      </w:pPr>
    </w:p>
    <w:p w14:paraId="42B26DA3" w14:textId="3DC9DC4D" w:rsidR="00D66BF1" w:rsidRPr="00E8586E" w:rsidRDefault="00D66BF1" w:rsidP="00D66BF1">
      <w:pPr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Banner 2</w:t>
      </w:r>
    </w:p>
    <w:p w14:paraId="7F284FF8" w14:textId="77777777" w:rsidR="00E8586E" w:rsidRPr="00957775" w:rsidRDefault="00E8586E" w:rsidP="00781A44">
      <w:pPr>
        <w:spacing w:after="0" w:line="240" w:lineRule="auto"/>
        <w:rPr>
          <w:sz w:val="20"/>
          <w:szCs w:val="20"/>
        </w:rPr>
      </w:pPr>
    </w:p>
    <w:p w14:paraId="78B0EA54" w14:textId="77777777" w:rsidR="005A65AD" w:rsidRPr="00957775" w:rsidRDefault="005A65AD" w:rsidP="003C104E">
      <w:pPr>
        <w:spacing w:after="0" w:line="240" w:lineRule="auto"/>
        <w:jc w:val="center"/>
        <w:rPr>
          <w:color w:val="C00000"/>
        </w:rPr>
      </w:pPr>
    </w:p>
    <w:sectPr w:rsidR="005A65AD" w:rsidRPr="00957775" w:rsidSect="00781A44">
      <w:type w:val="continuous"/>
      <w:pgSz w:w="15840" w:h="12240" w:orient="landscape"/>
      <w:pgMar w:top="677" w:right="1152" w:bottom="864" w:left="1152" w:header="720" w:footer="720" w:gutter="0"/>
      <w:cols w:num="4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6A2B4" w14:textId="77777777" w:rsidR="00ED4BE8" w:rsidRDefault="00ED4BE8" w:rsidP="00902CCE">
      <w:pPr>
        <w:spacing w:after="0" w:line="240" w:lineRule="auto"/>
      </w:pPr>
      <w:r>
        <w:separator/>
      </w:r>
    </w:p>
  </w:endnote>
  <w:endnote w:type="continuationSeparator" w:id="0">
    <w:p w14:paraId="224CA125" w14:textId="77777777" w:rsidR="00ED4BE8" w:rsidRDefault="00ED4BE8" w:rsidP="00902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ED89F8" w14:textId="77777777" w:rsidR="00ED4BE8" w:rsidRDefault="00ED4BE8" w:rsidP="00902CCE">
      <w:pPr>
        <w:spacing w:after="0" w:line="240" w:lineRule="auto"/>
      </w:pPr>
      <w:r>
        <w:separator/>
      </w:r>
    </w:p>
  </w:footnote>
  <w:footnote w:type="continuationSeparator" w:id="0">
    <w:p w14:paraId="4195C8F2" w14:textId="77777777" w:rsidR="00ED4BE8" w:rsidRDefault="00ED4BE8" w:rsidP="00902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04176"/>
    <w:multiLevelType w:val="hybridMultilevel"/>
    <w:tmpl w:val="232A5E8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8D94061"/>
    <w:multiLevelType w:val="hybridMultilevel"/>
    <w:tmpl w:val="11C2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E128F"/>
    <w:multiLevelType w:val="hybridMultilevel"/>
    <w:tmpl w:val="45A2D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16718"/>
    <w:multiLevelType w:val="hybridMultilevel"/>
    <w:tmpl w:val="7B96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209F3"/>
    <w:multiLevelType w:val="hybridMultilevel"/>
    <w:tmpl w:val="BD8AD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CE"/>
    <w:rsid w:val="00116636"/>
    <w:rsid w:val="0015659C"/>
    <w:rsid w:val="00175F8D"/>
    <w:rsid w:val="0023057C"/>
    <w:rsid w:val="002777FD"/>
    <w:rsid w:val="002B663E"/>
    <w:rsid w:val="00350867"/>
    <w:rsid w:val="003C104E"/>
    <w:rsid w:val="004973C4"/>
    <w:rsid w:val="005A65AD"/>
    <w:rsid w:val="006A6306"/>
    <w:rsid w:val="00781A44"/>
    <w:rsid w:val="007A0673"/>
    <w:rsid w:val="00902CCE"/>
    <w:rsid w:val="00957775"/>
    <w:rsid w:val="00974052"/>
    <w:rsid w:val="00985BEA"/>
    <w:rsid w:val="00A6204D"/>
    <w:rsid w:val="00B072C9"/>
    <w:rsid w:val="00B35F99"/>
    <w:rsid w:val="00CC14C3"/>
    <w:rsid w:val="00D261E9"/>
    <w:rsid w:val="00D66BF1"/>
    <w:rsid w:val="00E8586E"/>
    <w:rsid w:val="00ED4BE8"/>
    <w:rsid w:val="00EE0F55"/>
    <w:rsid w:val="00F14091"/>
    <w:rsid w:val="00F4681D"/>
    <w:rsid w:val="00F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38FD8D"/>
  <w15:chartTrackingRefBased/>
  <w15:docId w15:val="{35B2C376-CBDA-4050-9012-1868FD81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CCE"/>
  </w:style>
  <w:style w:type="paragraph" w:styleId="Footer">
    <w:name w:val="footer"/>
    <w:basedOn w:val="Normal"/>
    <w:link w:val="FooterChar"/>
    <w:uiPriority w:val="99"/>
    <w:unhideWhenUsed/>
    <w:rsid w:val="0090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CCE"/>
  </w:style>
  <w:style w:type="paragraph" w:styleId="ListParagraph">
    <w:name w:val="List Paragraph"/>
    <w:basedOn w:val="Normal"/>
    <w:uiPriority w:val="34"/>
    <w:qFormat/>
    <w:rsid w:val="00F468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6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A65A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740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4E8E9-C6E3-4511-89FA-7B6F2EF69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12</cp:revision>
  <cp:lastPrinted>2020-03-29T14:15:00Z</cp:lastPrinted>
  <dcterms:created xsi:type="dcterms:W3CDTF">2020-03-28T17:41:00Z</dcterms:created>
  <dcterms:modified xsi:type="dcterms:W3CDTF">2020-04-04T23:10:00Z</dcterms:modified>
</cp:coreProperties>
</file>