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60BB" w:rsidRDefault="004A60BB" w:rsidP="004A60BB">
      <w:pPr>
        <w:spacing w:after="0" w:line="240" w:lineRule="auto"/>
        <w:rPr>
          <w:lang w:val="en-US"/>
        </w:rPr>
      </w:pPr>
      <w:r>
        <w:rPr>
          <w:b/>
          <w:i/>
          <w:noProof/>
          <w:color w:val="C00000"/>
          <w:sz w:val="56"/>
          <w:szCs w:val="56"/>
          <w:lang w:eastAsia="en-CA"/>
        </w:rPr>
        <w:drawing>
          <wp:inline distT="0" distB="0" distL="0" distR="0" wp14:anchorId="199CB581" wp14:editId="2BEBE37E">
            <wp:extent cx="723900" cy="457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31531" cy="462270"/>
                    </a:xfrm>
                    <a:prstGeom prst="rect">
                      <a:avLst/>
                    </a:prstGeom>
                    <a:noFill/>
                    <a:ln>
                      <a:noFill/>
                    </a:ln>
                  </pic:spPr>
                </pic:pic>
              </a:graphicData>
            </a:graphic>
          </wp:inline>
        </w:drawing>
      </w:r>
    </w:p>
    <w:p w:rsidR="0019096D" w:rsidRDefault="0019096D" w:rsidP="0019096D">
      <w:pPr>
        <w:spacing w:after="0" w:line="240" w:lineRule="auto"/>
        <w:jc w:val="right"/>
        <w:rPr>
          <w:lang w:val="en-US"/>
        </w:rPr>
      </w:pPr>
      <w:r>
        <w:rPr>
          <w:lang w:val="en-US"/>
        </w:rPr>
        <w:t>3-</w:t>
      </w:r>
      <w:r w:rsidR="00DF7A88">
        <w:rPr>
          <w:lang w:val="en-US"/>
        </w:rPr>
        <w:t>2</w:t>
      </w:r>
    </w:p>
    <w:p w:rsidR="004A60BB" w:rsidRPr="003B68C3" w:rsidRDefault="004A60BB" w:rsidP="004A60BB">
      <w:pPr>
        <w:spacing w:after="0" w:line="240" w:lineRule="auto"/>
        <w:jc w:val="center"/>
        <w:rPr>
          <w:lang w:val="en-US"/>
        </w:rPr>
      </w:pPr>
      <w:r w:rsidRPr="003B68C3">
        <w:rPr>
          <w:lang w:val="en-US"/>
        </w:rPr>
        <w:t>Preparedness</w:t>
      </w:r>
      <w:r w:rsidR="00173F81">
        <w:rPr>
          <w:lang w:val="en-US"/>
        </w:rPr>
        <w:t>-2</w:t>
      </w:r>
    </w:p>
    <w:p w:rsidR="008E0022" w:rsidRDefault="00A30AAC" w:rsidP="004A60BB">
      <w:pPr>
        <w:spacing w:after="0" w:line="240" w:lineRule="auto"/>
        <w:jc w:val="center"/>
        <w:rPr>
          <w:lang w:val="en-US"/>
        </w:rPr>
      </w:pPr>
      <w:r>
        <w:rPr>
          <w:lang w:val="en-US"/>
        </w:rPr>
        <w:t xml:space="preserve">Meeting Notes </w:t>
      </w:r>
    </w:p>
    <w:p w:rsidR="00592620" w:rsidRPr="003B68C3" w:rsidRDefault="00592620" w:rsidP="004A60BB">
      <w:pPr>
        <w:spacing w:after="0" w:line="240" w:lineRule="auto"/>
        <w:jc w:val="center"/>
        <w:rPr>
          <w:lang w:val="en-US"/>
        </w:rPr>
      </w:pPr>
      <w:r>
        <w:rPr>
          <w:lang w:val="en-US"/>
        </w:rPr>
        <w:t>November 25, 2015</w:t>
      </w:r>
    </w:p>
    <w:p w:rsidR="0019096D" w:rsidRPr="003B68C3" w:rsidRDefault="0019096D">
      <w:pPr>
        <w:spacing w:after="0" w:line="240" w:lineRule="auto"/>
        <w:jc w:val="center"/>
        <w:rPr>
          <w:lang w:val="en-US"/>
        </w:rPr>
      </w:pPr>
    </w:p>
    <w:p w:rsidR="003B68C3" w:rsidRPr="008278D3" w:rsidRDefault="00340428" w:rsidP="00340428">
      <w:pPr>
        <w:spacing w:after="0" w:line="240" w:lineRule="auto"/>
        <w:rPr>
          <w:rFonts w:eastAsia="Times New Roman" w:cs="Arial"/>
          <w:b/>
          <w:color w:val="000000"/>
          <w:lang w:eastAsia="en-CA"/>
        </w:rPr>
      </w:pPr>
      <w:r w:rsidRPr="008278D3">
        <w:rPr>
          <w:rFonts w:eastAsia="Times New Roman" w:cs="Arial"/>
          <w:b/>
          <w:color w:val="000000"/>
          <w:lang w:eastAsia="en-CA"/>
        </w:rPr>
        <w:t>Participants:</w:t>
      </w:r>
    </w:p>
    <w:p w:rsidR="00B361C5" w:rsidRDefault="00B361C5" w:rsidP="00BD0BB3">
      <w:pPr>
        <w:pStyle w:val="ListParagraph"/>
        <w:spacing w:after="0" w:line="240" w:lineRule="auto"/>
        <w:rPr>
          <w:rFonts w:eastAsia="Times New Roman" w:cs="Arial"/>
          <w:color w:val="000000"/>
          <w:lang w:eastAsia="en-CA"/>
        </w:rPr>
        <w:sectPr w:rsidR="00B361C5" w:rsidSect="004A60BB">
          <w:pgSz w:w="12240" w:h="15840"/>
          <w:pgMar w:top="1134" w:right="1440" w:bottom="1134" w:left="1440" w:header="708" w:footer="708" w:gutter="0"/>
          <w:cols w:space="708"/>
          <w:docGrid w:linePitch="360"/>
        </w:sectPr>
      </w:pPr>
    </w:p>
    <w:p w:rsidR="00BD0BB3" w:rsidRDefault="00BD0BB3" w:rsidP="00BD0BB3">
      <w:pPr>
        <w:pStyle w:val="ListParagraph"/>
        <w:spacing w:after="0" w:line="240" w:lineRule="auto"/>
        <w:rPr>
          <w:rFonts w:eastAsia="Times New Roman" w:cs="Arial"/>
          <w:color w:val="000000"/>
          <w:lang w:eastAsia="en-CA"/>
        </w:rPr>
      </w:pPr>
      <w:r w:rsidRPr="00B52F74">
        <w:rPr>
          <w:rFonts w:eastAsia="Times New Roman" w:cs="Arial"/>
          <w:color w:val="000000"/>
          <w:lang w:eastAsia="en-CA"/>
        </w:rPr>
        <w:lastRenderedPageBreak/>
        <w:t>Amanda Beazley, PEI Literacy Alliance, Executive Director</w:t>
      </w:r>
    </w:p>
    <w:p w:rsidR="00BD0BB3" w:rsidRPr="00BD0BB3" w:rsidRDefault="00BD0BB3" w:rsidP="00B361C5">
      <w:pPr>
        <w:spacing w:after="0" w:line="240" w:lineRule="auto"/>
        <w:ind w:left="720"/>
        <w:rPr>
          <w:rFonts w:eastAsia="Times New Roman" w:cs="Arial"/>
          <w:color w:val="000000"/>
          <w:lang w:eastAsia="en-CA"/>
        </w:rPr>
      </w:pPr>
      <w:r w:rsidRPr="00BD0BB3">
        <w:rPr>
          <w:rFonts w:eastAsia="Times New Roman" w:cs="Arial"/>
          <w:color w:val="000000"/>
          <w:lang w:eastAsia="en-CA"/>
        </w:rPr>
        <w:t xml:space="preserve">Derek McEwen – Department of </w:t>
      </w:r>
      <w:r w:rsidR="00B361C5">
        <w:rPr>
          <w:rFonts w:eastAsia="Times New Roman" w:cs="Arial"/>
          <w:color w:val="000000"/>
          <w:lang w:eastAsia="en-CA"/>
        </w:rPr>
        <w:t xml:space="preserve"> </w:t>
      </w:r>
      <w:bookmarkStart w:id="0" w:name="_GoBack"/>
      <w:bookmarkEnd w:id="0"/>
      <w:r w:rsidRPr="00BD0BB3">
        <w:rPr>
          <w:rFonts w:eastAsia="Times New Roman" w:cs="Arial"/>
          <w:color w:val="000000"/>
          <w:lang w:eastAsia="en-CA"/>
        </w:rPr>
        <w:t xml:space="preserve">Education, </w:t>
      </w:r>
    </w:p>
    <w:p w:rsidR="00BD0BB3" w:rsidRDefault="00BD0BB3" w:rsidP="00BD0BB3">
      <w:pPr>
        <w:pStyle w:val="ListParagraph"/>
        <w:spacing w:after="0" w:line="240" w:lineRule="auto"/>
        <w:rPr>
          <w:rFonts w:eastAsia="Times New Roman" w:cs="Arial"/>
          <w:color w:val="000000"/>
          <w:lang w:eastAsia="en-CA"/>
        </w:rPr>
      </w:pPr>
      <w:r w:rsidRPr="00B52F74">
        <w:rPr>
          <w:rFonts w:eastAsia="Times New Roman" w:cs="Arial"/>
          <w:color w:val="000000"/>
          <w:lang w:eastAsia="en-CA"/>
        </w:rPr>
        <w:t xml:space="preserve">Don Glendenning, Education 20/20 Inc., </w:t>
      </w:r>
    </w:p>
    <w:p w:rsidR="00BD0BB3" w:rsidRDefault="00BD0BB3" w:rsidP="00BD0BB3">
      <w:pPr>
        <w:pStyle w:val="ListParagraph"/>
        <w:spacing w:after="0" w:line="240" w:lineRule="auto"/>
        <w:rPr>
          <w:rFonts w:eastAsia="Times New Roman" w:cs="Arial"/>
          <w:color w:val="000000"/>
          <w:lang w:eastAsia="en-CA"/>
        </w:rPr>
      </w:pPr>
      <w:r w:rsidRPr="00B52F74">
        <w:rPr>
          <w:rFonts w:eastAsia="Times New Roman" w:cs="Arial"/>
          <w:color w:val="000000"/>
          <w:lang w:eastAsia="en-CA"/>
        </w:rPr>
        <w:t xml:space="preserve">Elizabeth Costa-Department of Education, </w:t>
      </w:r>
    </w:p>
    <w:p w:rsidR="00BD0BB3" w:rsidRDefault="00BD0BB3" w:rsidP="00BD0BB3">
      <w:pPr>
        <w:pStyle w:val="ListParagraph"/>
        <w:spacing w:after="0" w:line="240" w:lineRule="auto"/>
        <w:rPr>
          <w:rFonts w:eastAsia="Times New Roman" w:cs="Arial"/>
          <w:color w:val="000000"/>
          <w:lang w:eastAsia="en-CA"/>
        </w:rPr>
      </w:pPr>
      <w:r>
        <w:rPr>
          <w:rFonts w:eastAsia="Times New Roman" w:cs="Arial"/>
          <w:color w:val="000000"/>
          <w:lang w:eastAsia="en-CA"/>
        </w:rPr>
        <w:t>Jeniene Peake, community member</w:t>
      </w:r>
    </w:p>
    <w:p w:rsidR="00BD0BB3" w:rsidRDefault="00A30AAC" w:rsidP="00BD0BB3">
      <w:pPr>
        <w:pStyle w:val="ListParagraph"/>
        <w:spacing w:after="0" w:line="240" w:lineRule="auto"/>
        <w:rPr>
          <w:rFonts w:eastAsia="Times New Roman" w:cs="Arial"/>
          <w:color w:val="000000"/>
          <w:lang w:eastAsia="en-CA"/>
        </w:rPr>
      </w:pPr>
      <w:r>
        <w:rPr>
          <w:rFonts w:eastAsia="Times New Roman" w:cs="Arial"/>
          <w:color w:val="000000"/>
          <w:lang w:eastAsia="en-CA"/>
        </w:rPr>
        <w:lastRenderedPageBreak/>
        <w:t xml:space="preserve">Uqing Gong, </w:t>
      </w:r>
      <w:r w:rsidR="00BD0BB3" w:rsidRPr="00B52F74">
        <w:rPr>
          <w:rFonts w:eastAsia="Times New Roman" w:cs="Arial"/>
          <w:color w:val="000000"/>
          <w:lang w:eastAsia="en-CA"/>
        </w:rPr>
        <w:t>UPEI</w:t>
      </w:r>
      <w:r w:rsidR="009C370B">
        <w:rPr>
          <w:rFonts w:eastAsia="Times New Roman" w:cs="Arial"/>
          <w:color w:val="000000"/>
          <w:lang w:eastAsia="en-CA"/>
        </w:rPr>
        <w:t xml:space="preserve"> </w:t>
      </w:r>
    </w:p>
    <w:p w:rsidR="00BD0BB3" w:rsidRDefault="00BD0BB3" w:rsidP="00BD0BB3">
      <w:pPr>
        <w:pStyle w:val="ListParagraph"/>
        <w:spacing w:after="0" w:line="240" w:lineRule="auto"/>
        <w:rPr>
          <w:rFonts w:eastAsia="Times New Roman" w:cs="Arial"/>
          <w:color w:val="000000"/>
          <w:lang w:eastAsia="en-CA"/>
        </w:rPr>
      </w:pPr>
      <w:r w:rsidRPr="00B52F74">
        <w:rPr>
          <w:rFonts w:eastAsia="Times New Roman" w:cs="Arial"/>
          <w:color w:val="000000"/>
          <w:lang w:eastAsia="en-CA"/>
        </w:rPr>
        <w:t>Roger Birt, Employer</w:t>
      </w:r>
    </w:p>
    <w:p w:rsidR="00BD0BB3" w:rsidRDefault="00BD0BB3" w:rsidP="00BD0BB3">
      <w:pPr>
        <w:pStyle w:val="ListParagraph"/>
        <w:spacing w:after="0" w:line="240" w:lineRule="auto"/>
        <w:rPr>
          <w:rFonts w:eastAsia="Times New Roman" w:cs="Arial"/>
          <w:color w:val="000000"/>
          <w:lang w:eastAsia="en-CA"/>
        </w:rPr>
      </w:pPr>
      <w:r w:rsidRPr="00B52F74">
        <w:rPr>
          <w:rFonts w:eastAsia="Times New Roman" w:cs="Arial"/>
          <w:color w:val="000000"/>
          <w:lang w:eastAsia="en-CA"/>
        </w:rPr>
        <w:t xml:space="preserve">Shelly Bradley – Holland College. </w:t>
      </w:r>
    </w:p>
    <w:p w:rsidR="00BD0BB3" w:rsidRDefault="00BD0BB3" w:rsidP="00BD0BB3">
      <w:pPr>
        <w:pStyle w:val="ListParagraph"/>
        <w:spacing w:after="0" w:line="240" w:lineRule="auto"/>
        <w:rPr>
          <w:rFonts w:eastAsia="Times New Roman" w:cs="Arial"/>
          <w:color w:val="000000"/>
          <w:lang w:eastAsia="en-CA"/>
        </w:rPr>
      </w:pPr>
      <w:r w:rsidRPr="00B52F74">
        <w:rPr>
          <w:rFonts w:eastAsia="Times New Roman" w:cs="Arial"/>
          <w:color w:val="000000"/>
          <w:lang w:eastAsia="en-CA"/>
        </w:rPr>
        <w:t>Steve McQuaid, President, CFPEI</w:t>
      </w:r>
    </w:p>
    <w:p w:rsidR="00BD0BB3" w:rsidRDefault="00A30AAC" w:rsidP="00BD0BB3">
      <w:pPr>
        <w:pStyle w:val="ListParagraph"/>
        <w:spacing w:after="0" w:line="240" w:lineRule="auto"/>
        <w:rPr>
          <w:rFonts w:eastAsia="Times New Roman" w:cs="Arial"/>
          <w:color w:val="000000"/>
          <w:lang w:eastAsia="en-CA"/>
        </w:rPr>
      </w:pPr>
      <w:r>
        <w:rPr>
          <w:rFonts w:eastAsia="Times New Roman" w:cs="Arial"/>
          <w:color w:val="000000"/>
          <w:lang w:eastAsia="en-CA"/>
        </w:rPr>
        <w:t xml:space="preserve">Terri MacAdam, </w:t>
      </w:r>
      <w:r w:rsidR="00BD0BB3">
        <w:rPr>
          <w:rFonts w:eastAsia="Times New Roman" w:cs="Arial"/>
          <w:color w:val="000000"/>
          <w:lang w:eastAsia="en-CA"/>
        </w:rPr>
        <w:t>ELSB</w:t>
      </w:r>
      <w:r>
        <w:rPr>
          <w:rFonts w:eastAsia="Times New Roman" w:cs="Arial"/>
          <w:color w:val="000000"/>
          <w:lang w:eastAsia="en-CA"/>
        </w:rPr>
        <w:t xml:space="preserve"> </w:t>
      </w:r>
    </w:p>
    <w:p w:rsidR="00BD0BB3" w:rsidRDefault="00BD0BB3" w:rsidP="00BD0BB3">
      <w:pPr>
        <w:pStyle w:val="ListParagraph"/>
        <w:spacing w:after="0" w:line="240" w:lineRule="auto"/>
        <w:rPr>
          <w:rFonts w:eastAsia="Times New Roman" w:cs="Arial"/>
          <w:color w:val="000000"/>
          <w:lang w:eastAsia="en-CA"/>
        </w:rPr>
      </w:pPr>
      <w:r w:rsidRPr="00B52F74">
        <w:rPr>
          <w:rFonts w:eastAsia="Times New Roman" w:cs="Arial"/>
          <w:color w:val="000000"/>
          <w:lang w:eastAsia="en-CA"/>
        </w:rPr>
        <w:t xml:space="preserve">Tom Davies, CFPEI Director  </w:t>
      </w:r>
    </w:p>
    <w:p w:rsidR="00BD0BB3" w:rsidRDefault="00BD0BB3" w:rsidP="00BD0BB3">
      <w:pPr>
        <w:pStyle w:val="ListParagraph"/>
        <w:spacing w:after="0" w:line="240" w:lineRule="auto"/>
        <w:rPr>
          <w:rFonts w:eastAsia="Times New Roman" w:cs="Arial"/>
          <w:color w:val="000000"/>
          <w:lang w:eastAsia="en-CA"/>
        </w:rPr>
      </w:pPr>
      <w:r>
        <w:rPr>
          <w:rFonts w:eastAsia="Times New Roman" w:cs="Arial"/>
          <w:color w:val="000000"/>
          <w:lang w:eastAsia="en-CA"/>
        </w:rPr>
        <w:t>Tom White-Hassler</w:t>
      </w:r>
      <w:r w:rsidRPr="00B52F74">
        <w:rPr>
          <w:rFonts w:eastAsia="Times New Roman" w:cs="Arial"/>
          <w:color w:val="000000"/>
          <w:lang w:eastAsia="en-CA"/>
        </w:rPr>
        <w:t>, Education 20/20 Inc.</w:t>
      </w:r>
    </w:p>
    <w:p w:rsidR="00B361C5" w:rsidRDefault="00B361C5" w:rsidP="008278D3">
      <w:pPr>
        <w:spacing w:after="0" w:line="240" w:lineRule="auto"/>
        <w:rPr>
          <w:rFonts w:eastAsia="Times New Roman" w:cs="Arial"/>
          <w:b/>
          <w:color w:val="000000"/>
          <w:lang w:eastAsia="en-CA"/>
        </w:rPr>
        <w:sectPr w:rsidR="00B361C5" w:rsidSect="00B361C5">
          <w:type w:val="continuous"/>
          <w:pgSz w:w="12240" w:h="15840"/>
          <w:pgMar w:top="1134" w:right="1440" w:bottom="1134" w:left="1440" w:header="708" w:footer="708" w:gutter="0"/>
          <w:cols w:num="2" w:space="720"/>
          <w:docGrid w:linePitch="360"/>
        </w:sectPr>
      </w:pPr>
    </w:p>
    <w:p w:rsidR="008278D3" w:rsidRDefault="008278D3" w:rsidP="008278D3">
      <w:pPr>
        <w:spacing w:after="0" w:line="240" w:lineRule="auto"/>
        <w:rPr>
          <w:rFonts w:eastAsia="Times New Roman" w:cs="Arial"/>
          <w:b/>
          <w:color w:val="000000"/>
          <w:lang w:eastAsia="en-CA"/>
        </w:rPr>
      </w:pPr>
      <w:r w:rsidRPr="008278D3">
        <w:rPr>
          <w:rFonts w:eastAsia="Times New Roman" w:cs="Arial"/>
          <w:b/>
          <w:color w:val="000000"/>
          <w:lang w:eastAsia="en-CA"/>
        </w:rPr>
        <w:lastRenderedPageBreak/>
        <w:t>Notes:</w:t>
      </w:r>
    </w:p>
    <w:p w:rsidR="00592620" w:rsidRDefault="00592620" w:rsidP="00592620">
      <w:pPr>
        <w:pStyle w:val="ListParagraph"/>
        <w:numPr>
          <w:ilvl w:val="0"/>
          <w:numId w:val="5"/>
        </w:numPr>
        <w:spacing w:after="0" w:line="240" w:lineRule="auto"/>
        <w:rPr>
          <w:rFonts w:eastAsia="Times New Roman" w:cs="Arial"/>
          <w:color w:val="000000"/>
          <w:lang w:eastAsia="en-CA"/>
        </w:rPr>
      </w:pPr>
      <w:r>
        <w:rPr>
          <w:rFonts w:eastAsia="Times New Roman" w:cs="Arial"/>
          <w:color w:val="000000"/>
          <w:lang w:eastAsia="en-CA"/>
        </w:rPr>
        <w:t xml:space="preserve">The chair welcomed those present, confirmed the purpose to be an </w:t>
      </w:r>
      <w:r w:rsidR="005D6B9F">
        <w:rPr>
          <w:rFonts w:eastAsia="Times New Roman" w:cs="Arial"/>
          <w:color w:val="000000"/>
          <w:lang w:eastAsia="en-CA"/>
        </w:rPr>
        <w:t>“</w:t>
      </w:r>
      <w:r>
        <w:rPr>
          <w:rFonts w:eastAsia="Times New Roman" w:cs="Arial"/>
          <w:color w:val="000000"/>
          <w:lang w:eastAsia="en-CA"/>
        </w:rPr>
        <w:t>exploration of the “preparedness gap” as identified in the CFPEI youth survey in 2013.</w:t>
      </w:r>
    </w:p>
    <w:p w:rsidR="00592620" w:rsidRDefault="002F5DD4" w:rsidP="00592620">
      <w:pPr>
        <w:pStyle w:val="ListParagraph"/>
        <w:numPr>
          <w:ilvl w:val="0"/>
          <w:numId w:val="5"/>
        </w:numPr>
        <w:spacing w:after="0" w:line="240" w:lineRule="auto"/>
        <w:rPr>
          <w:rFonts w:eastAsia="Times New Roman" w:cs="Arial"/>
          <w:color w:val="000000"/>
          <w:lang w:eastAsia="en-CA"/>
        </w:rPr>
      </w:pPr>
      <w:r>
        <w:rPr>
          <w:rFonts w:eastAsia="Times New Roman" w:cs="Arial"/>
          <w:color w:val="000000"/>
          <w:lang w:eastAsia="en-CA"/>
        </w:rPr>
        <w:t xml:space="preserve">Concerning the nature of the gap, those present were not aware of any analysis or study of employer needs except the following four skills identified in the presentation to Government by the Charlottetown Chamber of Commerce; inability to perform face-to-face customer interactions, inability to read cursive writing, lack of math skills required for measuring and cutting in construction, and inability to count change without a cash register.  </w:t>
      </w:r>
      <w:r w:rsidR="005C4AED">
        <w:rPr>
          <w:rFonts w:eastAsia="Times New Roman" w:cs="Arial"/>
          <w:color w:val="000000"/>
          <w:lang w:eastAsia="en-CA"/>
        </w:rPr>
        <w:t xml:space="preserve">Don reported that he had searched without success for a master list of outcomes or competencies from which schools, colleges and universities, and employers, could use when </w:t>
      </w:r>
      <w:r>
        <w:rPr>
          <w:rFonts w:eastAsia="Times New Roman" w:cs="Arial"/>
          <w:color w:val="000000"/>
          <w:lang w:eastAsia="en-CA"/>
        </w:rPr>
        <w:t>communicating</w:t>
      </w:r>
      <w:r w:rsidR="005C4AED">
        <w:rPr>
          <w:rFonts w:eastAsia="Times New Roman" w:cs="Arial"/>
          <w:color w:val="000000"/>
          <w:lang w:eastAsia="en-CA"/>
        </w:rPr>
        <w:t xml:space="preserve"> about the issue.</w:t>
      </w:r>
    </w:p>
    <w:p w:rsidR="00E17EF1" w:rsidRDefault="002F5DD4" w:rsidP="00592620">
      <w:pPr>
        <w:pStyle w:val="ListParagraph"/>
        <w:numPr>
          <w:ilvl w:val="0"/>
          <w:numId w:val="5"/>
        </w:numPr>
        <w:spacing w:after="0" w:line="240" w:lineRule="auto"/>
        <w:rPr>
          <w:rFonts w:eastAsia="Times New Roman" w:cs="Arial"/>
          <w:color w:val="000000"/>
          <w:lang w:eastAsia="en-CA"/>
        </w:rPr>
      </w:pPr>
      <w:r>
        <w:rPr>
          <w:rFonts w:eastAsia="Times New Roman" w:cs="Arial"/>
          <w:color w:val="000000"/>
          <w:lang w:eastAsia="en-CA"/>
        </w:rPr>
        <w:t>With</w:t>
      </w:r>
      <w:r w:rsidR="00E17EF1">
        <w:rPr>
          <w:rFonts w:eastAsia="Times New Roman" w:cs="Arial"/>
          <w:color w:val="000000"/>
          <w:lang w:eastAsia="en-CA"/>
        </w:rPr>
        <w:t xml:space="preserve"> regards to </w:t>
      </w:r>
      <w:r>
        <w:rPr>
          <w:rFonts w:eastAsia="Times New Roman" w:cs="Arial"/>
          <w:color w:val="000000"/>
          <w:lang w:eastAsia="en-CA"/>
        </w:rPr>
        <w:t>numbers</w:t>
      </w:r>
      <w:r w:rsidR="00E17EF1">
        <w:rPr>
          <w:rFonts w:eastAsia="Times New Roman" w:cs="Arial"/>
          <w:color w:val="000000"/>
          <w:lang w:eastAsia="en-CA"/>
        </w:rPr>
        <w:t xml:space="preserve"> represented, Steve recall the results to be in th</w:t>
      </w:r>
      <w:r w:rsidR="005C4AED">
        <w:rPr>
          <w:rFonts w:eastAsia="Times New Roman" w:cs="Arial"/>
          <w:color w:val="000000"/>
          <w:lang w:eastAsia="en-CA"/>
        </w:rPr>
        <w:t>e order of 20 percent, however, no one was aware of any formal study of the issue.</w:t>
      </w:r>
    </w:p>
    <w:p w:rsidR="00E17EF1" w:rsidRDefault="005C4AED" w:rsidP="00592620">
      <w:pPr>
        <w:pStyle w:val="ListParagraph"/>
        <w:numPr>
          <w:ilvl w:val="0"/>
          <w:numId w:val="5"/>
        </w:numPr>
        <w:spacing w:after="0" w:line="240" w:lineRule="auto"/>
        <w:rPr>
          <w:rFonts w:eastAsia="Times New Roman" w:cs="Arial"/>
          <w:color w:val="000000"/>
          <w:lang w:eastAsia="en-CA"/>
        </w:rPr>
      </w:pPr>
      <w:r>
        <w:rPr>
          <w:rFonts w:eastAsia="Times New Roman" w:cs="Arial"/>
          <w:color w:val="000000"/>
          <w:lang w:eastAsia="en-CA"/>
        </w:rPr>
        <w:t xml:space="preserve">There was considerable discussion about pressures placed on teachers arising out of student differences, student </w:t>
      </w:r>
      <w:r w:rsidR="002F5DD4">
        <w:rPr>
          <w:rFonts w:eastAsia="Times New Roman" w:cs="Arial"/>
          <w:color w:val="000000"/>
          <w:lang w:eastAsia="en-CA"/>
        </w:rPr>
        <w:t>interests, socio</w:t>
      </w:r>
      <w:r w:rsidR="00A6703E">
        <w:rPr>
          <w:rFonts w:eastAsia="Times New Roman" w:cs="Arial"/>
          <w:color w:val="000000"/>
          <w:lang w:eastAsia="en-CA"/>
        </w:rPr>
        <w:t>-</w:t>
      </w:r>
      <w:r w:rsidR="002F5DD4">
        <w:rPr>
          <w:rFonts w:eastAsia="Times New Roman" w:cs="Arial"/>
          <w:color w:val="000000"/>
          <w:lang w:eastAsia="en-CA"/>
        </w:rPr>
        <w:t>economic and</w:t>
      </w:r>
      <w:r w:rsidR="00A6703E">
        <w:rPr>
          <w:rFonts w:eastAsia="Times New Roman" w:cs="Arial"/>
          <w:color w:val="000000"/>
          <w:lang w:eastAsia="en-CA"/>
        </w:rPr>
        <w:t xml:space="preserve"> related factors</w:t>
      </w:r>
      <w:r>
        <w:rPr>
          <w:rFonts w:eastAsia="Times New Roman" w:cs="Arial"/>
          <w:color w:val="000000"/>
          <w:lang w:eastAsia="en-CA"/>
        </w:rPr>
        <w:t xml:space="preserve"> home conditions and limited financial resources.  This brought fourth comments about the importance of students being able to </w:t>
      </w:r>
      <w:r w:rsidR="002F5DD4">
        <w:rPr>
          <w:rFonts w:eastAsia="Times New Roman" w:cs="Arial"/>
          <w:color w:val="000000"/>
          <w:lang w:eastAsia="en-CA"/>
        </w:rPr>
        <w:t>connect</w:t>
      </w:r>
      <w:r>
        <w:rPr>
          <w:rFonts w:eastAsia="Times New Roman" w:cs="Arial"/>
          <w:color w:val="000000"/>
          <w:lang w:eastAsia="en-CA"/>
        </w:rPr>
        <w:t xml:space="preserve"> their learning to their needs; at the same time</w:t>
      </w:r>
      <w:r w:rsidR="002F5DD4">
        <w:rPr>
          <w:rFonts w:eastAsia="Times New Roman" w:cs="Arial"/>
          <w:color w:val="000000"/>
          <w:lang w:eastAsia="en-CA"/>
        </w:rPr>
        <w:t>, there</w:t>
      </w:r>
      <w:r>
        <w:rPr>
          <w:rFonts w:eastAsia="Times New Roman" w:cs="Arial"/>
          <w:color w:val="000000"/>
          <w:lang w:eastAsia="en-CA"/>
        </w:rPr>
        <w:t xml:space="preserve"> are pressure</w:t>
      </w:r>
      <w:r w:rsidR="00A6703E">
        <w:rPr>
          <w:rFonts w:eastAsia="Times New Roman" w:cs="Arial"/>
          <w:color w:val="000000"/>
          <w:lang w:eastAsia="en-CA"/>
        </w:rPr>
        <w:t xml:space="preserve">s </w:t>
      </w:r>
      <w:r w:rsidR="002F5DD4">
        <w:rPr>
          <w:rFonts w:eastAsia="Times New Roman" w:cs="Arial"/>
          <w:color w:val="000000"/>
          <w:lang w:eastAsia="en-CA"/>
        </w:rPr>
        <w:t>being</w:t>
      </w:r>
      <w:r w:rsidR="00A6703E">
        <w:rPr>
          <w:rFonts w:eastAsia="Times New Roman" w:cs="Arial"/>
          <w:color w:val="000000"/>
          <w:lang w:eastAsia="en-CA"/>
        </w:rPr>
        <w:t xml:space="preserve"> placed on the system in support of greater customizing of service to suit individual student needs.</w:t>
      </w:r>
    </w:p>
    <w:p w:rsidR="00A6703E" w:rsidRDefault="00A6703E" w:rsidP="00592620">
      <w:pPr>
        <w:pStyle w:val="ListParagraph"/>
        <w:numPr>
          <w:ilvl w:val="0"/>
          <w:numId w:val="5"/>
        </w:numPr>
        <w:spacing w:after="0" w:line="240" w:lineRule="auto"/>
        <w:rPr>
          <w:rFonts w:eastAsia="Times New Roman" w:cs="Arial"/>
          <w:color w:val="000000"/>
          <w:lang w:eastAsia="en-CA"/>
        </w:rPr>
      </w:pPr>
      <w:r>
        <w:rPr>
          <w:rFonts w:eastAsia="Times New Roman" w:cs="Arial"/>
          <w:color w:val="000000"/>
          <w:lang w:eastAsia="en-CA"/>
        </w:rPr>
        <w:t xml:space="preserve">Preparation for </w:t>
      </w:r>
      <w:r w:rsidR="002F5DD4">
        <w:rPr>
          <w:rFonts w:eastAsia="Times New Roman" w:cs="Arial"/>
          <w:color w:val="000000"/>
          <w:lang w:eastAsia="en-CA"/>
        </w:rPr>
        <w:t>citizenship</w:t>
      </w:r>
      <w:r>
        <w:rPr>
          <w:rFonts w:eastAsia="Times New Roman" w:cs="Arial"/>
          <w:color w:val="000000"/>
          <w:lang w:eastAsia="en-CA"/>
        </w:rPr>
        <w:t xml:space="preserve"> seemed to be accepted as a goal of education; preparation for employment or further education seemed less clear</w:t>
      </w:r>
    </w:p>
    <w:p w:rsidR="00A6703E" w:rsidRDefault="00A6703E" w:rsidP="00592620">
      <w:pPr>
        <w:pStyle w:val="ListParagraph"/>
        <w:numPr>
          <w:ilvl w:val="0"/>
          <w:numId w:val="5"/>
        </w:numPr>
        <w:spacing w:after="0" w:line="240" w:lineRule="auto"/>
        <w:rPr>
          <w:rFonts w:eastAsia="Times New Roman" w:cs="Arial"/>
          <w:color w:val="000000"/>
          <w:lang w:eastAsia="en-CA"/>
        </w:rPr>
      </w:pPr>
      <w:r>
        <w:rPr>
          <w:rFonts w:eastAsia="Times New Roman" w:cs="Arial"/>
          <w:color w:val="000000"/>
          <w:lang w:eastAsia="en-CA"/>
        </w:rPr>
        <w:t xml:space="preserve">Mention was made of the pressures on the system arising from issues of class size and composition;(Although not mentioned during the discussion, the matter of whether or not class size and composition is now </w:t>
      </w:r>
      <w:r w:rsidR="002F5DD4">
        <w:rPr>
          <w:rFonts w:eastAsia="Times New Roman" w:cs="Arial"/>
          <w:color w:val="000000"/>
          <w:lang w:eastAsia="en-CA"/>
        </w:rPr>
        <w:t>before</w:t>
      </w:r>
      <w:r>
        <w:rPr>
          <w:rFonts w:eastAsia="Times New Roman" w:cs="Arial"/>
          <w:color w:val="000000"/>
          <w:lang w:eastAsia="en-CA"/>
        </w:rPr>
        <w:t xml:space="preserve"> the supreme Court –</w:t>
      </w:r>
      <w:r w:rsidR="005D6B9F">
        <w:rPr>
          <w:rFonts w:eastAsia="Times New Roman" w:cs="Arial"/>
          <w:color w:val="000000"/>
          <w:lang w:eastAsia="en-CA"/>
        </w:rPr>
        <w:t>Don</w:t>
      </w:r>
      <w:r>
        <w:rPr>
          <w:rFonts w:eastAsia="Times New Roman" w:cs="Arial"/>
          <w:color w:val="000000"/>
          <w:lang w:eastAsia="en-CA"/>
        </w:rPr>
        <w:t>)</w:t>
      </w:r>
    </w:p>
    <w:p w:rsidR="00592620" w:rsidRPr="006746FF" w:rsidRDefault="00A6703E" w:rsidP="006746FF">
      <w:pPr>
        <w:pStyle w:val="ListParagraph"/>
        <w:numPr>
          <w:ilvl w:val="0"/>
          <w:numId w:val="5"/>
        </w:numPr>
        <w:spacing w:after="0" w:line="240" w:lineRule="auto"/>
        <w:rPr>
          <w:rFonts w:eastAsia="Times New Roman" w:cs="Arial"/>
          <w:color w:val="000000"/>
          <w:lang w:eastAsia="en-CA"/>
        </w:rPr>
      </w:pPr>
      <w:r>
        <w:rPr>
          <w:rFonts w:eastAsia="Times New Roman" w:cs="Arial"/>
          <w:color w:val="000000"/>
          <w:lang w:eastAsia="en-CA"/>
        </w:rPr>
        <w:t xml:space="preserve">In response to a comment about ensuring that our young </w:t>
      </w:r>
      <w:r w:rsidR="002F5DD4">
        <w:rPr>
          <w:rFonts w:eastAsia="Times New Roman" w:cs="Arial"/>
          <w:color w:val="000000"/>
          <w:lang w:eastAsia="en-CA"/>
        </w:rPr>
        <w:t>people</w:t>
      </w:r>
      <w:r>
        <w:rPr>
          <w:rFonts w:eastAsia="Times New Roman" w:cs="Arial"/>
          <w:color w:val="000000"/>
          <w:lang w:eastAsia="en-CA"/>
        </w:rPr>
        <w:t xml:space="preserve"> are well prepared for the future, Derek </w:t>
      </w:r>
      <w:r w:rsidR="006746FF">
        <w:rPr>
          <w:rFonts w:eastAsia="Times New Roman" w:cs="Arial"/>
          <w:color w:val="000000"/>
          <w:lang w:eastAsia="en-CA"/>
        </w:rPr>
        <w:t xml:space="preserve">described recent </w:t>
      </w:r>
      <w:r w:rsidR="002F5DD4">
        <w:rPr>
          <w:rFonts w:eastAsia="Times New Roman" w:cs="Arial"/>
          <w:color w:val="000000"/>
          <w:lang w:eastAsia="en-CA"/>
        </w:rPr>
        <w:t>initiatives</w:t>
      </w:r>
      <w:r w:rsidR="006746FF">
        <w:rPr>
          <w:rFonts w:eastAsia="Times New Roman" w:cs="Arial"/>
          <w:color w:val="000000"/>
          <w:lang w:eastAsia="en-CA"/>
        </w:rPr>
        <w:t xml:space="preserve"> to strengthen support for career education</w:t>
      </w:r>
    </w:p>
    <w:p w:rsidR="00592620" w:rsidRDefault="006746FF" w:rsidP="00592620">
      <w:pPr>
        <w:pStyle w:val="ListParagraph"/>
        <w:numPr>
          <w:ilvl w:val="0"/>
          <w:numId w:val="5"/>
        </w:numPr>
        <w:spacing w:after="0" w:line="240" w:lineRule="auto"/>
        <w:rPr>
          <w:rFonts w:eastAsia="Times New Roman" w:cs="Arial"/>
          <w:color w:val="000000"/>
          <w:lang w:eastAsia="en-CA"/>
        </w:rPr>
      </w:pPr>
      <w:r>
        <w:rPr>
          <w:rFonts w:eastAsia="Times New Roman" w:cs="Arial"/>
          <w:color w:val="000000"/>
          <w:lang w:eastAsia="en-CA"/>
        </w:rPr>
        <w:t xml:space="preserve">Tom spoke about the need for first hand </w:t>
      </w:r>
      <w:r w:rsidR="002F5DD4">
        <w:rPr>
          <w:rFonts w:eastAsia="Times New Roman" w:cs="Arial"/>
          <w:color w:val="000000"/>
          <w:lang w:eastAsia="en-CA"/>
        </w:rPr>
        <w:t>information</w:t>
      </w:r>
      <w:r>
        <w:rPr>
          <w:rFonts w:eastAsia="Times New Roman" w:cs="Arial"/>
          <w:color w:val="000000"/>
          <w:lang w:eastAsia="en-CA"/>
        </w:rPr>
        <w:t xml:space="preserve"> and perceptions of the community as a </w:t>
      </w:r>
      <w:r w:rsidR="002F5DD4">
        <w:rPr>
          <w:rFonts w:eastAsia="Times New Roman" w:cs="Arial"/>
          <w:color w:val="000000"/>
          <w:lang w:eastAsia="en-CA"/>
        </w:rPr>
        <w:t>basis for</w:t>
      </w:r>
      <w:r>
        <w:rPr>
          <w:rFonts w:eastAsia="Times New Roman" w:cs="Arial"/>
          <w:color w:val="000000"/>
          <w:lang w:eastAsia="en-CA"/>
        </w:rPr>
        <w:t xml:space="preserve"> planning and described such an initiative that he had been part of in Alaska.</w:t>
      </w:r>
    </w:p>
    <w:p w:rsidR="00592620" w:rsidRDefault="00592620" w:rsidP="00592620">
      <w:pPr>
        <w:pStyle w:val="ListParagraph"/>
        <w:numPr>
          <w:ilvl w:val="0"/>
          <w:numId w:val="5"/>
        </w:numPr>
        <w:spacing w:after="0" w:line="240" w:lineRule="auto"/>
        <w:rPr>
          <w:rFonts w:eastAsia="Times New Roman" w:cs="Arial"/>
          <w:color w:val="000000"/>
          <w:lang w:eastAsia="en-CA"/>
        </w:rPr>
      </w:pPr>
      <w:r>
        <w:rPr>
          <w:rFonts w:eastAsia="Times New Roman" w:cs="Arial"/>
          <w:color w:val="000000"/>
          <w:lang w:eastAsia="en-CA"/>
        </w:rPr>
        <w:t>Next meeting at the call of the chair.</w:t>
      </w:r>
    </w:p>
    <w:p w:rsidR="00A46390" w:rsidRPr="00592620" w:rsidRDefault="00592620" w:rsidP="00592620">
      <w:pPr>
        <w:pStyle w:val="ListParagraph"/>
        <w:numPr>
          <w:ilvl w:val="0"/>
          <w:numId w:val="5"/>
        </w:numPr>
        <w:spacing w:after="0" w:line="240" w:lineRule="auto"/>
        <w:rPr>
          <w:rFonts w:eastAsia="Times New Roman" w:cs="Arial"/>
          <w:color w:val="000000"/>
          <w:lang w:eastAsia="en-CA"/>
        </w:rPr>
      </w:pPr>
      <w:r w:rsidRPr="00592620">
        <w:rPr>
          <w:rFonts w:eastAsia="Times New Roman" w:cs="Arial"/>
          <w:color w:val="000000"/>
          <w:lang w:eastAsia="en-CA"/>
        </w:rPr>
        <w:t>Attendees commented on the usefulness of the exchange</w:t>
      </w:r>
      <w:r>
        <w:rPr>
          <w:rFonts w:eastAsia="Times New Roman" w:cs="Arial"/>
          <w:color w:val="000000"/>
          <w:lang w:eastAsia="en-CA"/>
        </w:rPr>
        <w:t xml:space="preserve"> and a willingness to meet again; this was attested to by the fact that the conversation continued well after the meeting closed.</w:t>
      </w:r>
    </w:p>
    <w:sectPr w:rsidR="00A46390" w:rsidRPr="00592620" w:rsidSect="00B361C5">
      <w:type w:val="continuous"/>
      <w:pgSz w:w="12240" w:h="15840"/>
      <w:pgMar w:top="1134" w:right="1440" w:bottom="1134"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6747" w:rsidRDefault="004D6747" w:rsidP="00FE096D">
      <w:pPr>
        <w:spacing w:after="0" w:line="240" w:lineRule="auto"/>
      </w:pPr>
      <w:r>
        <w:separator/>
      </w:r>
    </w:p>
  </w:endnote>
  <w:endnote w:type="continuationSeparator" w:id="0">
    <w:p w:rsidR="004D6747" w:rsidRDefault="004D6747" w:rsidP="00FE0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6747" w:rsidRDefault="004D6747" w:rsidP="00FE096D">
      <w:pPr>
        <w:spacing w:after="0" w:line="240" w:lineRule="auto"/>
      </w:pPr>
      <w:r>
        <w:separator/>
      </w:r>
    </w:p>
  </w:footnote>
  <w:footnote w:type="continuationSeparator" w:id="0">
    <w:p w:rsidR="004D6747" w:rsidRDefault="004D6747" w:rsidP="00FE096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061936"/>
    <w:multiLevelType w:val="hybridMultilevel"/>
    <w:tmpl w:val="DEEE03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3972171E"/>
    <w:multiLevelType w:val="hybridMultilevel"/>
    <w:tmpl w:val="252C712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57EE7D8B"/>
    <w:multiLevelType w:val="hybridMultilevel"/>
    <w:tmpl w:val="20F81C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650E102B"/>
    <w:multiLevelType w:val="hybridMultilevel"/>
    <w:tmpl w:val="FB8CC8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710B0414"/>
    <w:multiLevelType w:val="hybridMultilevel"/>
    <w:tmpl w:val="5BD0B1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60BB"/>
    <w:rsid w:val="000B329F"/>
    <w:rsid w:val="000E71AC"/>
    <w:rsid w:val="000F4744"/>
    <w:rsid w:val="00173F81"/>
    <w:rsid w:val="001815C5"/>
    <w:rsid w:val="0019096D"/>
    <w:rsid w:val="001A7C2F"/>
    <w:rsid w:val="0025596C"/>
    <w:rsid w:val="002B2BC5"/>
    <w:rsid w:val="002F5DD4"/>
    <w:rsid w:val="00340428"/>
    <w:rsid w:val="003B5F04"/>
    <w:rsid w:val="003B68C3"/>
    <w:rsid w:val="00407EA3"/>
    <w:rsid w:val="004A60BB"/>
    <w:rsid w:val="004A7881"/>
    <w:rsid w:val="004D6747"/>
    <w:rsid w:val="00525227"/>
    <w:rsid w:val="005435C8"/>
    <w:rsid w:val="00592620"/>
    <w:rsid w:val="005C4AED"/>
    <w:rsid w:val="005D6B9F"/>
    <w:rsid w:val="0061630A"/>
    <w:rsid w:val="00663776"/>
    <w:rsid w:val="006746FF"/>
    <w:rsid w:val="006E59BA"/>
    <w:rsid w:val="006F6B1F"/>
    <w:rsid w:val="00774250"/>
    <w:rsid w:val="008278D3"/>
    <w:rsid w:val="00851DFB"/>
    <w:rsid w:val="008B6BC4"/>
    <w:rsid w:val="008D0B43"/>
    <w:rsid w:val="008E0022"/>
    <w:rsid w:val="008F5305"/>
    <w:rsid w:val="0097125D"/>
    <w:rsid w:val="009C370B"/>
    <w:rsid w:val="00A30AAC"/>
    <w:rsid w:val="00A46390"/>
    <w:rsid w:val="00A5061A"/>
    <w:rsid w:val="00A6703E"/>
    <w:rsid w:val="00A77BC2"/>
    <w:rsid w:val="00AB15DB"/>
    <w:rsid w:val="00B361C5"/>
    <w:rsid w:val="00B52F74"/>
    <w:rsid w:val="00BB3206"/>
    <w:rsid w:val="00BD0BB3"/>
    <w:rsid w:val="00BE6ACA"/>
    <w:rsid w:val="00C43E6D"/>
    <w:rsid w:val="00C61A28"/>
    <w:rsid w:val="00C944ED"/>
    <w:rsid w:val="00CE7084"/>
    <w:rsid w:val="00D31D28"/>
    <w:rsid w:val="00DF7A88"/>
    <w:rsid w:val="00E17EF1"/>
    <w:rsid w:val="00E2782B"/>
    <w:rsid w:val="00E828D1"/>
    <w:rsid w:val="00EB3BBA"/>
    <w:rsid w:val="00EF0A8B"/>
    <w:rsid w:val="00F160B1"/>
    <w:rsid w:val="00FB146A"/>
    <w:rsid w:val="00FB1723"/>
    <w:rsid w:val="00FE096D"/>
    <w:rsid w:val="00FF71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60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60BB"/>
    <w:rPr>
      <w:rFonts w:ascii="Tahoma" w:hAnsi="Tahoma" w:cs="Tahoma"/>
      <w:sz w:val="16"/>
      <w:szCs w:val="16"/>
    </w:rPr>
  </w:style>
  <w:style w:type="paragraph" w:styleId="ListParagraph">
    <w:name w:val="List Paragraph"/>
    <w:basedOn w:val="Normal"/>
    <w:uiPriority w:val="34"/>
    <w:qFormat/>
    <w:rsid w:val="00340428"/>
    <w:pPr>
      <w:ind w:left="720"/>
      <w:contextualSpacing/>
    </w:pPr>
  </w:style>
  <w:style w:type="paragraph" w:styleId="Header">
    <w:name w:val="header"/>
    <w:basedOn w:val="Normal"/>
    <w:link w:val="HeaderChar"/>
    <w:uiPriority w:val="99"/>
    <w:unhideWhenUsed/>
    <w:rsid w:val="00FE09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096D"/>
  </w:style>
  <w:style w:type="paragraph" w:styleId="Footer">
    <w:name w:val="footer"/>
    <w:basedOn w:val="Normal"/>
    <w:link w:val="FooterChar"/>
    <w:uiPriority w:val="99"/>
    <w:unhideWhenUsed/>
    <w:rsid w:val="00FE09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096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60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60BB"/>
    <w:rPr>
      <w:rFonts w:ascii="Tahoma" w:hAnsi="Tahoma" w:cs="Tahoma"/>
      <w:sz w:val="16"/>
      <w:szCs w:val="16"/>
    </w:rPr>
  </w:style>
  <w:style w:type="paragraph" w:styleId="ListParagraph">
    <w:name w:val="List Paragraph"/>
    <w:basedOn w:val="Normal"/>
    <w:uiPriority w:val="34"/>
    <w:qFormat/>
    <w:rsid w:val="00340428"/>
    <w:pPr>
      <w:ind w:left="720"/>
      <w:contextualSpacing/>
    </w:pPr>
  </w:style>
  <w:style w:type="paragraph" w:styleId="Header">
    <w:name w:val="header"/>
    <w:basedOn w:val="Normal"/>
    <w:link w:val="HeaderChar"/>
    <w:uiPriority w:val="99"/>
    <w:unhideWhenUsed/>
    <w:rsid w:val="00FE09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096D"/>
  </w:style>
  <w:style w:type="paragraph" w:styleId="Footer">
    <w:name w:val="footer"/>
    <w:basedOn w:val="Normal"/>
    <w:link w:val="FooterChar"/>
    <w:uiPriority w:val="99"/>
    <w:unhideWhenUsed/>
    <w:rsid w:val="00FE09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09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4804258">
      <w:bodyDiv w:val="1"/>
      <w:marLeft w:val="0"/>
      <w:marRight w:val="0"/>
      <w:marTop w:val="0"/>
      <w:marBottom w:val="0"/>
      <w:divBdr>
        <w:top w:val="none" w:sz="0" w:space="0" w:color="auto"/>
        <w:left w:val="none" w:sz="0" w:space="0" w:color="auto"/>
        <w:bottom w:val="none" w:sz="0" w:space="0" w:color="auto"/>
        <w:right w:val="none" w:sz="0" w:space="0" w:color="auto"/>
      </w:divBdr>
      <w:divsChild>
        <w:div w:id="1690178980">
          <w:marLeft w:val="0"/>
          <w:marRight w:val="0"/>
          <w:marTop w:val="0"/>
          <w:marBottom w:val="0"/>
          <w:divBdr>
            <w:top w:val="none" w:sz="0" w:space="0" w:color="auto"/>
            <w:left w:val="none" w:sz="0" w:space="0" w:color="auto"/>
            <w:bottom w:val="none" w:sz="0" w:space="0" w:color="auto"/>
            <w:right w:val="none" w:sz="0" w:space="0" w:color="auto"/>
          </w:divBdr>
          <w:divsChild>
            <w:div w:id="529145744">
              <w:marLeft w:val="0"/>
              <w:marRight w:val="0"/>
              <w:marTop w:val="0"/>
              <w:marBottom w:val="0"/>
              <w:divBdr>
                <w:top w:val="none" w:sz="0" w:space="0" w:color="auto"/>
                <w:left w:val="none" w:sz="0" w:space="0" w:color="auto"/>
                <w:bottom w:val="none" w:sz="0" w:space="0" w:color="auto"/>
                <w:right w:val="none" w:sz="0" w:space="0" w:color="auto"/>
              </w:divBdr>
              <w:divsChild>
                <w:div w:id="152532998">
                  <w:marLeft w:val="0"/>
                  <w:marRight w:val="0"/>
                  <w:marTop w:val="0"/>
                  <w:marBottom w:val="0"/>
                  <w:divBdr>
                    <w:top w:val="none" w:sz="0" w:space="0" w:color="auto"/>
                    <w:left w:val="none" w:sz="0" w:space="0" w:color="auto"/>
                    <w:bottom w:val="none" w:sz="0" w:space="0" w:color="auto"/>
                    <w:right w:val="none" w:sz="0" w:space="0" w:color="auto"/>
                  </w:divBdr>
                </w:div>
                <w:div w:id="386415670">
                  <w:marLeft w:val="0"/>
                  <w:marRight w:val="0"/>
                  <w:marTop w:val="0"/>
                  <w:marBottom w:val="0"/>
                  <w:divBdr>
                    <w:top w:val="none" w:sz="0" w:space="0" w:color="auto"/>
                    <w:left w:val="none" w:sz="0" w:space="0" w:color="auto"/>
                    <w:bottom w:val="none" w:sz="0" w:space="0" w:color="auto"/>
                    <w:right w:val="none" w:sz="0" w:space="0" w:color="auto"/>
                  </w:divBdr>
                </w:div>
                <w:div w:id="506746599">
                  <w:marLeft w:val="0"/>
                  <w:marRight w:val="0"/>
                  <w:marTop w:val="0"/>
                  <w:marBottom w:val="0"/>
                  <w:divBdr>
                    <w:top w:val="none" w:sz="0" w:space="0" w:color="auto"/>
                    <w:left w:val="none" w:sz="0" w:space="0" w:color="auto"/>
                    <w:bottom w:val="none" w:sz="0" w:space="0" w:color="auto"/>
                    <w:right w:val="none" w:sz="0" w:space="0" w:color="auto"/>
                  </w:divBdr>
                </w:div>
                <w:div w:id="608243921">
                  <w:marLeft w:val="0"/>
                  <w:marRight w:val="0"/>
                  <w:marTop w:val="0"/>
                  <w:marBottom w:val="0"/>
                  <w:divBdr>
                    <w:top w:val="none" w:sz="0" w:space="0" w:color="auto"/>
                    <w:left w:val="none" w:sz="0" w:space="0" w:color="auto"/>
                    <w:bottom w:val="none" w:sz="0" w:space="0" w:color="auto"/>
                    <w:right w:val="none" w:sz="0" w:space="0" w:color="auto"/>
                  </w:divBdr>
                </w:div>
                <w:div w:id="1484082779">
                  <w:marLeft w:val="0"/>
                  <w:marRight w:val="0"/>
                  <w:marTop w:val="0"/>
                  <w:marBottom w:val="0"/>
                  <w:divBdr>
                    <w:top w:val="none" w:sz="0" w:space="0" w:color="auto"/>
                    <w:left w:val="none" w:sz="0" w:space="0" w:color="auto"/>
                    <w:bottom w:val="none" w:sz="0" w:space="0" w:color="auto"/>
                    <w:right w:val="none" w:sz="0" w:space="0" w:color="auto"/>
                  </w:divBdr>
                </w:div>
                <w:div w:id="1884294795">
                  <w:marLeft w:val="0"/>
                  <w:marRight w:val="0"/>
                  <w:marTop w:val="0"/>
                  <w:marBottom w:val="0"/>
                  <w:divBdr>
                    <w:top w:val="none" w:sz="0" w:space="0" w:color="auto"/>
                    <w:left w:val="none" w:sz="0" w:space="0" w:color="auto"/>
                    <w:bottom w:val="none" w:sz="0" w:space="0" w:color="auto"/>
                    <w:right w:val="none" w:sz="0" w:space="0" w:color="auto"/>
                  </w:divBdr>
                </w:div>
                <w:div w:id="1952782136">
                  <w:marLeft w:val="0"/>
                  <w:marRight w:val="0"/>
                  <w:marTop w:val="0"/>
                  <w:marBottom w:val="0"/>
                  <w:divBdr>
                    <w:top w:val="none" w:sz="0" w:space="0" w:color="auto"/>
                    <w:left w:val="none" w:sz="0" w:space="0" w:color="auto"/>
                    <w:bottom w:val="none" w:sz="0" w:space="0" w:color="auto"/>
                    <w:right w:val="none" w:sz="0" w:space="0" w:color="auto"/>
                  </w:divBdr>
                </w:div>
                <w:div w:id="20028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D2DCFE-A2FC-4B5C-848D-4DB832556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7</cp:revision>
  <cp:lastPrinted>2015-11-26T10:01:00Z</cp:lastPrinted>
  <dcterms:created xsi:type="dcterms:W3CDTF">2015-11-25T18:05:00Z</dcterms:created>
  <dcterms:modified xsi:type="dcterms:W3CDTF">2015-11-26T10:03:00Z</dcterms:modified>
</cp:coreProperties>
</file>