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0E5110" w14:textId="3B78B8C1"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14:paraId="5A48CC32" w14:textId="77777777" w:rsidR="00D82459" w:rsidRPr="00D82459" w:rsidRDefault="00D82459">
      <w:pPr>
        <w:pStyle w:val="Standard"/>
        <w:rPr>
          <w:rFonts w:asciiTheme="minorHAnsi" w:hAnsiTheme="minorHAnsi"/>
          <w:b/>
          <w:i/>
          <w:color w:val="C00000"/>
          <w:sz w:val="22"/>
          <w:szCs w:val="22"/>
          <w:lang w:val="en-US"/>
        </w:rPr>
      </w:pPr>
    </w:p>
    <w:p w14:paraId="35CE7DE5" w14:textId="77777777" w:rsidR="002F4783" w:rsidRDefault="005F0010">
      <w:pPr>
        <w:pStyle w:val="Standard"/>
      </w:pPr>
      <w:r>
        <w:rPr>
          <w:rFonts w:asciiTheme="minorHAnsi" w:hAnsiTheme="minorHAnsi"/>
          <w:b/>
          <w:i/>
          <w:color w:val="C00000"/>
          <w:sz w:val="56"/>
          <w:szCs w:val="56"/>
          <w:lang w:val="en-US"/>
        </w:rPr>
        <w:t>Issues in schooling</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14:paraId="4DC08AF7" w14:textId="77777777"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Pr="00EA2928">
        <w:rPr>
          <w:rFonts w:asciiTheme="minorHAnsi" w:hAnsiTheme="minorHAnsi"/>
          <w:sz w:val="22"/>
          <w:szCs w:val="22"/>
          <w:lang w:val="en-US"/>
        </w:rPr>
        <w:t>February 10</w:t>
      </w:r>
      <w:r>
        <w:rPr>
          <w:rFonts w:asciiTheme="minorHAnsi" w:hAnsiTheme="minorHAnsi"/>
          <w:sz w:val="22"/>
          <w:szCs w:val="22"/>
          <w:lang w:val="en-US"/>
        </w:rPr>
        <w:t>, 2014</w:t>
      </w:r>
    </w:p>
    <w:p w14:paraId="6E9FF839" w14:textId="77777777"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14:paraId="0A02A263" w14:textId="77777777" w:rsidR="002F4783" w:rsidRDefault="002F4783" w:rsidP="005F0010">
      <w:pPr>
        <w:pStyle w:val="Standard"/>
        <w:rPr>
          <w:b/>
          <w:lang w:val="en-US"/>
        </w:rPr>
      </w:pPr>
    </w:p>
    <w:p w14:paraId="221C7739" w14:textId="77777777" w:rsidR="005F0010" w:rsidRPr="00803E5B" w:rsidRDefault="005F0010" w:rsidP="005F0010">
      <w:pPr>
        <w:rPr>
          <w:rFonts w:asciiTheme="minorHAnsi" w:hAnsiTheme="minorHAnsi" w:cs="Calibri"/>
          <w:b/>
          <w:bCs/>
          <w:lang w:eastAsia="en-CA"/>
        </w:rPr>
      </w:pPr>
      <w:r w:rsidRPr="00803E5B">
        <w:rPr>
          <w:rFonts w:asciiTheme="minorHAnsi" w:hAnsiTheme="minorHAnsi" w:cs="Calibri"/>
          <w:b/>
          <w:bCs/>
          <w:lang w:eastAsia="en-CA"/>
        </w:rPr>
        <w:t>BACKGROUND</w:t>
      </w:r>
    </w:p>
    <w:p w14:paraId="39169595" w14:textId="77777777" w:rsidR="005F0010" w:rsidRPr="00803E5B" w:rsidRDefault="005F0010" w:rsidP="005F0010">
      <w:pPr>
        <w:tabs>
          <w:tab w:val="left" w:pos="1356"/>
        </w:tabs>
        <w:rPr>
          <w:rFonts w:asciiTheme="minorHAnsi" w:hAnsiTheme="minorHAnsi" w:cs="Calibri"/>
          <w:b/>
          <w:bCs/>
          <w:lang w:eastAsia="en-CA"/>
        </w:rPr>
      </w:pPr>
      <w:r w:rsidRPr="00803E5B">
        <w:rPr>
          <w:rFonts w:asciiTheme="minorHAnsi" w:hAnsiTheme="minorHAnsi" w:cs="Calibri"/>
          <w:b/>
          <w:bCs/>
          <w:lang w:eastAsia="en-CA"/>
        </w:rPr>
        <w:t xml:space="preserve">              </w:t>
      </w:r>
    </w:p>
    <w:p w14:paraId="327540BC" w14:textId="77777777" w:rsidR="005F0010" w:rsidRPr="00803E5B" w:rsidRDefault="005F0010" w:rsidP="0002690E">
      <w:pPr>
        <w:rPr>
          <w:rFonts w:asciiTheme="minorHAnsi" w:hAnsiTheme="minorHAnsi"/>
        </w:rPr>
      </w:pPr>
      <w:r w:rsidRPr="00803E5B">
        <w:rPr>
          <w:rFonts w:asciiTheme="minorHAnsi" w:hAnsiTheme="minorHAnsi"/>
        </w:rPr>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803E5B">
        <w:rPr>
          <w:rFonts w:asciiTheme="minorHAnsi" w:hAnsiTheme="minorHAnsi"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803E5B">
        <w:rPr>
          <w:rFonts w:asciiTheme="minorHAnsi" w:hAnsiTheme="minorHAnsi"/>
        </w:rPr>
        <w:t xml:space="preserve">  </w:t>
      </w:r>
      <w:r w:rsidRPr="00803E5B">
        <w:rPr>
          <w:rFonts w:asciiTheme="minorHAnsi" w:hAnsiTheme="minorHAnsi" w:cs="Calibri"/>
          <w:bCs/>
          <w:lang w:eastAsia="en-CA"/>
        </w:rPr>
        <w:t>Issues arise in a variety of ways but often become of concern when they impact on personal interests, activities or events, or are related in some way to concerns of friends or family.  When trying to sort through issues, it is often useful to begin one’s analysis with the basic questions of who, what, when, where and why.  It may also be useful to browse or skim broadly in the field, such as browsing the internet, to get a feel for the issues.  In the case of education, while the organization is mine</w:t>
      </w:r>
    </w:p>
    <w:p w14:paraId="57412A56" w14:textId="77777777" w:rsidR="005F0010" w:rsidRDefault="005F0010" w:rsidP="0002690E">
      <w:pPr>
        <w:tabs>
          <w:tab w:val="left" w:pos="1356"/>
        </w:tabs>
        <w:rPr>
          <w:rFonts w:asciiTheme="minorHAnsi" w:hAnsiTheme="minorHAnsi" w:cs="Calibri"/>
          <w:bCs/>
          <w:lang w:eastAsia="en-CA"/>
        </w:rPr>
      </w:pPr>
    </w:p>
    <w:p w14:paraId="7A020E5D" w14:textId="77777777" w:rsidR="00686E06" w:rsidRDefault="00DD3CA3" w:rsidP="0002690E">
      <w:pPr>
        <w:tabs>
          <w:tab w:val="left" w:pos="1356"/>
        </w:tabs>
        <w:rPr>
          <w:rFonts w:asciiTheme="minorHAnsi" w:hAnsiTheme="minorHAnsi" w:cs="Calibri"/>
          <w:bCs/>
          <w:lang w:eastAsia="en-CA"/>
        </w:rPr>
      </w:pPr>
      <w:r>
        <w:rPr>
          <w:rFonts w:asciiTheme="minorHAnsi" w:hAnsiTheme="minorHAnsi" w:cs="Calibri"/>
          <w:bCs/>
          <w:lang w:eastAsia="en-CA"/>
        </w:rPr>
        <w:t>1 Relevance</w:t>
      </w:r>
    </w:p>
    <w:p w14:paraId="3BEDFFEB" w14:textId="77777777" w:rsidR="0002690E" w:rsidRDefault="00DD3CA3" w:rsidP="0002690E">
      <w:pPr>
        <w:tabs>
          <w:tab w:val="left" w:pos="1356"/>
        </w:tabs>
        <w:rPr>
          <w:rFonts w:asciiTheme="minorHAnsi" w:hAnsiTheme="minorHAnsi" w:cs="Calibri"/>
          <w:bCs/>
          <w:lang w:eastAsia="en-CA"/>
        </w:rPr>
      </w:pPr>
      <w:r>
        <w:rPr>
          <w:rFonts w:asciiTheme="minorHAnsi" w:hAnsiTheme="minorHAnsi" w:cs="Calibri"/>
          <w:bCs/>
          <w:lang w:eastAsia="en-CA"/>
        </w:rPr>
        <w:t xml:space="preserve">3 </w:t>
      </w:r>
      <w:proofErr w:type="gramStart"/>
      <w:r w:rsidR="0002690E">
        <w:rPr>
          <w:rFonts w:asciiTheme="minorHAnsi" w:hAnsiTheme="minorHAnsi" w:cs="Calibri"/>
          <w:bCs/>
          <w:lang w:eastAsia="en-CA"/>
        </w:rPr>
        <w:t>accountability</w:t>
      </w:r>
      <w:proofErr w:type="gramEnd"/>
    </w:p>
    <w:p w14:paraId="347FB735" w14:textId="77777777" w:rsidR="0002690E" w:rsidRDefault="00DD3CA3" w:rsidP="0002690E">
      <w:pPr>
        <w:tabs>
          <w:tab w:val="left" w:pos="1356"/>
        </w:tabs>
        <w:rPr>
          <w:rFonts w:asciiTheme="minorHAnsi" w:hAnsiTheme="minorHAnsi" w:cs="Calibri"/>
          <w:bCs/>
          <w:lang w:eastAsia="en-CA"/>
        </w:rPr>
      </w:pPr>
      <w:r>
        <w:rPr>
          <w:rFonts w:asciiTheme="minorHAnsi" w:hAnsiTheme="minorHAnsi" w:cs="Calibri"/>
          <w:bCs/>
          <w:lang w:eastAsia="en-CA"/>
        </w:rPr>
        <w:t xml:space="preserve">4 </w:t>
      </w:r>
      <w:r w:rsidR="0002690E">
        <w:rPr>
          <w:rFonts w:asciiTheme="minorHAnsi" w:hAnsiTheme="minorHAnsi" w:cs="Calibri"/>
          <w:bCs/>
          <w:lang w:eastAsia="en-CA"/>
        </w:rPr>
        <w:t>Inflexibility</w:t>
      </w:r>
    </w:p>
    <w:p w14:paraId="22A4481E" w14:textId="77777777" w:rsidR="0002690E" w:rsidRDefault="00DD3CA3" w:rsidP="0002690E">
      <w:pPr>
        <w:tabs>
          <w:tab w:val="left" w:pos="1356"/>
        </w:tabs>
        <w:rPr>
          <w:rFonts w:asciiTheme="minorHAnsi" w:hAnsiTheme="minorHAnsi" w:cs="Calibri"/>
          <w:bCs/>
          <w:lang w:eastAsia="en-CA"/>
        </w:rPr>
      </w:pPr>
      <w:r>
        <w:rPr>
          <w:rFonts w:asciiTheme="minorHAnsi" w:hAnsiTheme="minorHAnsi" w:cs="Calibri"/>
          <w:bCs/>
          <w:lang w:eastAsia="en-CA"/>
        </w:rPr>
        <w:t xml:space="preserve">5 </w:t>
      </w:r>
      <w:r w:rsidR="0002690E">
        <w:rPr>
          <w:rFonts w:asciiTheme="minorHAnsi" w:hAnsiTheme="minorHAnsi" w:cs="Calibri"/>
          <w:bCs/>
          <w:lang w:eastAsia="en-CA"/>
        </w:rPr>
        <w:t>Conflict – credentialing, ranking, sorting</w:t>
      </w:r>
      <w:r w:rsidR="00686E06">
        <w:rPr>
          <w:rFonts w:asciiTheme="minorHAnsi" w:hAnsiTheme="minorHAnsi" w:cs="Calibri"/>
          <w:bCs/>
          <w:lang w:eastAsia="en-CA"/>
        </w:rPr>
        <w:t xml:space="preserve"> – </w:t>
      </w:r>
    </w:p>
    <w:p w14:paraId="136F74E7" w14:textId="77777777" w:rsidR="0002690E" w:rsidRDefault="0002690E" w:rsidP="0002690E">
      <w:pPr>
        <w:tabs>
          <w:tab w:val="left" w:pos="1356"/>
        </w:tabs>
        <w:rPr>
          <w:rFonts w:asciiTheme="minorHAnsi" w:hAnsiTheme="minorHAnsi" w:cs="Calibri"/>
          <w:bCs/>
          <w:lang w:eastAsia="en-CA"/>
        </w:rPr>
      </w:pPr>
    </w:p>
    <w:p w14:paraId="35E478C4" w14:textId="77777777" w:rsidR="005F0010" w:rsidRPr="00A15BF6" w:rsidRDefault="005F0010" w:rsidP="00C025AF">
      <w:pPr>
        <w:tabs>
          <w:tab w:val="left" w:pos="1356"/>
        </w:tabs>
        <w:rPr>
          <w:rFonts w:asciiTheme="minorHAnsi" w:hAnsiTheme="minorHAnsi" w:cs="Calibri"/>
          <w:b/>
          <w:bCs/>
          <w:color w:val="C00000"/>
          <w:lang w:eastAsia="en-CA"/>
        </w:rPr>
      </w:pPr>
      <w:r w:rsidRPr="00A15BF6">
        <w:rPr>
          <w:rFonts w:asciiTheme="minorHAnsi" w:hAnsiTheme="minorHAnsi" w:cs="Calibri"/>
          <w:b/>
          <w:bCs/>
          <w:color w:val="C00000"/>
          <w:lang w:eastAsia="en-CA"/>
        </w:rPr>
        <w:t xml:space="preserve">ISSUE NO. 1: FOCUS ON </w:t>
      </w:r>
      <w:r w:rsidR="00C025AF">
        <w:rPr>
          <w:rFonts w:asciiTheme="minorHAnsi" w:hAnsiTheme="minorHAnsi" w:cs="Calibri"/>
          <w:b/>
          <w:bCs/>
          <w:color w:val="C00000"/>
          <w:lang w:eastAsia="en-CA"/>
        </w:rPr>
        <w:t xml:space="preserve">Knowledge </w:t>
      </w:r>
    </w:p>
    <w:p w14:paraId="18F9CF8C" w14:textId="77777777" w:rsidR="005F0010" w:rsidRPr="00803E5B" w:rsidRDefault="005F0010" w:rsidP="005F0010">
      <w:pPr>
        <w:tabs>
          <w:tab w:val="left" w:pos="1356"/>
        </w:tabs>
        <w:ind w:left="720"/>
        <w:rPr>
          <w:rFonts w:asciiTheme="minorHAnsi" w:hAnsiTheme="minorHAnsi" w:cs="Calibri"/>
          <w:bCs/>
          <w:lang w:eastAsia="en-CA"/>
        </w:rPr>
      </w:pPr>
    </w:p>
    <w:p w14:paraId="429BE741" w14:textId="77777777" w:rsidR="005F0010" w:rsidRDefault="005F0010" w:rsidP="005F0010">
      <w:pPr>
        <w:rPr>
          <w:rFonts w:cs="Calibri"/>
          <w:bCs/>
          <w:lang w:eastAsia="en-CA"/>
        </w:rPr>
      </w:pPr>
      <w:r>
        <w:rPr>
          <w:rFonts w:cs="Calibri"/>
          <w:bCs/>
          <w:lang w:eastAsia="en-CA"/>
        </w:rPr>
        <w:t>Each learner comes to a learning situation, whether at home or in school, with a unique set of health conditions and also a unique pattern of skills, knowledge and attitudes; but they also have a unique set of interests, plans and ambitions; both what they’ve experienced and what they plan to do will have an impact on their learning.  Some may simply need information or advice, some may want instruction, feedback or resource material; all need encouragement.  Most if not all of the help needed is available within the community including the local school.  We simply have to find ways to identify and harness it for the benefit of learners.</w:t>
      </w:r>
    </w:p>
    <w:p w14:paraId="720387B2" w14:textId="77777777" w:rsidR="005F0010" w:rsidRDefault="005F0010" w:rsidP="005F0010">
      <w:pPr>
        <w:rPr>
          <w:rFonts w:cs="Calibri"/>
          <w:bCs/>
          <w:lang w:eastAsia="en-CA"/>
        </w:rPr>
      </w:pPr>
      <w:r>
        <w:rPr>
          <w:rFonts w:cs="Calibri"/>
          <w:bCs/>
          <w:lang w:eastAsia="en-CA"/>
        </w:rPr>
        <w:t>All learners arrive at a new learning activity with previous experience; that’s one of the ways that learners differ.  They grew up in different homes, with different values, different culture, different relationships with other family members, different communities, their culture and even their access to learning opportunities; and the list goes on.  That’s the reality for all people.</w:t>
      </w:r>
    </w:p>
    <w:p w14:paraId="0C79A4C3" w14:textId="77777777" w:rsidR="005F0010" w:rsidRDefault="005F0010" w:rsidP="005F0010">
      <w:pPr>
        <w:rPr>
          <w:rFonts w:cs="Calibri"/>
          <w:bCs/>
          <w:lang w:eastAsia="en-CA"/>
        </w:rPr>
      </w:pPr>
      <w:r>
        <w:rPr>
          <w:rFonts w:cs="Calibri"/>
          <w:bCs/>
          <w:lang w:eastAsia="en-CA"/>
        </w:rPr>
        <w:t>But they also have different levels of wellness, physical, mental, emotional and social.  They have different interests, objectives, plans for what they want to do or be.</w:t>
      </w:r>
    </w:p>
    <w:p w14:paraId="31B2924D" w14:textId="77777777" w:rsidR="005F0010" w:rsidRPr="00F23588" w:rsidRDefault="005F0010" w:rsidP="005F0010">
      <w:pPr>
        <w:jc w:val="both"/>
        <w:rPr>
          <w:sz w:val="20"/>
          <w:szCs w:val="20"/>
        </w:rPr>
      </w:pPr>
      <w:r>
        <w:rPr>
          <w:rFonts w:cs="Calibri"/>
          <w:bCs/>
          <w:lang w:eastAsia="en-CA"/>
        </w:rPr>
        <w:t>And they all need support of a kind and at a level that differs from fellow students. It differs at least in part because of their previous experience but also because of the lack or mix of support found elsewhere in their lives</w:t>
      </w:r>
    </w:p>
    <w:p w14:paraId="2AA35610" w14:textId="77777777" w:rsidR="005F0010" w:rsidRPr="00803E5B" w:rsidRDefault="005F0010" w:rsidP="005F0010">
      <w:pPr>
        <w:rPr>
          <w:rFonts w:asciiTheme="minorHAnsi" w:hAnsiTheme="minorHAnsi" w:cs="Calibri"/>
          <w:b/>
          <w:bCs/>
          <w:lang w:eastAsia="en-CA"/>
        </w:rPr>
      </w:pPr>
    </w:p>
    <w:p w14:paraId="57295F3B" w14:textId="77777777" w:rsidR="005F0010" w:rsidRPr="00803E5B" w:rsidRDefault="005F0010" w:rsidP="00543C27">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Schools organize instruction around subjects, grades and time; they do so in spite of the fact Someone even wen</w:t>
      </w:r>
      <w:r>
        <w:rPr>
          <w:rFonts w:asciiTheme="minorHAnsi" w:hAnsiTheme="minorHAnsi" w:cs="Calibri"/>
          <w:bCs/>
          <w:lang w:eastAsia="en-CA"/>
        </w:rPr>
        <w:t>t so far as to describe the role</w:t>
      </w:r>
      <w:r w:rsidRPr="00803E5B">
        <w:rPr>
          <w:rFonts w:asciiTheme="minorHAnsi" w:hAnsiTheme="minorHAnsi" w:cs="Calibri"/>
          <w:bCs/>
          <w:lang w:eastAsia="en-CA"/>
        </w:rPr>
        <w:t xml:space="preserve"> at the secondary level as that of </w:t>
      </w:r>
      <w:r w:rsidRPr="00803E5B">
        <w:rPr>
          <w:rFonts w:asciiTheme="minorHAnsi" w:hAnsiTheme="minorHAnsi" w:cs="Calibri"/>
          <w:bCs/>
          <w:lang w:eastAsia="en-CA"/>
        </w:rPr>
        <w:lastRenderedPageBreak/>
        <w:t xml:space="preserve">an instructor rather than a teacher.  Teachers report that they have little time to focus on learners and their needs. Schools should focus, instead on learners and marshalling resources to help them learn.  One way, of course, is to organize instruction It is not always easy but schools must find ways to deliver support to students as, if and when they need it.  Schools can be organized to reflect learning with students being grouped to reflect the help they need or want rather than by age.  Testing should be reorganized to identify strengths and weaknesses and made available to that students may test out of </w:t>
      </w:r>
      <w:proofErr w:type="spellStart"/>
      <w:r w:rsidRPr="00803E5B">
        <w:rPr>
          <w:rFonts w:asciiTheme="minorHAnsi" w:hAnsiTheme="minorHAnsi" w:cs="Calibri"/>
          <w:bCs/>
          <w:lang w:eastAsia="en-CA"/>
        </w:rPr>
        <w:t>sa</w:t>
      </w:r>
      <w:proofErr w:type="spellEnd"/>
      <w:r w:rsidRPr="00803E5B">
        <w:rPr>
          <w:rFonts w:asciiTheme="minorHAnsi" w:hAnsiTheme="minorHAnsi" w:cs="Calibri"/>
          <w:bCs/>
          <w:lang w:eastAsia="en-CA"/>
        </w:rPr>
        <w:t xml:space="preserve"> module or course when ready, and move to the next level.  The use of technology such as on line courses may help.   Individualizing student assistance should be an objective but will not always be possible. On the other hand, grouping is likely within reach.</w:t>
      </w:r>
    </w:p>
    <w:p w14:paraId="693735D8" w14:textId="77777777" w:rsidR="005F0010" w:rsidRPr="00803E5B" w:rsidRDefault="005F0010" w:rsidP="00543C27">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And then, of course, there’s the matter of finding additional time for students needing extra help.  Here’s where extended days, weeks or even the extended year comes.  I’ve often thought that it would be interesting to see the impact on learning of an extra 30, 40 50 days would make to a student’s performance.</w:t>
      </w:r>
    </w:p>
    <w:p w14:paraId="06199064" w14:textId="77777777" w:rsidR="005F0010" w:rsidRPr="00803E5B" w:rsidRDefault="005F0010" w:rsidP="00543C27">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 xml:space="preserve"> Providing individual learner support should increase student engagement, something that also improves learning. </w:t>
      </w:r>
    </w:p>
    <w:p w14:paraId="1DC4F58B" w14:textId="77777777" w:rsidR="005F0010" w:rsidRPr="00803E5B" w:rsidRDefault="005F0010" w:rsidP="005F0010">
      <w:pPr>
        <w:ind w:firstLine="720"/>
        <w:rPr>
          <w:rFonts w:asciiTheme="minorHAnsi" w:hAnsiTheme="minorHAnsi"/>
        </w:rPr>
      </w:pPr>
      <w:r>
        <w:rPr>
          <w:rFonts w:asciiTheme="minorHAnsi" w:hAnsiTheme="minorHAnsi"/>
        </w:rPr>
        <w:t xml:space="preserve">Help for learning comes in many forms including </w:t>
      </w:r>
      <w:r w:rsidRPr="00803E5B">
        <w:rPr>
          <w:rFonts w:asciiTheme="minorHAnsi" w:hAnsiTheme="minorHAnsi"/>
        </w:rPr>
        <w:t>Formal instruction</w:t>
      </w:r>
      <w:r>
        <w:rPr>
          <w:rFonts w:asciiTheme="minorHAnsi" w:hAnsiTheme="minorHAnsi"/>
        </w:rPr>
        <w:t xml:space="preserve">, </w:t>
      </w:r>
      <w:r w:rsidRPr="00803E5B">
        <w:rPr>
          <w:rFonts w:asciiTheme="minorHAnsi" w:hAnsiTheme="minorHAnsi"/>
        </w:rPr>
        <w:t>Tutoring</w:t>
      </w:r>
      <w:r>
        <w:rPr>
          <w:rFonts w:asciiTheme="minorHAnsi" w:hAnsiTheme="minorHAnsi"/>
        </w:rPr>
        <w:t xml:space="preserve">, </w:t>
      </w:r>
      <w:r w:rsidRPr="00803E5B">
        <w:rPr>
          <w:rFonts w:asciiTheme="minorHAnsi" w:hAnsiTheme="minorHAnsi"/>
        </w:rPr>
        <w:t>Coaching</w:t>
      </w:r>
      <w:r>
        <w:rPr>
          <w:rFonts w:asciiTheme="minorHAnsi" w:hAnsiTheme="minorHAnsi"/>
        </w:rPr>
        <w:t xml:space="preserve">, </w:t>
      </w:r>
      <w:r w:rsidRPr="00803E5B">
        <w:rPr>
          <w:rFonts w:asciiTheme="minorHAnsi" w:hAnsiTheme="minorHAnsi"/>
        </w:rPr>
        <w:t>Variety of approaches</w:t>
      </w:r>
      <w:r>
        <w:rPr>
          <w:rFonts w:asciiTheme="minorHAnsi" w:hAnsiTheme="minorHAnsi"/>
        </w:rPr>
        <w:t xml:space="preserve">, </w:t>
      </w:r>
      <w:r w:rsidRPr="00803E5B">
        <w:rPr>
          <w:rFonts w:asciiTheme="minorHAnsi" w:hAnsiTheme="minorHAnsi"/>
        </w:rPr>
        <w:t>Practice</w:t>
      </w:r>
      <w:r>
        <w:rPr>
          <w:rFonts w:asciiTheme="minorHAnsi" w:hAnsiTheme="minorHAnsi"/>
        </w:rPr>
        <w:t xml:space="preserve">, </w:t>
      </w:r>
      <w:r w:rsidRPr="00803E5B">
        <w:rPr>
          <w:rFonts w:asciiTheme="minorHAnsi" w:hAnsiTheme="minorHAnsi"/>
        </w:rPr>
        <w:t>Engagement</w:t>
      </w:r>
      <w:r>
        <w:rPr>
          <w:rFonts w:asciiTheme="minorHAnsi" w:hAnsiTheme="minorHAnsi"/>
        </w:rPr>
        <w:t xml:space="preserve">, </w:t>
      </w:r>
      <w:r w:rsidRPr="00803E5B">
        <w:rPr>
          <w:rFonts w:asciiTheme="minorHAnsi" w:hAnsiTheme="minorHAnsi"/>
        </w:rPr>
        <w:t>School culture</w:t>
      </w:r>
      <w:r>
        <w:rPr>
          <w:rFonts w:asciiTheme="minorHAnsi" w:hAnsiTheme="minorHAnsi"/>
        </w:rPr>
        <w:t xml:space="preserve">, </w:t>
      </w:r>
      <w:r w:rsidRPr="00803E5B">
        <w:rPr>
          <w:rFonts w:asciiTheme="minorHAnsi" w:hAnsiTheme="minorHAnsi"/>
        </w:rPr>
        <w:t>Referral to specialists</w:t>
      </w:r>
      <w:r>
        <w:rPr>
          <w:rFonts w:asciiTheme="minorHAnsi" w:hAnsiTheme="minorHAnsi"/>
        </w:rPr>
        <w:t xml:space="preserve">, </w:t>
      </w:r>
      <w:r w:rsidRPr="00803E5B">
        <w:rPr>
          <w:rFonts w:asciiTheme="minorHAnsi" w:hAnsiTheme="minorHAnsi"/>
        </w:rPr>
        <w:t xml:space="preserve">Information </w:t>
      </w:r>
      <w:r>
        <w:rPr>
          <w:rFonts w:asciiTheme="minorHAnsi" w:hAnsiTheme="minorHAnsi"/>
        </w:rPr>
        <w:t xml:space="preserve">, </w:t>
      </w:r>
      <w:r w:rsidRPr="00803E5B">
        <w:rPr>
          <w:rFonts w:asciiTheme="minorHAnsi" w:hAnsiTheme="minorHAnsi"/>
        </w:rPr>
        <w:t>Professional advice</w:t>
      </w:r>
    </w:p>
    <w:p w14:paraId="280C853A"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Counseling - Learners often need help in making educational decisions; most help counseling and advice is available  only through organizations that deliver courses</w:t>
      </w:r>
    </w:p>
    <w:p w14:paraId="035FD099"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Information</w:t>
      </w:r>
    </w:p>
    <w:p w14:paraId="0DD23ED9"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Assessment</w:t>
      </w:r>
    </w:p>
    <w:p w14:paraId="55C1C653"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Referral</w:t>
      </w:r>
    </w:p>
    <w:p w14:paraId="05E24089"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Advocacy</w:t>
      </w:r>
    </w:p>
    <w:p w14:paraId="53D28E34" w14:textId="77777777" w:rsidR="005F0010" w:rsidRPr="00803E5B" w:rsidRDefault="005F0010" w:rsidP="00543C27">
      <w:pPr>
        <w:pStyle w:val="ListParagraph"/>
        <w:numPr>
          <w:ilvl w:val="0"/>
          <w:numId w:val="18"/>
        </w:numPr>
        <w:suppressAutoHyphens w:val="0"/>
        <w:autoSpaceDN/>
        <w:ind w:left="2160"/>
        <w:contextualSpacing/>
        <w:textAlignment w:val="auto"/>
        <w:rPr>
          <w:rFonts w:asciiTheme="minorHAnsi" w:hAnsiTheme="minorHAnsi"/>
        </w:rPr>
      </w:pPr>
    </w:p>
    <w:p w14:paraId="4FA630D7" w14:textId="77777777" w:rsidR="005F0010" w:rsidRPr="00803E5B" w:rsidRDefault="005F0010" w:rsidP="005F0010">
      <w:pPr>
        <w:rPr>
          <w:rFonts w:asciiTheme="minorHAnsi" w:hAnsiTheme="minorHAnsi" w:cs="Calibri"/>
          <w:bCs/>
          <w:lang w:eastAsia="en-CA"/>
        </w:rPr>
      </w:pPr>
      <w:r w:rsidRPr="00803E5B">
        <w:rPr>
          <w:rFonts w:asciiTheme="minorHAnsi" w:hAnsiTheme="minorHAnsi" w:cs="Calibri"/>
          <w:b/>
          <w:bCs/>
          <w:lang w:eastAsia="en-CA"/>
        </w:rPr>
        <w:t>Set own goals</w:t>
      </w:r>
    </w:p>
    <w:p w14:paraId="35AC7AAD" w14:textId="77777777" w:rsidR="005F0010" w:rsidRPr="00803E5B" w:rsidRDefault="005F0010" w:rsidP="005F0010">
      <w:pPr>
        <w:rPr>
          <w:rFonts w:asciiTheme="minorHAnsi" w:hAnsiTheme="minorHAnsi"/>
          <w:b/>
          <w:bCs/>
          <w:color w:val="C00000"/>
        </w:rPr>
      </w:pPr>
    </w:p>
    <w:p w14:paraId="34EB1F22" w14:textId="77777777" w:rsidR="005F0010" w:rsidRDefault="005F0010" w:rsidP="005F0010">
      <w:pPr>
        <w:rPr>
          <w:rFonts w:asciiTheme="minorHAnsi" w:hAnsiTheme="minorHAnsi"/>
          <w:b/>
          <w:bCs/>
        </w:rPr>
      </w:pPr>
      <w:r w:rsidRPr="00803E5B">
        <w:rPr>
          <w:rFonts w:asciiTheme="minorHAnsi" w:hAnsiTheme="minorHAnsi"/>
          <w:b/>
          <w:bCs/>
          <w:color w:val="C00000"/>
        </w:rPr>
        <w:t xml:space="preserve">ISSUE 2: PROFESSIONAL </w:t>
      </w:r>
      <w:r>
        <w:rPr>
          <w:rFonts w:asciiTheme="minorHAnsi" w:hAnsiTheme="minorHAnsi"/>
          <w:b/>
          <w:bCs/>
          <w:color w:val="C00000"/>
        </w:rPr>
        <w:t xml:space="preserve">Freedom </w:t>
      </w:r>
    </w:p>
    <w:p w14:paraId="3B161E7D" w14:textId="77777777" w:rsidR="005F0010" w:rsidRPr="00803E5B" w:rsidRDefault="005F0010" w:rsidP="005F0010">
      <w:pPr>
        <w:rPr>
          <w:rFonts w:asciiTheme="minorHAnsi" w:hAnsiTheme="minorHAnsi"/>
          <w:b/>
          <w:bCs/>
        </w:rPr>
      </w:pPr>
      <w:r>
        <w:rPr>
          <w:rFonts w:asciiTheme="minorHAnsi" w:hAnsiTheme="minorHAnsi"/>
          <w:b/>
          <w:bCs/>
        </w:rPr>
        <w:t>1</w:t>
      </w:r>
      <w:r>
        <w:rPr>
          <w:rFonts w:asciiTheme="minorHAnsi" w:hAnsiTheme="minorHAnsi"/>
          <w:b/>
          <w:bCs/>
        </w:rPr>
        <w:tab/>
        <w:t>Autonomy</w:t>
      </w:r>
    </w:p>
    <w:p w14:paraId="5A9C71A8" w14:textId="77777777" w:rsidR="005F0010" w:rsidRDefault="005F0010" w:rsidP="005F0010">
      <w:pPr>
        <w:rPr>
          <w:rFonts w:asciiTheme="minorHAnsi" w:hAnsiTheme="minorHAnsi"/>
        </w:rPr>
      </w:pPr>
    </w:p>
    <w:p w14:paraId="3EC1287A" w14:textId="77777777" w:rsidR="005F0010" w:rsidRPr="00803E5B" w:rsidRDefault="005F0010" w:rsidP="005F0010">
      <w:pPr>
        <w:rPr>
          <w:rFonts w:asciiTheme="minorHAnsi" w:hAnsiTheme="minorHAnsi"/>
        </w:rPr>
      </w:pPr>
      <w:r w:rsidRPr="00803E5B">
        <w:rPr>
          <w:rFonts w:asciiTheme="minorHAnsi" w:hAnsiTheme="minorHAnsi"/>
        </w:rPr>
        <w:t>Simply stated, there is a direct relationship between school performance and school autonomy. An OECD Report in 2010 reported that “In countries where schools have greater autonomy over what is taught and how students are assessed, students tend to perform better.”</w:t>
      </w:r>
    </w:p>
    <w:p w14:paraId="133AA01F" w14:textId="77777777" w:rsidR="005F0010" w:rsidRDefault="005F0010" w:rsidP="005F0010">
      <w:pPr>
        <w:rPr>
          <w:rFonts w:asciiTheme="minorHAnsi" w:hAnsiTheme="minorHAnsi"/>
        </w:rPr>
      </w:pPr>
    </w:p>
    <w:p w14:paraId="4B1D89E5" w14:textId="77777777" w:rsidR="005F0010" w:rsidRDefault="005F0010" w:rsidP="005F0010">
      <w:pPr>
        <w:rPr>
          <w:rFonts w:asciiTheme="minorHAnsi" w:hAnsiTheme="minorHAnsi"/>
        </w:rPr>
      </w:pPr>
    </w:p>
    <w:p w14:paraId="473FFEB7" w14:textId="77777777" w:rsidR="005F0010" w:rsidRPr="00803E5B" w:rsidRDefault="005F0010" w:rsidP="005F0010">
      <w:pPr>
        <w:rPr>
          <w:rFonts w:asciiTheme="minorHAnsi" w:hAnsiTheme="minorHAnsi"/>
        </w:rPr>
      </w:pPr>
      <w:r w:rsidRPr="00803E5B">
        <w:rPr>
          <w:rFonts w:asciiTheme="minorHAnsi" w:hAnsiTheme="minorHAnsi"/>
        </w:rPr>
        <w:t xml:space="preserve">In most professions, actual and implied accountability of the professional to the client is clear; not so in education.  Students and parents are on their own.  Let me give some examples. </w:t>
      </w:r>
    </w:p>
    <w:p w14:paraId="7D1B9B3A" w14:textId="77777777" w:rsidR="005F0010" w:rsidRPr="00803E5B" w:rsidRDefault="005F0010" w:rsidP="00543C27">
      <w:pPr>
        <w:pStyle w:val="ListParagraph"/>
        <w:numPr>
          <w:ilvl w:val="0"/>
          <w:numId w:val="30"/>
        </w:numPr>
        <w:suppressAutoHyphens w:val="0"/>
        <w:autoSpaceDN/>
        <w:contextualSpacing/>
        <w:textAlignment w:val="auto"/>
        <w:rPr>
          <w:rFonts w:asciiTheme="minorHAnsi" w:hAnsiTheme="minorHAnsi"/>
        </w:rPr>
      </w:pPr>
      <w:r w:rsidRPr="00803E5B">
        <w:rPr>
          <w:rFonts w:asciiTheme="minorHAnsi" w:hAnsiTheme="minorHAnsi"/>
        </w:rPr>
        <w:t xml:space="preserve">It is well known that parents are our first teachers and that the first 5-8 years </w:t>
      </w:r>
      <w:proofErr w:type="spellStart"/>
      <w:r w:rsidRPr="00803E5B">
        <w:rPr>
          <w:rFonts w:asciiTheme="minorHAnsi" w:hAnsiTheme="minorHAnsi"/>
        </w:rPr>
        <w:t>determjne</w:t>
      </w:r>
      <w:proofErr w:type="spellEnd"/>
      <w:r w:rsidRPr="00803E5B">
        <w:rPr>
          <w:rFonts w:asciiTheme="minorHAnsi" w:hAnsiTheme="minorHAnsi"/>
        </w:rPr>
        <w:t xml:space="preserve"> what we become.  schools and teachers is not </w:t>
      </w:r>
      <w:proofErr w:type="spellStart"/>
      <w:proofErr w:type="gramStart"/>
      <w:r w:rsidRPr="00803E5B">
        <w:rPr>
          <w:rFonts w:asciiTheme="minorHAnsi" w:hAnsiTheme="minorHAnsi"/>
        </w:rPr>
        <w:t>clear.What</w:t>
      </w:r>
      <w:proofErr w:type="spellEnd"/>
      <w:proofErr w:type="gramEnd"/>
      <w:r w:rsidRPr="00803E5B">
        <w:rPr>
          <w:rFonts w:asciiTheme="minorHAnsi" w:hAnsiTheme="minorHAnsi"/>
        </w:rPr>
        <w:t xml:space="preserve"> parents think schools do for their child and </w:t>
      </w:r>
      <w:proofErr w:type="spellStart"/>
      <w:r w:rsidRPr="00803E5B">
        <w:rPr>
          <w:rFonts w:asciiTheme="minorHAnsi" w:hAnsiTheme="minorHAnsi"/>
        </w:rPr>
        <w:t>whWe</w:t>
      </w:r>
      <w:proofErr w:type="spellEnd"/>
      <w:r w:rsidRPr="00803E5B">
        <w:rPr>
          <w:rFonts w:asciiTheme="minorHAnsi" w:hAnsiTheme="minorHAnsi"/>
        </w:rPr>
        <w:t xml:space="preserve"> often hear about the importance of having high expectation for students; the same can be said for schools.  Shouldn’t we be told, for example, PISA results for each school?  Apparently posting school results has a positive impact on school improvement.  During the past month, the matter of school accountability has come up in conversation at least 4 times.  None were clear as to the implied contract between </w:t>
      </w:r>
      <w:r w:rsidRPr="00803E5B">
        <w:rPr>
          <w:rFonts w:asciiTheme="minorHAnsi" w:hAnsiTheme="minorHAnsi"/>
        </w:rPr>
        <w:lastRenderedPageBreak/>
        <w:t xml:space="preserve">student and his school.  One referred to 192 days of quality care thereby relating the child care role.  Surely there is more to schooling than that. </w:t>
      </w:r>
    </w:p>
    <w:p w14:paraId="271EFDBA" w14:textId="77777777" w:rsidR="005F0010" w:rsidRPr="00803E5B" w:rsidRDefault="005F0010" w:rsidP="005F0010">
      <w:pPr>
        <w:ind w:left="720"/>
        <w:rPr>
          <w:rFonts w:asciiTheme="minorHAnsi" w:hAnsiTheme="minorHAnsi"/>
        </w:rPr>
      </w:pPr>
    </w:p>
    <w:p w14:paraId="6AF89392" w14:textId="77777777" w:rsidR="005F0010" w:rsidRPr="00803E5B" w:rsidRDefault="005F0010" w:rsidP="005F0010">
      <w:pPr>
        <w:ind w:left="720"/>
        <w:rPr>
          <w:rFonts w:asciiTheme="minorHAnsi" w:hAnsiTheme="minorHAnsi"/>
        </w:rPr>
      </w:pPr>
    </w:p>
    <w:p w14:paraId="5D42416C" w14:textId="77777777" w:rsidR="005F0010" w:rsidRPr="00803E5B" w:rsidRDefault="005F0010" w:rsidP="005F0010">
      <w:pPr>
        <w:ind w:left="720"/>
        <w:rPr>
          <w:rFonts w:asciiTheme="minorHAnsi" w:hAnsiTheme="minorHAnsi"/>
        </w:rPr>
      </w:pPr>
    </w:p>
    <w:p w14:paraId="51D4AFF7" w14:textId="77777777" w:rsidR="005F0010" w:rsidRPr="00803E5B" w:rsidRDefault="005F0010" w:rsidP="005F0010">
      <w:pPr>
        <w:ind w:left="720"/>
        <w:rPr>
          <w:rFonts w:asciiTheme="minorHAnsi" w:hAnsiTheme="minorHAnsi"/>
        </w:rPr>
      </w:pPr>
      <w:r w:rsidRPr="00803E5B">
        <w:rPr>
          <w:rFonts w:asciiTheme="minorHAnsi" w:hAnsiTheme="minorHAnsi"/>
        </w:rPr>
        <w:t>Autonomy, or freedom to act, varies from country to country but may include such things as allocation of  resources, hiring and dismissing teachers, formulating budgets, decisions about curricula and assessment, course offerings and textbooks.  In practical terms, this means giving each school the freedom to:</w:t>
      </w:r>
    </w:p>
    <w:p w14:paraId="676F6780" w14:textId="77777777" w:rsidR="005F0010" w:rsidRPr="00803E5B" w:rsidRDefault="005F0010" w:rsidP="00543C27">
      <w:pPr>
        <w:widowControl/>
        <w:numPr>
          <w:ilvl w:val="0"/>
          <w:numId w:val="27"/>
        </w:numPr>
        <w:suppressAutoHyphens w:val="0"/>
        <w:autoSpaceDN/>
        <w:textAlignment w:val="auto"/>
        <w:rPr>
          <w:rFonts w:asciiTheme="minorHAnsi" w:hAnsiTheme="minorHAnsi"/>
        </w:rPr>
      </w:pPr>
      <w:r w:rsidRPr="00803E5B">
        <w:rPr>
          <w:rFonts w:asciiTheme="minorHAnsi" w:hAnsiTheme="minorHAnsi"/>
        </w:rPr>
        <w:t>recruit, hire, assign and supervise any and all instructional staff whether full-time, part time, teachers, teacher aides or volunteers</w:t>
      </w:r>
    </w:p>
    <w:p w14:paraId="37E2925C" w14:textId="77777777" w:rsidR="005F0010" w:rsidRPr="00803E5B" w:rsidRDefault="005F0010" w:rsidP="00543C27">
      <w:pPr>
        <w:widowControl/>
        <w:numPr>
          <w:ilvl w:val="0"/>
          <w:numId w:val="27"/>
        </w:numPr>
        <w:suppressAutoHyphens w:val="0"/>
        <w:autoSpaceDN/>
        <w:textAlignment w:val="auto"/>
        <w:rPr>
          <w:rFonts w:asciiTheme="minorHAnsi" w:hAnsiTheme="minorHAnsi"/>
        </w:rPr>
      </w:pPr>
      <w:r w:rsidRPr="00803E5B">
        <w:rPr>
          <w:rFonts w:asciiTheme="minorHAnsi" w:hAnsiTheme="minorHAnsi"/>
        </w:rPr>
        <w:t xml:space="preserve">Set their own calendar  </w:t>
      </w:r>
    </w:p>
    <w:p w14:paraId="0A15ACBD" w14:textId="77777777" w:rsidR="005F0010" w:rsidRPr="00803E5B" w:rsidRDefault="005F0010" w:rsidP="00543C27">
      <w:pPr>
        <w:widowControl/>
        <w:numPr>
          <w:ilvl w:val="0"/>
          <w:numId w:val="27"/>
        </w:numPr>
        <w:suppressAutoHyphens w:val="0"/>
        <w:autoSpaceDN/>
        <w:textAlignment w:val="auto"/>
        <w:rPr>
          <w:rFonts w:asciiTheme="minorHAnsi" w:hAnsiTheme="minorHAnsi"/>
        </w:rPr>
      </w:pPr>
      <w:r w:rsidRPr="00803E5B">
        <w:rPr>
          <w:rFonts w:asciiTheme="minorHAnsi" w:hAnsiTheme="minorHAnsi"/>
        </w:rPr>
        <w:t>Adjust the school day</w:t>
      </w:r>
    </w:p>
    <w:p w14:paraId="7C9095EA" w14:textId="77777777" w:rsidR="005F0010" w:rsidRPr="00803E5B" w:rsidRDefault="005F0010" w:rsidP="00543C27">
      <w:pPr>
        <w:widowControl/>
        <w:numPr>
          <w:ilvl w:val="0"/>
          <w:numId w:val="27"/>
        </w:numPr>
        <w:suppressAutoHyphens w:val="0"/>
        <w:autoSpaceDN/>
        <w:textAlignment w:val="auto"/>
        <w:rPr>
          <w:rFonts w:asciiTheme="minorHAnsi" w:hAnsiTheme="minorHAnsi"/>
        </w:rPr>
      </w:pPr>
      <w:r w:rsidRPr="00803E5B">
        <w:rPr>
          <w:rFonts w:asciiTheme="minorHAnsi" w:hAnsiTheme="minorHAnsi"/>
        </w:rPr>
        <w:t>Allocate funds within a budget to reflect the needs and priorities of students and the community he/she serves.</w:t>
      </w:r>
    </w:p>
    <w:p w14:paraId="51D4283E" w14:textId="77777777" w:rsidR="005F0010" w:rsidRPr="00803E5B" w:rsidRDefault="005F0010" w:rsidP="005F0010">
      <w:pPr>
        <w:rPr>
          <w:rFonts w:asciiTheme="minorHAnsi" w:hAnsiTheme="minorHAnsi"/>
        </w:rPr>
      </w:pPr>
    </w:p>
    <w:p w14:paraId="5318C4A3" w14:textId="77777777" w:rsidR="005F0010" w:rsidRPr="00803E5B" w:rsidRDefault="005F0010" w:rsidP="005F0010">
      <w:pPr>
        <w:ind w:firstLine="720"/>
        <w:rPr>
          <w:rFonts w:asciiTheme="minorHAnsi" w:hAnsiTheme="minorHAnsi"/>
        </w:rPr>
      </w:pPr>
      <w:r w:rsidRPr="00803E5B">
        <w:rPr>
          <w:rFonts w:asciiTheme="minorHAnsi" w:hAnsiTheme="minorHAnsi"/>
        </w:rPr>
        <w:t>But autonomy and accountability needs to be shared with teacher as well.  Teachers should have freedom to:</w:t>
      </w:r>
    </w:p>
    <w:p w14:paraId="783C938D" w14:textId="77777777" w:rsidR="005F0010" w:rsidRPr="00803E5B" w:rsidRDefault="005F0010" w:rsidP="00543C27">
      <w:pPr>
        <w:widowControl/>
        <w:numPr>
          <w:ilvl w:val="0"/>
          <w:numId w:val="28"/>
        </w:numPr>
        <w:suppressAutoHyphens w:val="0"/>
        <w:autoSpaceDN/>
        <w:textAlignment w:val="auto"/>
        <w:rPr>
          <w:rFonts w:asciiTheme="minorHAnsi" w:hAnsiTheme="minorHAnsi"/>
        </w:rPr>
      </w:pPr>
      <w:r w:rsidRPr="00803E5B">
        <w:rPr>
          <w:rFonts w:asciiTheme="minorHAnsi" w:hAnsiTheme="minorHAnsi"/>
        </w:rPr>
        <w:t>Make decisions as to how best serve each individual</w:t>
      </w:r>
    </w:p>
    <w:p w14:paraId="46F58F78" w14:textId="77777777" w:rsidR="005F0010" w:rsidRPr="00803E5B" w:rsidRDefault="005F0010" w:rsidP="00543C27">
      <w:pPr>
        <w:widowControl/>
        <w:numPr>
          <w:ilvl w:val="0"/>
          <w:numId w:val="28"/>
        </w:numPr>
        <w:suppressAutoHyphens w:val="0"/>
        <w:autoSpaceDN/>
        <w:textAlignment w:val="auto"/>
        <w:rPr>
          <w:rFonts w:asciiTheme="minorHAnsi" w:hAnsiTheme="minorHAnsi"/>
        </w:rPr>
      </w:pPr>
      <w:r w:rsidRPr="00803E5B">
        <w:rPr>
          <w:rFonts w:asciiTheme="minorHAnsi" w:hAnsiTheme="minorHAnsi"/>
        </w:rPr>
        <w:t xml:space="preserve">Assign grades at their sole discretion </w:t>
      </w:r>
    </w:p>
    <w:p w14:paraId="558DC330" w14:textId="77777777" w:rsidR="005F0010" w:rsidRPr="00803E5B" w:rsidRDefault="005F0010" w:rsidP="005F0010">
      <w:pPr>
        <w:rPr>
          <w:rFonts w:asciiTheme="minorHAnsi" w:hAnsiTheme="minorHAnsi"/>
        </w:rPr>
      </w:pPr>
      <w:r>
        <w:rPr>
          <w:rFonts w:asciiTheme="minorHAnsi" w:hAnsiTheme="minorHAnsi"/>
        </w:rPr>
        <w:t>Teachers also</w:t>
      </w:r>
    </w:p>
    <w:p w14:paraId="3A85E50D" w14:textId="77777777" w:rsidR="005F0010" w:rsidRPr="00803E5B" w:rsidRDefault="005F0010" w:rsidP="005F0010">
      <w:pPr>
        <w:pStyle w:val="ListParagraph"/>
        <w:ind w:left="1080"/>
        <w:rPr>
          <w:rFonts w:asciiTheme="minorHAnsi" w:hAnsiTheme="minorHAnsi"/>
          <w:b/>
          <w:bCs/>
        </w:rPr>
      </w:pPr>
    </w:p>
    <w:p w14:paraId="3DB0EAAE" w14:textId="77777777" w:rsidR="005F0010" w:rsidRPr="008C701A" w:rsidRDefault="005F0010" w:rsidP="005F0010">
      <w:pPr>
        <w:rPr>
          <w:rFonts w:asciiTheme="minorHAnsi" w:hAnsiTheme="minorHAnsi"/>
          <w:b/>
          <w:bCs/>
        </w:rPr>
      </w:pPr>
      <w:r>
        <w:rPr>
          <w:rFonts w:asciiTheme="minorHAnsi" w:hAnsiTheme="minorHAnsi"/>
          <w:b/>
          <w:bCs/>
        </w:rPr>
        <w:t>2</w:t>
      </w:r>
      <w:r>
        <w:rPr>
          <w:rFonts w:asciiTheme="minorHAnsi" w:hAnsiTheme="minorHAnsi"/>
          <w:b/>
          <w:bCs/>
        </w:rPr>
        <w:tab/>
      </w:r>
      <w:r w:rsidRPr="008C701A">
        <w:rPr>
          <w:rFonts w:asciiTheme="minorHAnsi" w:hAnsiTheme="minorHAnsi"/>
          <w:b/>
          <w:bCs/>
        </w:rPr>
        <w:t>Accountability</w:t>
      </w:r>
    </w:p>
    <w:p w14:paraId="4727EF93" w14:textId="77777777" w:rsidR="005F0010" w:rsidRPr="00803E5B" w:rsidRDefault="005F0010" w:rsidP="00543C27">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Widely dispersed</w:t>
      </w:r>
    </w:p>
    <w:p w14:paraId="621EB67D" w14:textId="77777777" w:rsidR="005F0010" w:rsidRPr="00803E5B" w:rsidRDefault="005F0010" w:rsidP="00543C27">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 xml:space="preserve">Not well defined  Act, couldn’t find job description for principals or teachers, valuable tool for discussing role and performance </w:t>
      </w:r>
    </w:p>
    <w:p w14:paraId="4F4BBC51" w14:textId="77777777" w:rsidR="005F0010" w:rsidRPr="00803E5B" w:rsidRDefault="005F0010" w:rsidP="00543C27">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 xml:space="preserve">Unclear who is accountable for student learning, Appears to rest with principals not teachers, wonder if </w:t>
      </w:r>
      <w:proofErr w:type="spellStart"/>
      <w:r w:rsidRPr="00803E5B">
        <w:rPr>
          <w:rFonts w:asciiTheme="minorHAnsi" w:hAnsiTheme="minorHAnsi"/>
        </w:rPr>
        <w:t>theyir</w:t>
      </w:r>
      <w:proofErr w:type="spellEnd"/>
      <w:r w:rsidRPr="00803E5B">
        <w:rPr>
          <w:rFonts w:asciiTheme="minorHAnsi" w:hAnsiTheme="minorHAnsi"/>
        </w:rPr>
        <w:t xml:space="preserve"> roles are really at the professional level; Teachers lack opportunity for professional decision making – hallmark of a professional</w:t>
      </w:r>
    </w:p>
    <w:p w14:paraId="27844046" w14:textId="77777777" w:rsidR="005F0010" w:rsidRPr="00803E5B" w:rsidRDefault="005F0010" w:rsidP="00543C27">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 xml:space="preserve">Diffused – no one person develops  an understanding of student </w:t>
      </w:r>
      <w:proofErr w:type="spellStart"/>
      <w:r w:rsidRPr="00803E5B">
        <w:rPr>
          <w:rFonts w:asciiTheme="minorHAnsi" w:hAnsiTheme="minorHAnsi"/>
          <w:bCs/>
        </w:rPr>
        <w:t>neets</w:t>
      </w:r>
      <w:proofErr w:type="spellEnd"/>
      <w:r w:rsidRPr="00803E5B">
        <w:rPr>
          <w:rFonts w:asciiTheme="minorHAnsi" w:hAnsiTheme="minorHAnsi"/>
          <w:bCs/>
        </w:rPr>
        <w:t xml:space="preserve"> or is charged </w:t>
      </w:r>
      <w:proofErr w:type="spellStart"/>
      <w:r w:rsidRPr="00803E5B">
        <w:rPr>
          <w:rFonts w:asciiTheme="minorHAnsi" w:hAnsiTheme="minorHAnsi"/>
          <w:bCs/>
        </w:rPr>
        <w:t>withhelping</w:t>
      </w:r>
      <w:proofErr w:type="spellEnd"/>
      <w:r w:rsidRPr="00803E5B">
        <w:rPr>
          <w:rFonts w:asciiTheme="minorHAnsi" w:hAnsiTheme="minorHAnsi"/>
          <w:bCs/>
        </w:rPr>
        <w:t xml:space="preserve">, implied contract with </w:t>
      </w:r>
      <w:proofErr w:type="spellStart"/>
      <w:r w:rsidRPr="00803E5B">
        <w:rPr>
          <w:rFonts w:asciiTheme="minorHAnsi" w:hAnsiTheme="minorHAnsi"/>
          <w:bCs/>
        </w:rPr>
        <w:t>teachwe</w:t>
      </w:r>
      <w:proofErr w:type="spellEnd"/>
      <w:r w:rsidRPr="00803E5B">
        <w:rPr>
          <w:rFonts w:asciiTheme="minorHAnsi" w:hAnsiTheme="minorHAnsi"/>
          <w:bCs/>
        </w:rPr>
        <w:t>, school or principal</w:t>
      </w:r>
    </w:p>
    <w:p w14:paraId="17A296E6" w14:textId="77777777" w:rsidR="005F0010" w:rsidRPr="00803E5B" w:rsidRDefault="005F0010" w:rsidP="00543C27">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Obscured</w:t>
      </w:r>
    </w:p>
    <w:p w14:paraId="5383A462" w14:textId="77777777" w:rsidR="005F0010" w:rsidRPr="00803E5B" w:rsidRDefault="005F0010" w:rsidP="005F0010">
      <w:pPr>
        <w:pStyle w:val="ListParagraph"/>
        <w:ind w:left="1140"/>
        <w:rPr>
          <w:rFonts w:asciiTheme="minorHAnsi" w:hAnsiTheme="minorHAnsi"/>
          <w:b/>
          <w:bCs/>
        </w:rPr>
      </w:pPr>
    </w:p>
    <w:p w14:paraId="7C463198" w14:textId="77777777" w:rsidR="005F0010" w:rsidRPr="00803E5B" w:rsidRDefault="005F0010" w:rsidP="005F0010">
      <w:pPr>
        <w:ind w:left="720"/>
        <w:rPr>
          <w:rFonts w:asciiTheme="minorHAnsi" w:hAnsiTheme="minorHAnsi"/>
          <w:b/>
          <w:bCs/>
        </w:rPr>
      </w:pPr>
      <w:r>
        <w:rPr>
          <w:rFonts w:asciiTheme="minorHAnsi" w:hAnsiTheme="minorHAnsi"/>
          <w:b/>
          <w:bCs/>
        </w:rPr>
        <w:t>DELIVERYMODEL</w:t>
      </w:r>
    </w:p>
    <w:p w14:paraId="2BE986EF" w14:textId="77777777" w:rsidR="005F0010" w:rsidRPr="00803E5B" w:rsidRDefault="005F0010" w:rsidP="005F0010">
      <w:pPr>
        <w:rPr>
          <w:rFonts w:asciiTheme="minorHAnsi" w:hAnsiTheme="minorHAnsi" w:cstheme="minorHAnsi"/>
          <w:b/>
          <w:color w:val="000000"/>
        </w:rPr>
      </w:pPr>
    </w:p>
    <w:p w14:paraId="38EA5C43" w14:textId="77777777" w:rsidR="005F0010" w:rsidRPr="00803E5B" w:rsidRDefault="005F0010" w:rsidP="005F0010">
      <w:pPr>
        <w:ind w:left="720"/>
        <w:rPr>
          <w:rFonts w:asciiTheme="minorHAnsi" w:hAnsiTheme="minorHAnsi"/>
          <w:b/>
        </w:rPr>
      </w:pPr>
      <w:r w:rsidRPr="00803E5B">
        <w:rPr>
          <w:rFonts w:asciiTheme="minorHAnsi" w:hAnsiTheme="minorHAnsi"/>
          <w:b/>
        </w:rPr>
        <w:t>IMPLEMENTATION</w:t>
      </w:r>
    </w:p>
    <w:p w14:paraId="11E23D3A" w14:textId="77777777" w:rsidR="005F0010" w:rsidRPr="00803E5B" w:rsidRDefault="005F0010" w:rsidP="005F0010">
      <w:pPr>
        <w:ind w:left="720"/>
        <w:rPr>
          <w:rFonts w:asciiTheme="minorHAnsi" w:hAnsiTheme="minorHAnsi"/>
          <w:b/>
        </w:rPr>
      </w:pPr>
    </w:p>
    <w:p w14:paraId="2F53871B" w14:textId="77777777" w:rsidR="005F0010" w:rsidRPr="00803E5B" w:rsidRDefault="005F0010" w:rsidP="005F0010">
      <w:pPr>
        <w:ind w:left="720" w:firstLine="360"/>
        <w:rPr>
          <w:rFonts w:asciiTheme="minorHAnsi" w:hAnsiTheme="minorHAnsi"/>
        </w:rPr>
      </w:pPr>
      <w:r w:rsidRPr="00803E5B">
        <w:rPr>
          <w:rFonts w:asciiTheme="minorHAnsi" w:hAnsiTheme="minorHAnsi"/>
        </w:rPr>
        <w:t>Where should implementation; some ideas</w:t>
      </w:r>
    </w:p>
    <w:p w14:paraId="3272D0A8" w14:textId="77777777" w:rsidR="005F0010" w:rsidRPr="00803E5B" w:rsidRDefault="005F0010" w:rsidP="005F0010">
      <w:pPr>
        <w:ind w:left="720" w:firstLine="360"/>
        <w:rPr>
          <w:rFonts w:asciiTheme="minorHAnsi" w:hAnsiTheme="minorHAnsi"/>
        </w:rPr>
      </w:pPr>
    </w:p>
    <w:p w14:paraId="79BB7932"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 board advisory to minister</w:t>
      </w:r>
    </w:p>
    <w:p w14:paraId="28256DE6"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 campaign – like drinking and driving</w:t>
      </w:r>
    </w:p>
    <w:p w14:paraId="3EF5D869"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Focus on learning not teaching</w:t>
      </w:r>
    </w:p>
    <w:p w14:paraId="787C1566"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Focus on users not providers</w:t>
      </w:r>
    </w:p>
    <w:p w14:paraId="4B4DE16A"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Family education advisers</w:t>
      </w:r>
    </w:p>
    <w:p w14:paraId="05CD86FD"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Challenge for credit</w:t>
      </w:r>
    </w:p>
    <w:p w14:paraId="38C04578"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Pay for literacy in private schools</w:t>
      </w:r>
    </w:p>
    <w:p w14:paraId="4335D0DB"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Publicize the current outcomes</w:t>
      </w:r>
    </w:p>
    <w:p w14:paraId="029A273F"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lastRenderedPageBreak/>
        <w:t>Report cards</w:t>
      </w:r>
    </w:p>
    <w:p w14:paraId="6EE04C83"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Employability skills</w:t>
      </w:r>
    </w:p>
    <w:p w14:paraId="2DE43960"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Learner centered</w:t>
      </w:r>
    </w:p>
    <w:p w14:paraId="2779E521"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Skills gap; Mismatch between what is taught and what is needed</w:t>
      </w:r>
    </w:p>
    <w:p w14:paraId="0A57E0E2"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 xml:space="preserve">Investigative reports on  items, report cards, challenge, </w:t>
      </w:r>
    </w:p>
    <w:p w14:paraId="685AF2ED"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Individual response to skill gaps</w:t>
      </w:r>
    </w:p>
    <w:p w14:paraId="04264A1D"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Follow  a learner</w:t>
      </w:r>
    </w:p>
    <w:p w14:paraId="4BF5F01C"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Independent Educational advisors</w:t>
      </w:r>
    </w:p>
    <w:p w14:paraId="35093724"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Qualification authority</w:t>
      </w:r>
    </w:p>
    <w:p w14:paraId="3D95392B"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Challenge for credit</w:t>
      </w:r>
    </w:p>
    <w:p w14:paraId="20BEFF57"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School autonomy</w:t>
      </w:r>
    </w:p>
    <w:p w14:paraId="5A56627A"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Revamp OBE</w:t>
      </w:r>
    </w:p>
    <w:p w14:paraId="3F0CD32A"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Criterion referenced assessment</w:t>
      </w:r>
    </w:p>
    <w:p w14:paraId="6A0DBADC"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Education audits</w:t>
      </w:r>
    </w:p>
    <w:p w14:paraId="2BC68A80"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Community advisory boards or committees</w:t>
      </w:r>
    </w:p>
    <w:p w14:paraId="7ABC1EA6"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Community members on curriculum committees</w:t>
      </w:r>
    </w:p>
    <w:p w14:paraId="1DF0B174" w14:textId="77777777" w:rsidR="005F0010" w:rsidRPr="00803E5B" w:rsidRDefault="005F0010" w:rsidP="00543C27">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Schools as community education centres</w:t>
      </w:r>
    </w:p>
    <w:p w14:paraId="35D47F64" w14:textId="77777777" w:rsidR="005F0010" w:rsidRPr="00803E5B" w:rsidRDefault="005F0010" w:rsidP="005F0010">
      <w:pPr>
        <w:jc w:val="both"/>
        <w:rPr>
          <w:rFonts w:asciiTheme="minorHAnsi" w:hAnsiTheme="minorHAnsi"/>
          <w:b/>
        </w:rPr>
      </w:pPr>
    </w:p>
    <w:p w14:paraId="3427E769" w14:textId="77777777" w:rsidR="005F0010" w:rsidRPr="00803E5B" w:rsidRDefault="005F0010" w:rsidP="005F0010">
      <w:pPr>
        <w:jc w:val="both"/>
        <w:rPr>
          <w:rFonts w:asciiTheme="minorHAnsi" w:hAnsiTheme="minorHAnsi"/>
          <w:b/>
        </w:rPr>
      </w:pPr>
    </w:p>
    <w:p w14:paraId="79E576F1" w14:textId="77777777" w:rsidR="005F0010" w:rsidRPr="00803E5B" w:rsidRDefault="005F0010" w:rsidP="005F0010">
      <w:pPr>
        <w:ind w:firstLine="720"/>
        <w:rPr>
          <w:rFonts w:asciiTheme="minorHAnsi" w:hAnsiTheme="minorHAnsi"/>
          <w:b/>
          <w:bCs/>
        </w:rPr>
      </w:pPr>
      <w:r w:rsidRPr="00803E5B">
        <w:rPr>
          <w:rFonts w:asciiTheme="minorHAnsi" w:hAnsiTheme="minorHAnsi"/>
          <w:b/>
          <w:bCs/>
        </w:rPr>
        <w:t>Also means autonomy to design own delivery model</w:t>
      </w:r>
    </w:p>
    <w:p w14:paraId="7310E68C" w14:textId="77777777" w:rsidR="005F0010" w:rsidRPr="00803E5B" w:rsidRDefault="005F0010" w:rsidP="005F0010">
      <w:pPr>
        <w:pStyle w:val="ListParagraph"/>
        <w:jc w:val="center"/>
        <w:rPr>
          <w:rFonts w:asciiTheme="minorHAnsi" w:hAnsiTheme="minorHAnsi"/>
          <w:b/>
          <w:bCs/>
        </w:rPr>
      </w:pPr>
      <w:r w:rsidRPr="00803E5B">
        <w:rPr>
          <w:rFonts w:asciiTheme="minorHAnsi" w:hAnsiTheme="minorHAnsi"/>
          <w:b/>
          <w:bCs/>
        </w:rPr>
        <w:t>Delivery Model</w:t>
      </w:r>
    </w:p>
    <w:p w14:paraId="6A697162"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Principal – administrator or educator; conflict, one or the other suffers and it is usually the education side; Educational programming suffers. Schools are now like hospitals but lack the input of people like doctors</w:t>
      </w:r>
    </w:p>
    <w:p w14:paraId="6A2FA56D"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Transportation – community but not an educational issue; should not be a school responsibility, further confuses the role of the principal</w:t>
      </w:r>
    </w:p>
    <w:p w14:paraId="40EA24DC"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Based on administrative convenience</w:t>
      </w:r>
    </w:p>
    <w:p w14:paraId="7194D2BA"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 xml:space="preserve">Bureaucratic – in fact, no professional </w:t>
      </w:r>
      <w:proofErr w:type="spellStart"/>
      <w:r w:rsidRPr="00803E5B">
        <w:rPr>
          <w:rFonts w:asciiTheme="minorHAnsi" w:hAnsiTheme="minorHAnsi"/>
        </w:rPr>
        <w:t>decisionmaking</w:t>
      </w:r>
      <w:proofErr w:type="spellEnd"/>
      <w:r w:rsidRPr="00803E5B">
        <w:rPr>
          <w:rFonts w:asciiTheme="minorHAnsi" w:hAnsiTheme="minorHAnsi"/>
        </w:rPr>
        <w:t xml:space="preserve"> at the school level; teachers instruct not teach, experts and most decisions made in Department of education</w:t>
      </w:r>
    </w:p>
    <w:p w14:paraId="75651C5C"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Teachers are really instructors, no independent counseling or advice, Not client oriented</w:t>
      </w:r>
    </w:p>
    <w:p w14:paraId="42FDD9C0"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 xml:space="preserve">Not evidence based - </w:t>
      </w:r>
    </w:p>
    <w:p w14:paraId="1F977CFC"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Time based rather than performance based</w:t>
      </w:r>
    </w:p>
    <w:p w14:paraId="11A2880C"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.Outdated model</w:t>
      </w:r>
    </w:p>
    <w:p w14:paraId="2349E630"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b/>
          <w:bCs/>
        </w:rPr>
        <w:t>Gaps</w:t>
      </w:r>
    </w:p>
    <w:p w14:paraId="65109142" w14:textId="77777777" w:rsidR="005F0010" w:rsidRPr="00803E5B" w:rsidRDefault="005F0010" w:rsidP="00543C27">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b/>
          <w:bCs/>
        </w:rPr>
        <w:t>No culture of learning</w:t>
      </w:r>
    </w:p>
    <w:p w14:paraId="47A1784D"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Credit for prior learning</w:t>
      </w:r>
    </w:p>
    <w:p w14:paraId="18910E52"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Pre school program</w:t>
      </w:r>
    </w:p>
    <w:p w14:paraId="0FDF2C4B"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Not transparent</w:t>
      </w:r>
    </w:p>
    <w:p w14:paraId="7FB2FE2D"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Inward looking little engagement</w:t>
      </w:r>
    </w:p>
    <w:p w14:paraId="10CE08C0"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Batch process</w:t>
      </w:r>
    </w:p>
    <w:p w14:paraId="4B325FBA" w14:textId="77777777" w:rsidR="005F0010" w:rsidRPr="00803E5B" w:rsidRDefault="005F0010" w:rsidP="00543C27">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 xml:space="preserve">Focused on input and those in school, hours,  courses, </w:t>
      </w:r>
    </w:p>
    <w:p w14:paraId="668F4254" w14:textId="77777777" w:rsidR="005F0010" w:rsidRDefault="005F0010" w:rsidP="005F0010">
      <w:pPr>
        <w:rPr>
          <w:rFonts w:asciiTheme="minorHAnsi" w:hAnsiTheme="minorHAnsi"/>
        </w:rPr>
      </w:pPr>
      <w:r w:rsidRPr="00803E5B">
        <w:rPr>
          <w:rFonts w:asciiTheme="minorHAnsi" w:hAnsiTheme="minorHAnsi"/>
          <w:bCs/>
        </w:rPr>
        <w:t xml:space="preserve">Toles of </w:t>
      </w:r>
      <w:proofErr w:type="spellStart"/>
      <w:r w:rsidRPr="00803E5B">
        <w:rPr>
          <w:rFonts w:asciiTheme="minorHAnsi" w:hAnsiTheme="minorHAnsi"/>
          <w:bCs/>
        </w:rPr>
        <w:t>aupt</w:t>
      </w:r>
      <w:proofErr w:type="spellEnd"/>
      <w:r w:rsidRPr="00803E5B">
        <w:rPr>
          <w:rFonts w:asciiTheme="minorHAnsi" w:hAnsiTheme="minorHAnsi"/>
          <w:bCs/>
        </w:rPr>
        <w:t xml:space="preserve">, principals, </w:t>
      </w:r>
      <w:proofErr w:type="spellStart"/>
      <w:r w:rsidRPr="00803E5B">
        <w:rPr>
          <w:rFonts w:asciiTheme="minorHAnsi" w:hAnsiTheme="minorHAnsi"/>
          <w:bCs/>
        </w:rPr>
        <w:t>supt</w:t>
      </w:r>
      <w:proofErr w:type="spellEnd"/>
      <w:r w:rsidRPr="00803E5B">
        <w:rPr>
          <w:rFonts w:asciiTheme="minorHAnsi" w:hAnsiTheme="minorHAnsi" w:cs="Calibri"/>
          <w:b/>
          <w:bCs/>
          <w:lang w:eastAsia="en-CA"/>
        </w:rPr>
        <w:t xml:space="preserve"> BACKGROUND</w:t>
      </w:r>
    </w:p>
    <w:p w14:paraId="20F06F9A" w14:textId="77777777" w:rsidR="005F0010" w:rsidRDefault="005F0010" w:rsidP="005F0010">
      <w:pPr>
        <w:rPr>
          <w:rFonts w:asciiTheme="minorHAnsi" w:hAnsiTheme="minorHAnsi"/>
        </w:rPr>
      </w:pPr>
    </w:p>
    <w:p w14:paraId="42F62DAE" w14:textId="77777777" w:rsidR="005F0010" w:rsidRPr="00803E5B" w:rsidRDefault="005F0010" w:rsidP="005F0010">
      <w:pPr>
        <w:pStyle w:val="NormalWeb"/>
        <w:rPr>
          <w:rFonts w:asciiTheme="minorHAnsi" w:hAnsiTheme="minorHAnsi"/>
          <w:bCs/>
        </w:rPr>
      </w:pPr>
      <w:r w:rsidRPr="00803E5B">
        <w:rPr>
          <w:rFonts w:asciiTheme="minorHAnsi" w:hAnsiTheme="minorHAnsi"/>
        </w:rPr>
        <w:t xml:space="preserve">Schools are teaching institutions; we place our children in their care for which we pay schools about $10,000 per student per year. Students, and parents, deserve factual information about </w:t>
      </w:r>
      <w:r w:rsidRPr="00803E5B">
        <w:rPr>
          <w:rFonts w:asciiTheme="minorHAnsi" w:hAnsiTheme="minorHAnsi"/>
        </w:rPr>
        <w:lastRenderedPageBreak/>
        <w:t xml:space="preserve">their progress. Direct feedback to the learner and parents is crucial. </w:t>
      </w:r>
      <w:r w:rsidRPr="00803E5B">
        <w:rPr>
          <w:rFonts w:asciiTheme="minorHAnsi" w:hAnsiTheme="minorHAnsi"/>
          <w:bCs/>
        </w:rPr>
        <w:t xml:space="preserve">For each subject, a student should be told how well they are doing.  In reading, for example, a student deserves to know the vital signs of a good reader, comprehension, vocabulary, flow, and the steps that the school is taking or recommending to improve each subject. Based on the results, teachers should have a better understanding of what the student has learned and what is required if he/she is going to meet their learning objectives.  Results may also show that the teacher’s strategy needs changing or more time may be needed.  </w:t>
      </w:r>
    </w:p>
    <w:p w14:paraId="794331AB" w14:textId="77777777" w:rsidR="005F0010" w:rsidRPr="00803E5B" w:rsidRDefault="005F0010" w:rsidP="005F0010">
      <w:pPr>
        <w:rPr>
          <w:rFonts w:asciiTheme="minorHAnsi" w:hAnsiTheme="minorHAnsi"/>
          <w:bCs/>
        </w:rPr>
      </w:pPr>
      <w:r w:rsidRPr="00803E5B">
        <w:rPr>
          <w:rFonts w:asciiTheme="minorHAnsi" w:hAnsiTheme="minorHAnsi"/>
          <w:bCs/>
        </w:rPr>
        <w:t xml:space="preserve">It would appear, however, that much of the assessment process results in the ranking of students, to determine who is ahead and who is behind on the curve.  This approach is useful for picking winners but does little to help learners improve.  It is likely that the relative ranking of a student on a subject changes little from semester to semester so why continue to emphasize it.  Furthermore, at least in my view, establish a ranking is neither an educational function or school responsibility. While it may tell a student’s standing in relation to others, it tells nothing about corrective action.  Furthermore, asking teachers teach and sort places a teacher in a conflict of interest.  </w:t>
      </w:r>
    </w:p>
    <w:p w14:paraId="21D55593" w14:textId="77777777" w:rsidR="005F0010" w:rsidRPr="00803E5B" w:rsidRDefault="005F0010" w:rsidP="005F0010">
      <w:pPr>
        <w:rPr>
          <w:rFonts w:asciiTheme="minorHAnsi" w:hAnsiTheme="minorHAnsi" w:cstheme="minorHAnsi"/>
          <w:color w:val="000000"/>
        </w:rPr>
      </w:pPr>
      <w:r w:rsidRPr="00803E5B">
        <w:rPr>
          <w:rFonts w:asciiTheme="minorHAnsi" w:hAnsiTheme="minorHAnsi"/>
          <w:bCs/>
        </w:rPr>
        <w:t>It is not by accident that sports include both coaches and referees, lawyers present their cases but judges decide, we have accountants and auditors, and we read consumers reports before making decisions on major purchases.  There are many good reasons for sorting students but, when that happens, students deserve independent assessors</w:t>
      </w:r>
    </w:p>
    <w:p w14:paraId="1040A3F9" w14:textId="77777777" w:rsidR="005F0010" w:rsidRDefault="005F0010" w:rsidP="005F0010">
      <w:pPr>
        <w:ind w:firstLine="720"/>
        <w:jc w:val="center"/>
        <w:rPr>
          <w:rFonts w:asciiTheme="minorHAnsi" w:hAnsiTheme="minorHAnsi"/>
          <w:b/>
        </w:rPr>
      </w:pPr>
    </w:p>
    <w:p w14:paraId="1ADF4A72" w14:textId="77777777" w:rsidR="005F0010" w:rsidRPr="00803E5B" w:rsidRDefault="005F0010" w:rsidP="005F0010">
      <w:pPr>
        <w:ind w:firstLine="720"/>
        <w:jc w:val="center"/>
        <w:rPr>
          <w:rFonts w:asciiTheme="minorHAnsi" w:hAnsiTheme="minorHAnsi"/>
          <w:b/>
        </w:rPr>
      </w:pPr>
      <w:r w:rsidRPr="00803E5B">
        <w:rPr>
          <w:rFonts w:asciiTheme="minorHAnsi" w:hAnsiTheme="minorHAnsi"/>
          <w:b/>
        </w:rPr>
        <w:t>Mission and vision/foundations/Pillars</w:t>
      </w:r>
    </w:p>
    <w:p w14:paraId="0337B9BB" w14:textId="77777777" w:rsidR="005F0010" w:rsidRPr="00803E5B" w:rsidRDefault="005F0010" w:rsidP="005F0010">
      <w:pPr>
        <w:ind w:firstLine="720"/>
        <w:jc w:val="center"/>
        <w:rPr>
          <w:rFonts w:asciiTheme="minorHAnsi" w:hAnsiTheme="minorHAnsi"/>
          <w:b/>
        </w:rPr>
      </w:pPr>
      <w:r w:rsidRPr="00803E5B">
        <w:rPr>
          <w:rFonts w:asciiTheme="minorHAnsi" w:hAnsiTheme="minorHAnsi"/>
          <w:b/>
        </w:rPr>
        <w:t>Elements of a learning support system</w:t>
      </w:r>
    </w:p>
    <w:p w14:paraId="0BDCE4E6" w14:textId="77777777" w:rsidR="005F0010" w:rsidRPr="00803E5B" w:rsidRDefault="005F0010" w:rsidP="005F0010">
      <w:pPr>
        <w:rPr>
          <w:rFonts w:asciiTheme="minorHAnsi" w:hAnsiTheme="minorHAnsi"/>
          <w:b/>
        </w:rPr>
      </w:pPr>
    </w:p>
    <w:p w14:paraId="3445F43E"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Assessment</w:t>
      </w:r>
    </w:p>
    <w:p w14:paraId="7AB7D131"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Counselling</w:t>
      </w:r>
    </w:p>
    <w:p w14:paraId="78E13E38"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Curriculum</w:t>
      </w:r>
    </w:p>
    <w:p w14:paraId="741CE4D9"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Culture</w:t>
      </w:r>
    </w:p>
    <w:p w14:paraId="13845870"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Engagement</w:t>
      </w:r>
    </w:p>
    <w:p w14:paraId="5741810D"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Engagement</w:t>
      </w:r>
    </w:p>
    <w:p w14:paraId="0700AAB0"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Qualifications</w:t>
      </w:r>
    </w:p>
    <w:p w14:paraId="3FA0E90B"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Role models</w:t>
      </w:r>
    </w:p>
    <w:p w14:paraId="1B19334D" w14:textId="77777777" w:rsidR="005F0010" w:rsidRPr="00803E5B" w:rsidRDefault="005F0010" w:rsidP="00543C27">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Funding</w:t>
      </w:r>
    </w:p>
    <w:p w14:paraId="30D1BE75" w14:textId="77777777" w:rsidR="005F0010" w:rsidRPr="00803E5B" w:rsidRDefault="005F0010" w:rsidP="005F0010">
      <w:pPr>
        <w:pStyle w:val="ListParagraph"/>
        <w:ind w:left="1440"/>
        <w:rPr>
          <w:rFonts w:asciiTheme="minorHAnsi" w:hAnsiTheme="minorHAnsi"/>
        </w:rPr>
      </w:pPr>
    </w:p>
    <w:p w14:paraId="79844BCB" w14:textId="77777777" w:rsidR="005F0010" w:rsidRPr="00803E5B" w:rsidRDefault="005F0010" w:rsidP="005F0010">
      <w:pPr>
        <w:spacing w:line="276" w:lineRule="auto"/>
        <w:ind w:left="360"/>
        <w:jc w:val="both"/>
        <w:rPr>
          <w:rFonts w:asciiTheme="minorHAnsi" w:hAnsiTheme="minorHAnsi"/>
          <w:b/>
        </w:rPr>
      </w:pPr>
      <w:r w:rsidRPr="00803E5B">
        <w:rPr>
          <w:rFonts w:asciiTheme="minorHAnsi" w:hAnsiTheme="minorHAnsi"/>
          <w:b/>
        </w:rPr>
        <w:t xml:space="preserve">    </w:t>
      </w:r>
      <w:r w:rsidRPr="00803E5B">
        <w:rPr>
          <w:rFonts w:asciiTheme="minorHAnsi" w:hAnsiTheme="minorHAnsi"/>
          <w:b/>
        </w:rPr>
        <w:tab/>
        <w:t xml:space="preserve">C how should we organize educational services – who does what? </w:t>
      </w:r>
    </w:p>
    <w:p w14:paraId="635C9AE9" w14:textId="77777777" w:rsidR="005F0010" w:rsidRPr="00803E5B" w:rsidRDefault="005F0010" w:rsidP="00543C27">
      <w:pPr>
        <w:pStyle w:val="ListParagraph"/>
        <w:numPr>
          <w:ilvl w:val="0"/>
          <w:numId w:val="16"/>
        </w:numPr>
        <w:suppressAutoHyphens w:val="0"/>
        <w:autoSpaceDN/>
        <w:spacing w:after="200"/>
        <w:ind w:left="1800"/>
        <w:contextualSpacing/>
        <w:textAlignment w:val="auto"/>
        <w:rPr>
          <w:rFonts w:asciiTheme="minorHAnsi" w:hAnsiTheme="minorHAnsi"/>
          <w:b/>
        </w:rPr>
      </w:pPr>
      <w:r w:rsidRPr="00803E5B">
        <w:rPr>
          <w:rFonts w:asciiTheme="minorHAnsi" w:hAnsiTheme="minorHAnsi"/>
        </w:rPr>
        <w:t xml:space="preserve">Groupings </w:t>
      </w:r>
    </w:p>
    <w:p w14:paraId="72AFD9B2" w14:textId="77777777" w:rsidR="005F0010" w:rsidRPr="00803E5B" w:rsidRDefault="005F0010" w:rsidP="00543C27">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groups – parents, independent learners, special needs</w:t>
      </w:r>
    </w:p>
    <w:p w14:paraId="5F3F87EF" w14:textId="77777777" w:rsidR="005F0010" w:rsidRPr="00803E5B" w:rsidRDefault="005F0010" w:rsidP="00543C27">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The importance of the early years is becoming increasingly recognized; period of development; not just preschool; includes social and mental health as well, Create a child development Department ; first 6 years, bring all resources to it</w:t>
      </w:r>
    </w:p>
    <w:p w14:paraId="234EC8D9" w14:textId="77777777" w:rsidR="005F0010" w:rsidRPr="00803E5B" w:rsidRDefault="005F0010" w:rsidP="00543C27">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In school, group by needs rather than age; reading, math and science; By needs rather than age</w:t>
      </w:r>
    </w:p>
    <w:p w14:paraId="207BEB53" w14:textId="77777777" w:rsidR="005F0010" w:rsidRPr="00803E5B" w:rsidRDefault="005F0010" w:rsidP="00543C27">
      <w:pPr>
        <w:pStyle w:val="ListParagraph"/>
        <w:numPr>
          <w:ilvl w:val="0"/>
          <w:numId w:val="16"/>
        </w:numPr>
        <w:suppressAutoHyphens w:val="0"/>
        <w:autoSpaceDN/>
        <w:spacing w:after="200"/>
        <w:ind w:left="1800"/>
        <w:contextualSpacing/>
        <w:textAlignment w:val="auto"/>
        <w:rPr>
          <w:rFonts w:asciiTheme="minorHAnsi" w:hAnsiTheme="minorHAnsi"/>
        </w:rPr>
      </w:pPr>
      <w:r w:rsidRPr="00803E5B">
        <w:rPr>
          <w:rFonts w:asciiTheme="minorHAnsi" w:hAnsiTheme="minorHAnsi"/>
        </w:rPr>
        <w:t>Communications</w:t>
      </w:r>
    </w:p>
    <w:p w14:paraId="4CFF955C" w14:textId="77777777" w:rsidR="005F0010" w:rsidRPr="00803E5B" w:rsidRDefault="005F0010" w:rsidP="00543C27">
      <w:pPr>
        <w:pStyle w:val="ListParagraph"/>
        <w:numPr>
          <w:ilvl w:val="0"/>
          <w:numId w:val="24"/>
        </w:numPr>
        <w:suppressAutoHyphens w:val="0"/>
        <w:autoSpaceDN/>
        <w:spacing w:after="200"/>
        <w:contextualSpacing/>
        <w:textAlignment w:val="auto"/>
        <w:rPr>
          <w:rFonts w:asciiTheme="minorHAnsi" w:hAnsiTheme="minorHAnsi"/>
        </w:rPr>
      </w:pPr>
    </w:p>
    <w:p w14:paraId="0411CBD5" w14:textId="77777777" w:rsidR="005F0010" w:rsidRPr="00803E5B" w:rsidRDefault="005F0010" w:rsidP="00543C27">
      <w:pPr>
        <w:pStyle w:val="ListParagraph"/>
        <w:numPr>
          <w:ilvl w:val="0"/>
          <w:numId w:val="16"/>
        </w:numPr>
        <w:suppressAutoHyphens w:val="0"/>
        <w:autoSpaceDN/>
        <w:spacing w:after="200"/>
        <w:ind w:left="1800"/>
        <w:contextualSpacing/>
        <w:textAlignment w:val="auto"/>
        <w:rPr>
          <w:rFonts w:asciiTheme="minorHAnsi" w:hAnsiTheme="minorHAnsi"/>
        </w:rPr>
      </w:pPr>
      <w:r w:rsidRPr="00803E5B">
        <w:rPr>
          <w:rFonts w:asciiTheme="minorHAnsi" w:hAnsiTheme="minorHAnsi"/>
        </w:rPr>
        <w:t>Staffing</w:t>
      </w:r>
    </w:p>
    <w:p w14:paraId="39C562F3"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School model</w:t>
      </w:r>
    </w:p>
    <w:p w14:paraId="6471E36F"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lastRenderedPageBreak/>
        <w:t>Health model</w:t>
      </w:r>
    </w:p>
    <w:p w14:paraId="002F0D64"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Social services model</w:t>
      </w:r>
    </w:p>
    <w:p w14:paraId="282176AB"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Trump plan</w:t>
      </w:r>
    </w:p>
    <w:p w14:paraId="26D24096"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Teachers</w:t>
      </w:r>
    </w:p>
    <w:p w14:paraId="6B0480C6"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Tutors</w:t>
      </w:r>
    </w:p>
    <w:p w14:paraId="26CD144F"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Assistants</w:t>
      </w:r>
    </w:p>
    <w:p w14:paraId="2490CF3A"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Specialists, assessment, TA</w:t>
      </w:r>
    </w:p>
    <w:p w14:paraId="626AA435" w14:textId="77777777" w:rsidR="005F0010" w:rsidRPr="00803E5B" w:rsidRDefault="005F0010" w:rsidP="00543C27">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Counseling/family adviser</w:t>
      </w:r>
    </w:p>
    <w:p w14:paraId="302A71AD"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rPr>
        <w:t>Professional autonomy</w:t>
      </w:r>
    </w:p>
    <w:p w14:paraId="6757CD51" w14:textId="77777777" w:rsidR="005F0010" w:rsidRPr="00803E5B" w:rsidRDefault="005F0010" w:rsidP="00543C27">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Autonomy</w:t>
      </w:r>
    </w:p>
    <w:p w14:paraId="2E6C839A" w14:textId="77777777" w:rsidR="005F0010" w:rsidRPr="00803E5B" w:rsidRDefault="005F0010" w:rsidP="00543C27">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Development</w:t>
      </w:r>
    </w:p>
    <w:p w14:paraId="1401895C" w14:textId="77777777" w:rsidR="005F0010" w:rsidRPr="00803E5B" w:rsidRDefault="005F0010" w:rsidP="00543C27">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Certification</w:t>
      </w:r>
    </w:p>
    <w:p w14:paraId="19FF3CCE"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rPr>
        <w:t>Funds</w:t>
      </w:r>
    </w:p>
    <w:p w14:paraId="6FCC6F05" w14:textId="77777777" w:rsidR="005F0010" w:rsidRPr="00803E5B" w:rsidRDefault="005F0010" w:rsidP="00543C27">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Pay for product not for hours of service</w:t>
      </w:r>
    </w:p>
    <w:p w14:paraId="10CBF7E6" w14:textId="77777777" w:rsidR="005F0010" w:rsidRPr="00803E5B" w:rsidRDefault="005F0010" w:rsidP="00543C27">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Government shouldn’t pay for</w:t>
      </w:r>
    </w:p>
    <w:p w14:paraId="7BF1E760"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cs="Calibri"/>
        </w:rPr>
        <w:t>Governance</w:t>
      </w:r>
    </w:p>
    <w:p w14:paraId="0A465041"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Policy development</w:t>
      </w:r>
    </w:p>
    <w:p w14:paraId="46818330"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Delegation</w:t>
      </w:r>
    </w:p>
    <w:p w14:paraId="71929D67"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Organization</w:t>
      </w:r>
    </w:p>
    <w:p w14:paraId="20AD77E0"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Decision making</w:t>
      </w:r>
    </w:p>
    <w:p w14:paraId="39DC7ECD"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Coordination</w:t>
      </w:r>
    </w:p>
    <w:p w14:paraId="5AF961AD" w14:textId="77777777" w:rsidR="005F0010" w:rsidRPr="00803E5B" w:rsidRDefault="005F0010" w:rsidP="00543C27">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Quality control</w:t>
      </w:r>
    </w:p>
    <w:p w14:paraId="2C251692"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cs="Calibri"/>
        </w:rPr>
        <w:t>Access/Transportation</w:t>
      </w:r>
    </w:p>
    <w:p w14:paraId="25DFA805" w14:textId="77777777" w:rsidR="005F0010" w:rsidRPr="00803E5B" w:rsidRDefault="005F0010" w:rsidP="005F0010">
      <w:pPr>
        <w:pStyle w:val="ListParagraph"/>
        <w:ind w:left="1800"/>
        <w:rPr>
          <w:rFonts w:asciiTheme="minorHAnsi" w:hAnsiTheme="minorHAnsi"/>
        </w:rPr>
      </w:pPr>
    </w:p>
    <w:p w14:paraId="103D9E83"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cstheme="minorHAnsi"/>
        </w:rPr>
      </w:pPr>
      <w:r w:rsidRPr="00803E5B">
        <w:rPr>
          <w:rFonts w:asciiTheme="minorHAnsi" w:hAnsiTheme="minorHAnsi" w:cstheme="minorHAnsi"/>
        </w:rPr>
        <w:t xml:space="preserve">Standards </w:t>
      </w:r>
    </w:p>
    <w:p w14:paraId="26F6C123" w14:textId="77777777" w:rsidR="005F0010" w:rsidRPr="00803E5B" w:rsidRDefault="005F0010" w:rsidP="00543C27">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w:t>
      </w:r>
    </w:p>
    <w:p w14:paraId="635C225F" w14:textId="77777777" w:rsidR="005F0010" w:rsidRPr="00803E5B" w:rsidRDefault="005F0010" w:rsidP="00543C27">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Community benchmark</w:t>
      </w:r>
    </w:p>
    <w:p w14:paraId="609F7B5D" w14:textId="77777777" w:rsidR="005F0010" w:rsidRPr="00803E5B" w:rsidRDefault="005F0010" w:rsidP="00543C27">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Reporting</w:t>
      </w:r>
    </w:p>
    <w:p w14:paraId="614C8B5B"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cstheme="minorHAnsi"/>
        </w:rPr>
      </w:pPr>
      <w:r w:rsidRPr="00803E5B">
        <w:rPr>
          <w:rFonts w:asciiTheme="minorHAnsi" w:hAnsiTheme="minorHAnsi" w:cstheme="minorHAnsi"/>
        </w:rPr>
        <w:t xml:space="preserve">Curriculum </w:t>
      </w:r>
    </w:p>
    <w:p w14:paraId="508B0377"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Outcome based</w:t>
      </w:r>
    </w:p>
    <w:p w14:paraId="0010CB2B"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w:t>
      </w:r>
    </w:p>
    <w:p w14:paraId="1F4EE96B"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Continuous flow</w:t>
      </w:r>
    </w:p>
    <w:p w14:paraId="315D7B93"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Credit for self-directed learning</w:t>
      </w:r>
    </w:p>
    <w:p w14:paraId="6A5A8560"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 reporting</w:t>
      </w:r>
    </w:p>
    <w:p w14:paraId="2DBB9EF3"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Community based benchmarks</w:t>
      </w:r>
    </w:p>
    <w:p w14:paraId="11CD9969"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Citizen input</w:t>
      </w:r>
    </w:p>
    <w:p w14:paraId="17830F6A" w14:textId="77777777" w:rsidR="005F0010" w:rsidRPr="00803E5B" w:rsidRDefault="005F0010" w:rsidP="00543C27">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rPr>
        <w:t>Career education</w:t>
      </w:r>
    </w:p>
    <w:p w14:paraId="19F306D0" w14:textId="77777777" w:rsidR="005F0010" w:rsidRPr="00803E5B" w:rsidRDefault="005F0010" w:rsidP="00543C27">
      <w:pPr>
        <w:pStyle w:val="ListParagraph"/>
        <w:numPr>
          <w:ilvl w:val="0"/>
          <w:numId w:val="16"/>
        </w:numPr>
        <w:suppressAutoHyphens w:val="0"/>
        <w:autoSpaceDN/>
        <w:ind w:left="1800"/>
        <w:contextualSpacing/>
        <w:textAlignment w:val="auto"/>
        <w:rPr>
          <w:rFonts w:asciiTheme="minorHAnsi" w:hAnsiTheme="minorHAnsi"/>
          <w:b/>
        </w:rPr>
      </w:pPr>
      <w:r w:rsidRPr="00803E5B">
        <w:rPr>
          <w:rFonts w:asciiTheme="minorHAnsi" w:hAnsiTheme="minorHAnsi"/>
        </w:rPr>
        <w:t>Schools as education center</w:t>
      </w:r>
    </w:p>
    <w:p w14:paraId="1B5920F9" w14:textId="77777777" w:rsidR="005F0010" w:rsidRPr="00803E5B" w:rsidRDefault="005F0010" w:rsidP="005F0010">
      <w:pPr>
        <w:pStyle w:val="ListParagraph"/>
        <w:ind w:left="1800"/>
        <w:rPr>
          <w:rFonts w:asciiTheme="minorHAnsi" w:hAnsiTheme="minorHAnsi"/>
        </w:rPr>
      </w:pPr>
    </w:p>
    <w:p w14:paraId="4552A7E7" w14:textId="77777777" w:rsidR="005F0010" w:rsidRPr="00803E5B" w:rsidRDefault="005F0010" w:rsidP="005F0010">
      <w:pPr>
        <w:ind w:left="720"/>
        <w:rPr>
          <w:rFonts w:asciiTheme="minorHAnsi" w:hAnsiTheme="minorHAnsi" w:cs="Calibri"/>
          <w:bCs/>
          <w:lang w:eastAsia="en-CA"/>
        </w:rPr>
      </w:pPr>
      <w:r w:rsidRPr="00803E5B">
        <w:rPr>
          <w:rFonts w:asciiTheme="minorHAnsi" w:hAnsiTheme="minorHAnsi" w:cs="Calibri"/>
          <w:bCs/>
          <w:lang w:eastAsia="en-CA"/>
        </w:rPr>
        <w:t>There are many ways to frame and describe issues, for the purpose of this paper, I’ve decided to focus on the following six:</w:t>
      </w:r>
    </w:p>
    <w:p w14:paraId="0F0032A5" w14:textId="77777777" w:rsidR="005F0010" w:rsidRPr="00803E5B" w:rsidRDefault="005F0010" w:rsidP="005F0010">
      <w:pPr>
        <w:rPr>
          <w:rFonts w:asciiTheme="minorHAnsi" w:hAnsiTheme="minorHAnsi" w:cs="Calibri"/>
          <w:bCs/>
          <w:lang w:eastAsia="en-CA"/>
        </w:rPr>
      </w:pPr>
    </w:p>
    <w:p w14:paraId="15A3A2BC" w14:textId="77777777" w:rsidR="005F0010" w:rsidRPr="00803E5B" w:rsidRDefault="005F0010" w:rsidP="005F0010">
      <w:pPr>
        <w:rPr>
          <w:rFonts w:asciiTheme="minorHAnsi" w:hAnsiTheme="minorHAnsi" w:cs="Calibri"/>
          <w:bCs/>
          <w:lang w:eastAsia="en-CA"/>
        </w:rPr>
      </w:pPr>
      <w:r w:rsidRPr="00803E5B">
        <w:rPr>
          <w:rFonts w:asciiTheme="minorHAnsi" w:hAnsiTheme="minorHAnsi" w:cs="Calibri"/>
          <w:bCs/>
          <w:lang w:eastAsia="en-CA"/>
        </w:rPr>
        <w:tab/>
      </w:r>
      <w:r w:rsidRPr="00803E5B">
        <w:rPr>
          <w:rFonts w:asciiTheme="minorHAnsi" w:hAnsiTheme="minorHAnsi"/>
          <w:b/>
          <w:bCs/>
        </w:rPr>
        <w:t xml:space="preserve">Scope </w:t>
      </w:r>
      <w:r w:rsidRPr="00803E5B">
        <w:rPr>
          <w:rFonts w:asciiTheme="minorHAnsi" w:hAnsiTheme="minorHAnsi" w:cs="Calibri"/>
          <w:bCs/>
          <w:lang w:eastAsia="en-CA"/>
        </w:rPr>
        <w:tab/>
      </w:r>
    </w:p>
    <w:p w14:paraId="41A6C204" w14:textId="77777777" w:rsidR="005F0010" w:rsidRPr="00803E5B" w:rsidRDefault="005F0010" w:rsidP="005F0010">
      <w:pPr>
        <w:ind w:left="720"/>
        <w:rPr>
          <w:rFonts w:asciiTheme="minorHAnsi" w:hAnsiTheme="minorHAnsi" w:cs="Calibri"/>
          <w:bCs/>
          <w:lang w:eastAsia="en-CA"/>
        </w:rPr>
      </w:pPr>
    </w:p>
    <w:p w14:paraId="356DE460"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Education and schooling used interchangeably, they are not the same, School system not an  education system, terms used </w:t>
      </w:r>
      <w:proofErr w:type="spellStart"/>
      <w:r w:rsidRPr="00803E5B">
        <w:rPr>
          <w:rFonts w:asciiTheme="minorHAnsi" w:hAnsiTheme="minorHAnsi"/>
          <w:bCs/>
        </w:rPr>
        <w:t>inchangeably</w:t>
      </w:r>
      <w:proofErr w:type="spellEnd"/>
      <w:r w:rsidRPr="00803E5B">
        <w:rPr>
          <w:rFonts w:asciiTheme="minorHAnsi" w:hAnsiTheme="minorHAnsi"/>
          <w:bCs/>
        </w:rPr>
        <w:t xml:space="preserve"> leads to </w:t>
      </w:r>
      <w:proofErr w:type="spellStart"/>
      <w:r w:rsidRPr="00803E5B">
        <w:rPr>
          <w:rFonts w:asciiTheme="minorHAnsi" w:hAnsiTheme="minorHAnsi"/>
          <w:bCs/>
        </w:rPr>
        <w:t>confusion;m</w:t>
      </w:r>
      <w:proofErr w:type="spellEnd"/>
      <w:r w:rsidRPr="00803E5B">
        <w:rPr>
          <w:rFonts w:asciiTheme="minorHAnsi" w:hAnsiTheme="minorHAnsi"/>
          <w:bCs/>
        </w:rPr>
        <w:t xml:space="preserve"> disservice </w:t>
      </w:r>
      <w:r w:rsidRPr="00803E5B">
        <w:rPr>
          <w:rFonts w:asciiTheme="minorHAnsi" w:hAnsiTheme="minorHAnsi"/>
          <w:bCs/>
        </w:rPr>
        <w:lastRenderedPageBreak/>
        <w:t>to both results in the non-school based component being down played or even left out</w:t>
      </w:r>
    </w:p>
    <w:p w14:paraId="53DF174F"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Inflated value of credentials by all stakeholders. Real test of education is what you can do with what you know; that is the role of qualifications </w:t>
      </w:r>
    </w:p>
    <w:p w14:paraId="308E02C6"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Lacks support for qualifications</w:t>
      </w:r>
    </w:p>
    <w:p w14:paraId="530D2DEF"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OBE, focused mostly on curriculum, outcomes need to be cast in terms of real life, curriculum outcomes support teaching but do little to support learning,</w:t>
      </w:r>
    </w:p>
    <w:p w14:paraId="3BA81905"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Early years development not schooling, schooling appears to be creeping down into ECE, sufficiently important to have own focus like adult </w:t>
      </w:r>
      <w:proofErr w:type="spellStart"/>
      <w:r w:rsidRPr="00803E5B">
        <w:rPr>
          <w:rFonts w:asciiTheme="minorHAnsi" w:hAnsiTheme="minorHAnsi"/>
          <w:bCs/>
        </w:rPr>
        <w:t>educatioin</w:t>
      </w:r>
      <w:proofErr w:type="spellEnd"/>
    </w:p>
    <w:p w14:paraId="3AD49D93"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Would appear that only instruction counts, Independent </w:t>
      </w:r>
      <w:proofErr w:type="spellStart"/>
      <w:r w:rsidRPr="00803E5B">
        <w:rPr>
          <w:rFonts w:asciiTheme="minorHAnsi" w:hAnsiTheme="minorHAnsi"/>
          <w:bCs/>
        </w:rPr>
        <w:t>learnerslittle</w:t>
      </w:r>
      <w:proofErr w:type="spellEnd"/>
      <w:r w:rsidRPr="00803E5B">
        <w:rPr>
          <w:rFonts w:asciiTheme="minorHAnsi" w:hAnsiTheme="minorHAnsi"/>
          <w:bCs/>
        </w:rPr>
        <w:t xml:space="preserve"> recognition for what one learns on ones own, </w:t>
      </w:r>
      <w:proofErr w:type="spellStart"/>
      <w:r w:rsidRPr="00803E5B">
        <w:rPr>
          <w:rFonts w:asciiTheme="minorHAnsi" w:hAnsiTheme="minorHAnsi"/>
          <w:bCs/>
        </w:rPr>
        <w:t>complicatied</w:t>
      </w:r>
      <w:proofErr w:type="spellEnd"/>
      <w:r w:rsidRPr="00803E5B">
        <w:rPr>
          <w:rFonts w:asciiTheme="minorHAnsi" w:hAnsiTheme="minorHAnsi"/>
          <w:bCs/>
        </w:rPr>
        <w:t xml:space="preserve"> process for </w:t>
      </w:r>
      <w:proofErr w:type="spellStart"/>
      <w:r w:rsidRPr="00803E5B">
        <w:rPr>
          <w:rFonts w:asciiTheme="minorHAnsi" w:hAnsiTheme="minorHAnsi"/>
          <w:bCs/>
        </w:rPr>
        <w:t>gerttring</w:t>
      </w:r>
      <w:proofErr w:type="spellEnd"/>
      <w:r w:rsidRPr="00803E5B">
        <w:rPr>
          <w:rFonts w:asciiTheme="minorHAnsi" w:hAnsiTheme="minorHAnsi"/>
          <w:bCs/>
        </w:rPr>
        <w:t xml:space="preserve"> credit, not encouraged, Need to encourage not just schooling</w:t>
      </w:r>
    </w:p>
    <w:p w14:paraId="09ADD231"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Schools have a postsecondary focus, little attention to employment skills, </w:t>
      </w:r>
    </w:p>
    <w:p w14:paraId="6C6567B5"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Technology over emphasized, public complaint is about basic skills, Lacks attention to basic skills; ideal education</w:t>
      </w:r>
    </w:p>
    <w:p w14:paraId="094876A8" w14:textId="77777777" w:rsidR="005F0010" w:rsidRPr="00803E5B" w:rsidRDefault="005F0010" w:rsidP="00543C27">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List learning support services and point out what’s missing</w:t>
      </w:r>
    </w:p>
    <w:p w14:paraId="3BFCADB9" w14:textId="77777777" w:rsidR="005F0010" w:rsidRPr="00803E5B" w:rsidRDefault="005F0010" w:rsidP="005F0010">
      <w:pPr>
        <w:ind w:left="720"/>
        <w:rPr>
          <w:rFonts w:asciiTheme="minorHAnsi" w:hAnsiTheme="minorHAnsi"/>
          <w:bCs/>
        </w:rPr>
      </w:pPr>
    </w:p>
    <w:p w14:paraId="67A16FDE" w14:textId="77777777" w:rsidR="005F0010" w:rsidRPr="00803E5B" w:rsidRDefault="005F0010" w:rsidP="005F0010">
      <w:pPr>
        <w:rPr>
          <w:rFonts w:asciiTheme="minorHAnsi" w:hAnsiTheme="minorHAnsi" w:cs="Calibri"/>
          <w:b/>
          <w:bCs/>
          <w:lang w:eastAsia="en-CA"/>
        </w:rPr>
      </w:pPr>
    </w:p>
    <w:p w14:paraId="374D7370" w14:textId="77777777" w:rsidR="005F0010" w:rsidRPr="00803E5B" w:rsidRDefault="005F0010" w:rsidP="005F0010">
      <w:pPr>
        <w:rPr>
          <w:rFonts w:asciiTheme="minorHAnsi" w:hAnsiTheme="minorHAnsi"/>
        </w:rPr>
      </w:pPr>
    </w:p>
    <w:p w14:paraId="315256B9" w14:textId="77777777" w:rsidR="005F0010" w:rsidRPr="00803E5B" w:rsidRDefault="005F0010" w:rsidP="005F0010">
      <w:pPr>
        <w:rPr>
          <w:rFonts w:asciiTheme="minorHAnsi" w:hAnsiTheme="minorHAnsi"/>
          <w:b/>
          <w:color w:val="C00000"/>
        </w:rPr>
      </w:pPr>
      <w:r w:rsidRPr="00803E5B">
        <w:rPr>
          <w:rFonts w:asciiTheme="minorHAnsi" w:hAnsiTheme="minorHAnsi"/>
          <w:b/>
          <w:color w:val="C00000"/>
        </w:rPr>
        <w:t>ISSUE 5: CREDENTIALS AND QUALIFICATIONS</w:t>
      </w:r>
    </w:p>
    <w:p w14:paraId="3ED5B22D" w14:textId="77777777" w:rsidR="005F0010" w:rsidRDefault="005F0010" w:rsidP="005F0010">
      <w:pPr>
        <w:rPr>
          <w:rFonts w:asciiTheme="minorHAnsi" w:hAnsiTheme="minorHAnsi"/>
          <w:bCs/>
        </w:rPr>
      </w:pPr>
    </w:p>
    <w:p w14:paraId="27214051" w14:textId="77777777" w:rsidR="005F0010" w:rsidRPr="00803E5B" w:rsidRDefault="005F0010" w:rsidP="00543C27">
      <w:pPr>
        <w:widowControl/>
        <w:numPr>
          <w:ilvl w:val="0"/>
          <w:numId w:val="9"/>
        </w:numPr>
        <w:suppressAutoHyphens w:val="0"/>
        <w:autoSpaceDN/>
        <w:textAlignment w:val="auto"/>
        <w:rPr>
          <w:rFonts w:asciiTheme="minorHAnsi" w:hAnsiTheme="minorHAnsi"/>
        </w:rPr>
      </w:pPr>
      <w:r w:rsidRPr="00803E5B">
        <w:rPr>
          <w:rFonts w:asciiTheme="minorHAnsi" w:hAnsiTheme="minorHAnsi"/>
          <w:b/>
          <w:bCs/>
        </w:rPr>
        <w:t>Standards</w:t>
      </w:r>
      <w:r w:rsidRPr="00803E5B">
        <w:rPr>
          <w:rFonts w:asciiTheme="minorHAnsi" w:hAnsiTheme="minorHAnsi"/>
        </w:rPr>
        <w:t xml:space="preserve"> </w:t>
      </w:r>
    </w:p>
    <w:p w14:paraId="41AD2058"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At odds with standards in real life</w:t>
      </w:r>
    </w:p>
    <w:p w14:paraId="29BE9D4C"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Time and content based</w:t>
      </w:r>
    </w:p>
    <w:p w14:paraId="10A53179"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Not defined in performance terms</w:t>
      </w:r>
    </w:p>
    <w:p w14:paraId="2C679FA9"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Lacks encouragement or credit for self directed learning</w:t>
      </w:r>
    </w:p>
    <w:p w14:paraId="1E64F2C9"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Poorly defined rating scales and benchmarks</w:t>
      </w:r>
    </w:p>
    <w:p w14:paraId="21C2BB13" w14:textId="77777777" w:rsidR="005F0010" w:rsidRPr="00803E5B" w:rsidRDefault="005F0010" w:rsidP="00543C27">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Input measures</w:t>
      </w:r>
    </w:p>
    <w:p w14:paraId="468F8844" w14:textId="77777777" w:rsidR="005F0010" w:rsidRDefault="005F0010" w:rsidP="005F0010">
      <w:pPr>
        <w:rPr>
          <w:rFonts w:asciiTheme="minorHAnsi" w:hAnsiTheme="minorHAnsi"/>
          <w:bCs/>
        </w:rPr>
      </w:pPr>
    </w:p>
    <w:p w14:paraId="0B6B73AB" w14:textId="77777777" w:rsidR="005F0010" w:rsidRPr="00803E5B" w:rsidRDefault="005F0010" w:rsidP="005F0010">
      <w:pPr>
        <w:rPr>
          <w:rFonts w:asciiTheme="minorHAnsi" w:hAnsiTheme="minorHAnsi"/>
          <w:bCs/>
        </w:rPr>
      </w:pPr>
    </w:p>
    <w:p w14:paraId="34412E3B" w14:textId="77777777" w:rsidR="005F0010" w:rsidRPr="00803E5B" w:rsidRDefault="005F0010" w:rsidP="005F0010">
      <w:pPr>
        <w:rPr>
          <w:rFonts w:asciiTheme="minorHAnsi" w:hAnsiTheme="minorHAnsi"/>
          <w:b/>
          <w:bCs/>
          <w:color w:val="C00000"/>
        </w:rPr>
      </w:pPr>
      <w:r>
        <w:rPr>
          <w:rFonts w:asciiTheme="minorHAnsi" w:hAnsiTheme="minorHAnsi"/>
          <w:b/>
          <w:bCs/>
          <w:color w:val="C00000"/>
        </w:rPr>
        <w:t xml:space="preserve">ISSUE 7: </w:t>
      </w:r>
      <w:r w:rsidRPr="00803E5B">
        <w:rPr>
          <w:rFonts w:asciiTheme="minorHAnsi" w:hAnsiTheme="minorHAnsi"/>
          <w:b/>
          <w:bCs/>
          <w:color w:val="C00000"/>
        </w:rPr>
        <w:t>LIFE BASED OUTCOMES</w:t>
      </w:r>
    </w:p>
    <w:p w14:paraId="43974F5F" w14:textId="77777777" w:rsidR="005F0010" w:rsidRDefault="005F0010" w:rsidP="005F0010">
      <w:pPr>
        <w:rPr>
          <w:rFonts w:asciiTheme="minorHAnsi" w:hAnsiTheme="minorHAnsi"/>
          <w:bCs/>
        </w:rPr>
      </w:pPr>
    </w:p>
    <w:p w14:paraId="1ECCC35C" w14:textId="77777777" w:rsidR="005F0010" w:rsidRPr="009E70E8" w:rsidRDefault="005F0010" w:rsidP="005F0010">
      <w:pPr>
        <w:jc w:val="both"/>
        <w:rPr>
          <w:sz w:val="22"/>
          <w:szCs w:val="22"/>
        </w:rPr>
      </w:pPr>
      <w:r w:rsidRPr="009E70E8">
        <w:rPr>
          <w:sz w:val="22"/>
          <w:szCs w:val="22"/>
        </w:rPr>
        <w:t xml:space="preserve">Dr. William </w:t>
      </w:r>
      <w:proofErr w:type="spellStart"/>
      <w:r w:rsidRPr="009E70E8">
        <w:rPr>
          <w:sz w:val="22"/>
          <w:szCs w:val="22"/>
        </w:rPr>
        <w:t>Spady</w:t>
      </w:r>
      <w:proofErr w:type="spellEnd"/>
      <w:r w:rsidRPr="009E70E8">
        <w:rPr>
          <w:sz w:val="22"/>
          <w:szCs w:val="22"/>
        </w:rPr>
        <w:t>, a sociologist</w:t>
      </w:r>
      <w:r>
        <w:rPr>
          <w:sz w:val="22"/>
          <w:szCs w:val="22"/>
        </w:rPr>
        <w:t xml:space="preserve"> and </w:t>
      </w:r>
      <w:r w:rsidRPr="009E70E8">
        <w:rPr>
          <w:sz w:val="22"/>
          <w:szCs w:val="22"/>
        </w:rPr>
        <w:t xml:space="preserve">founder of the Network for Outcomes Based Schools, is widely </w:t>
      </w:r>
      <w:r>
        <w:rPr>
          <w:sz w:val="22"/>
          <w:szCs w:val="22"/>
        </w:rPr>
        <w:t xml:space="preserve">credited with founding </w:t>
      </w:r>
      <w:r w:rsidRPr="009E70E8">
        <w:rPr>
          <w:sz w:val="22"/>
          <w:szCs w:val="22"/>
        </w:rPr>
        <w:t>O</w:t>
      </w:r>
      <w:r>
        <w:rPr>
          <w:sz w:val="22"/>
          <w:szCs w:val="22"/>
        </w:rPr>
        <w:t xml:space="preserve">utcomes </w:t>
      </w:r>
      <w:r w:rsidRPr="009E70E8">
        <w:rPr>
          <w:sz w:val="22"/>
          <w:szCs w:val="22"/>
        </w:rPr>
        <w:t>B</w:t>
      </w:r>
      <w:r>
        <w:rPr>
          <w:sz w:val="22"/>
          <w:szCs w:val="22"/>
        </w:rPr>
        <w:t xml:space="preserve">ased </w:t>
      </w:r>
      <w:r w:rsidRPr="009E70E8">
        <w:rPr>
          <w:sz w:val="22"/>
          <w:szCs w:val="22"/>
        </w:rPr>
        <w:t>E</w:t>
      </w:r>
      <w:r>
        <w:rPr>
          <w:sz w:val="22"/>
          <w:szCs w:val="22"/>
        </w:rPr>
        <w:t>ducation (OBE)</w:t>
      </w:r>
      <w:r w:rsidRPr="009E70E8">
        <w:rPr>
          <w:sz w:val="22"/>
          <w:szCs w:val="22"/>
        </w:rPr>
        <w:t xml:space="preserve">.  </w:t>
      </w:r>
    </w:p>
    <w:p w14:paraId="306F5DB7" w14:textId="77777777" w:rsidR="005F0010" w:rsidRPr="009E70E8" w:rsidRDefault="005F0010" w:rsidP="005F0010">
      <w:pPr>
        <w:jc w:val="both"/>
        <w:rPr>
          <w:sz w:val="22"/>
          <w:szCs w:val="22"/>
        </w:rPr>
      </w:pPr>
    </w:p>
    <w:p w14:paraId="3B6AFF49" w14:textId="77777777" w:rsidR="005F0010" w:rsidRPr="009E70E8" w:rsidRDefault="005F0010" w:rsidP="005F0010">
      <w:pPr>
        <w:jc w:val="both"/>
        <w:rPr>
          <w:sz w:val="22"/>
          <w:szCs w:val="22"/>
          <w:lang w:eastAsia="en-CA"/>
        </w:rPr>
      </w:pPr>
      <w:r w:rsidRPr="009E70E8">
        <w:rPr>
          <w:sz w:val="22"/>
          <w:szCs w:val="22"/>
        </w:rPr>
        <w:t>O</w:t>
      </w:r>
      <w:r>
        <w:rPr>
          <w:sz w:val="22"/>
          <w:szCs w:val="22"/>
        </w:rPr>
        <w:t xml:space="preserve">BE </w:t>
      </w:r>
      <w:r w:rsidRPr="009E70E8">
        <w:rPr>
          <w:sz w:val="22"/>
          <w:szCs w:val="22"/>
        </w:rPr>
        <w:t xml:space="preserve">is </w:t>
      </w:r>
      <w:r w:rsidRPr="009E70E8">
        <w:rPr>
          <w:rFonts w:cs="Arial"/>
          <w:color w:val="000000"/>
          <w:sz w:val="22"/>
          <w:szCs w:val="22"/>
          <w:lang w:val="en-GB"/>
        </w:rPr>
        <w:t xml:space="preserve">a student-centred, results-oriented, standards-referenced system of education premised on the belief that all individuals can learn.    </w:t>
      </w:r>
      <w:r w:rsidRPr="009E70E8">
        <w:rPr>
          <w:rFonts w:asciiTheme="minorHAnsi" w:hAnsiTheme="minorHAnsi"/>
          <w:color w:val="000000"/>
          <w:sz w:val="22"/>
          <w:szCs w:val="22"/>
          <w:lang w:val="en-GB"/>
        </w:rPr>
        <w:t xml:space="preserve"> According to </w:t>
      </w:r>
      <w:proofErr w:type="spellStart"/>
      <w:r w:rsidRPr="009E70E8">
        <w:rPr>
          <w:rFonts w:asciiTheme="minorHAnsi" w:hAnsiTheme="minorHAnsi"/>
          <w:color w:val="000000"/>
          <w:sz w:val="22"/>
          <w:szCs w:val="22"/>
          <w:lang w:val="en-GB"/>
        </w:rPr>
        <w:t>Spady</w:t>
      </w:r>
      <w:proofErr w:type="spellEnd"/>
      <w:r w:rsidRPr="009E70E8">
        <w:rPr>
          <w:rFonts w:asciiTheme="minorHAnsi" w:hAnsiTheme="minorHAnsi"/>
          <w:color w:val="000000"/>
          <w:sz w:val="22"/>
          <w:szCs w:val="22"/>
          <w:lang w:val="en-GB"/>
        </w:rPr>
        <w:t>, outcomes could be written with “</w:t>
      </w:r>
      <w:r w:rsidRPr="009E70E8">
        <w:rPr>
          <w:sz w:val="22"/>
          <w:szCs w:val="22"/>
          <w:lang w:eastAsia="en-CA"/>
        </w:rPr>
        <w:t xml:space="preserve">traditional, transitional, or transformational goals in mind”.  A scan of the literature suggests that most outcomes are used to meet traditional goals.  </w:t>
      </w:r>
    </w:p>
    <w:p w14:paraId="12D06A24" w14:textId="77777777" w:rsidR="005F0010" w:rsidRPr="009E70E8" w:rsidRDefault="005F0010" w:rsidP="005F0010">
      <w:pPr>
        <w:jc w:val="both"/>
        <w:rPr>
          <w:sz w:val="22"/>
          <w:szCs w:val="22"/>
          <w:lang w:eastAsia="en-CA"/>
        </w:rPr>
      </w:pPr>
    </w:p>
    <w:p w14:paraId="608499A7" w14:textId="77777777" w:rsidR="005F0010" w:rsidRPr="009E70E8" w:rsidRDefault="005F0010" w:rsidP="005F0010">
      <w:pPr>
        <w:jc w:val="both"/>
        <w:rPr>
          <w:rFonts w:cs="Arial"/>
          <w:color w:val="000000"/>
          <w:sz w:val="22"/>
          <w:szCs w:val="22"/>
          <w:lang w:val="en-GB"/>
        </w:rPr>
      </w:pPr>
      <w:r>
        <w:rPr>
          <w:rFonts w:cs="Arial"/>
          <w:color w:val="000000"/>
          <w:sz w:val="22"/>
          <w:szCs w:val="22"/>
          <w:lang w:val="en-GB"/>
        </w:rPr>
        <w:t>A</w:t>
      </w:r>
      <w:r w:rsidRPr="009E70E8">
        <w:rPr>
          <w:rFonts w:cs="Arial"/>
          <w:color w:val="000000"/>
          <w:sz w:val="22"/>
          <w:szCs w:val="22"/>
          <w:lang w:val="en-GB"/>
        </w:rPr>
        <w:t>n OBE system</w:t>
      </w:r>
      <w:r>
        <w:rPr>
          <w:rFonts w:cs="Arial"/>
          <w:color w:val="000000"/>
          <w:sz w:val="22"/>
          <w:szCs w:val="22"/>
          <w:lang w:val="en-GB"/>
        </w:rPr>
        <w:t xml:space="preserve"> is learner </w:t>
      </w:r>
      <w:proofErr w:type="spellStart"/>
      <w:r>
        <w:rPr>
          <w:rFonts w:cs="Arial"/>
          <w:color w:val="000000"/>
          <w:sz w:val="22"/>
          <w:szCs w:val="22"/>
          <w:lang w:val="en-GB"/>
        </w:rPr>
        <w:t>centered</w:t>
      </w:r>
      <w:proofErr w:type="spellEnd"/>
      <w:r>
        <w:rPr>
          <w:rFonts w:cs="Arial"/>
          <w:color w:val="000000"/>
          <w:sz w:val="22"/>
          <w:szCs w:val="22"/>
          <w:lang w:val="en-GB"/>
        </w:rPr>
        <w:t xml:space="preserve"> in that:</w:t>
      </w:r>
    </w:p>
    <w:p w14:paraId="5A078CCF" w14:textId="77777777" w:rsidR="005F0010" w:rsidRPr="009E70E8" w:rsidRDefault="005F0010" w:rsidP="00543C27">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what </w:t>
      </w:r>
      <w:r>
        <w:rPr>
          <w:rFonts w:cs="Arial"/>
          <w:color w:val="000000"/>
          <w:sz w:val="22"/>
          <w:szCs w:val="22"/>
          <w:lang w:val="en-GB"/>
        </w:rPr>
        <w:t xml:space="preserve">is to be </w:t>
      </w:r>
      <w:r w:rsidRPr="009E70E8">
        <w:rPr>
          <w:rFonts w:cs="Arial"/>
          <w:color w:val="000000"/>
          <w:sz w:val="22"/>
          <w:szCs w:val="22"/>
          <w:lang w:val="en-GB"/>
        </w:rPr>
        <w:t>learn</w:t>
      </w:r>
      <w:r>
        <w:rPr>
          <w:rFonts w:cs="Arial"/>
          <w:color w:val="000000"/>
          <w:sz w:val="22"/>
          <w:szCs w:val="22"/>
          <w:lang w:val="en-GB"/>
        </w:rPr>
        <w:t>ed</w:t>
      </w:r>
      <w:r w:rsidRPr="009E70E8">
        <w:rPr>
          <w:rFonts w:cs="Arial"/>
          <w:color w:val="000000"/>
          <w:sz w:val="22"/>
          <w:szCs w:val="22"/>
          <w:lang w:val="en-GB"/>
        </w:rPr>
        <w:t xml:space="preserve"> is clearly identified; </w:t>
      </w:r>
    </w:p>
    <w:p w14:paraId="6EB1C5AD" w14:textId="77777777" w:rsidR="005F0010" w:rsidRPr="009E70E8" w:rsidRDefault="005F0010" w:rsidP="00543C27">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 xml:space="preserve">learner’s </w:t>
      </w:r>
      <w:r w:rsidRPr="009E70E8">
        <w:rPr>
          <w:rFonts w:cs="Arial"/>
          <w:color w:val="000000"/>
          <w:sz w:val="22"/>
          <w:szCs w:val="22"/>
          <w:lang w:val="en-GB"/>
        </w:rPr>
        <w:t>progress is based on demonstrated achievement;</w:t>
      </w:r>
    </w:p>
    <w:p w14:paraId="34F96DF1" w14:textId="77777777" w:rsidR="005F0010" w:rsidRPr="009E70E8" w:rsidRDefault="005F0010" w:rsidP="00543C27">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learner</w:t>
      </w:r>
      <w:r w:rsidRPr="009E70E8">
        <w:rPr>
          <w:rFonts w:cs="Arial"/>
          <w:color w:val="000000"/>
          <w:sz w:val="22"/>
          <w:szCs w:val="22"/>
          <w:lang w:val="en-GB"/>
        </w:rPr>
        <w:t xml:space="preserve">'s needs are accommodated through </w:t>
      </w:r>
      <w:r>
        <w:rPr>
          <w:rFonts w:cs="Arial"/>
          <w:color w:val="000000"/>
          <w:sz w:val="22"/>
          <w:szCs w:val="22"/>
          <w:lang w:val="en-GB"/>
        </w:rPr>
        <w:t xml:space="preserve">a variety of </w:t>
      </w:r>
      <w:r w:rsidRPr="009E70E8">
        <w:rPr>
          <w:rFonts w:cs="Arial"/>
          <w:color w:val="000000"/>
          <w:sz w:val="22"/>
          <w:szCs w:val="22"/>
          <w:lang w:val="en-GB"/>
        </w:rPr>
        <w:t xml:space="preserve">instructional strategies and assessment; and </w:t>
      </w:r>
    </w:p>
    <w:p w14:paraId="5FFB8633" w14:textId="77777777" w:rsidR="005F0010" w:rsidRPr="009E70E8" w:rsidRDefault="005F0010" w:rsidP="00543C27">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learner</w:t>
      </w:r>
      <w:r w:rsidRPr="009E70E8">
        <w:rPr>
          <w:rFonts w:cs="Arial"/>
          <w:color w:val="000000"/>
          <w:sz w:val="22"/>
          <w:szCs w:val="22"/>
          <w:lang w:val="en-GB"/>
        </w:rPr>
        <w:t xml:space="preserve"> is provided time and assistance to realize her or</w:t>
      </w:r>
      <w:r w:rsidRPr="009E70E8">
        <w:rPr>
          <w:rFonts w:cs="Arial"/>
          <w:color w:val="787878"/>
          <w:sz w:val="22"/>
          <w:szCs w:val="22"/>
          <w:lang w:val="en-GB"/>
        </w:rPr>
        <w:t xml:space="preserve"> </w:t>
      </w:r>
      <w:r w:rsidRPr="009E70E8">
        <w:rPr>
          <w:rFonts w:cs="Arial"/>
          <w:color w:val="000000"/>
          <w:sz w:val="22"/>
          <w:szCs w:val="22"/>
          <w:lang w:val="en-GB"/>
        </w:rPr>
        <w:t xml:space="preserve">his potential. </w:t>
      </w:r>
    </w:p>
    <w:p w14:paraId="4F582F96" w14:textId="77777777" w:rsidR="005F0010" w:rsidRPr="009E70E8" w:rsidRDefault="005F0010" w:rsidP="005F0010">
      <w:pPr>
        <w:pStyle w:val="NormalWeb"/>
        <w:spacing w:before="0" w:beforeAutospacing="0" w:after="0" w:afterAutospacing="0"/>
        <w:rPr>
          <w:rFonts w:asciiTheme="minorHAnsi" w:hAnsiTheme="minorHAnsi"/>
          <w:sz w:val="22"/>
          <w:szCs w:val="22"/>
        </w:rPr>
      </w:pPr>
    </w:p>
    <w:p w14:paraId="05267E43" w14:textId="77777777" w:rsidR="005F0010" w:rsidRPr="009E70E8" w:rsidRDefault="005F0010" w:rsidP="005F0010">
      <w:pPr>
        <w:pStyle w:val="NormalWeb"/>
        <w:spacing w:before="0" w:beforeAutospacing="0" w:after="0" w:afterAutospacing="0"/>
        <w:rPr>
          <w:sz w:val="22"/>
          <w:szCs w:val="22"/>
        </w:rPr>
      </w:pPr>
      <w:r w:rsidRPr="009E70E8">
        <w:rPr>
          <w:rFonts w:asciiTheme="minorHAnsi" w:hAnsiTheme="minorHAnsi"/>
          <w:sz w:val="22"/>
          <w:szCs w:val="22"/>
        </w:rPr>
        <w:lastRenderedPageBreak/>
        <w:t>Outcome statements always include</w:t>
      </w:r>
      <w:r>
        <w:rPr>
          <w:rFonts w:asciiTheme="minorHAnsi" w:hAnsiTheme="minorHAnsi"/>
          <w:sz w:val="22"/>
          <w:szCs w:val="22"/>
        </w:rPr>
        <w:t xml:space="preserve"> </w:t>
      </w:r>
      <w:r w:rsidRPr="009E70E8">
        <w:rPr>
          <w:sz w:val="22"/>
          <w:szCs w:val="22"/>
        </w:rPr>
        <w:t xml:space="preserve">an </w:t>
      </w:r>
      <w:r w:rsidRPr="009E70E8">
        <w:rPr>
          <w:iCs/>
          <w:sz w:val="22"/>
          <w:szCs w:val="22"/>
        </w:rPr>
        <w:t xml:space="preserve">action word </w:t>
      </w:r>
      <w:r w:rsidRPr="009E70E8">
        <w:rPr>
          <w:sz w:val="22"/>
          <w:szCs w:val="22"/>
        </w:rPr>
        <w:t>that</w:t>
      </w:r>
      <w:r w:rsidRPr="009E70E8">
        <w:rPr>
          <w:iCs/>
          <w:sz w:val="22"/>
          <w:szCs w:val="22"/>
        </w:rPr>
        <w:t xml:space="preserve"> </w:t>
      </w:r>
      <w:r w:rsidRPr="009E70E8">
        <w:rPr>
          <w:sz w:val="22"/>
          <w:szCs w:val="22"/>
        </w:rPr>
        <w:t>identifies the performance to be demonstrated;</w:t>
      </w:r>
      <w:r>
        <w:rPr>
          <w:sz w:val="22"/>
          <w:szCs w:val="22"/>
        </w:rPr>
        <w:t xml:space="preserve"> some OBE users consider assessment</w:t>
      </w:r>
      <w:r w:rsidRPr="009E70E8">
        <w:rPr>
          <w:rFonts w:asciiTheme="minorHAnsi" w:hAnsiTheme="minorHAnsi"/>
          <w:sz w:val="22"/>
          <w:szCs w:val="22"/>
        </w:rPr>
        <w:t xml:space="preserve"> criteria </w:t>
      </w:r>
      <w:r>
        <w:rPr>
          <w:rFonts w:asciiTheme="minorHAnsi" w:hAnsiTheme="minorHAnsi"/>
          <w:sz w:val="22"/>
          <w:szCs w:val="22"/>
        </w:rPr>
        <w:t>part of the outcome while others treat assessment as a separate issue.</w:t>
      </w:r>
    </w:p>
    <w:p w14:paraId="30C691FA" w14:textId="77777777" w:rsidR="005F0010" w:rsidRPr="009E70E8" w:rsidRDefault="005F0010" w:rsidP="005F0010">
      <w:pPr>
        <w:pStyle w:val="NormalWeb"/>
        <w:spacing w:before="0" w:beforeAutospacing="0" w:after="0" w:afterAutospacing="0"/>
        <w:jc w:val="both"/>
        <w:rPr>
          <w:rFonts w:asciiTheme="minorHAnsi" w:hAnsiTheme="minorHAnsi"/>
          <w:sz w:val="22"/>
          <w:szCs w:val="22"/>
        </w:rPr>
      </w:pPr>
    </w:p>
    <w:p w14:paraId="4CDB0228" w14:textId="77777777" w:rsidR="005F0010" w:rsidRPr="009E70E8" w:rsidRDefault="005F0010" w:rsidP="005F0010">
      <w:pPr>
        <w:pStyle w:val="NormalWeb"/>
        <w:spacing w:before="0" w:beforeAutospacing="0" w:after="0" w:afterAutospacing="0"/>
        <w:jc w:val="both"/>
        <w:rPr>
          <w:rFonts w:asciiTheme="minorHAnsi" w:hAnsiTheme="minorHAnsi"/>
          <w:sz w:val="22"/>
          <w:szCs w:val="22"/>
        </w:rPr>
      </w:pPr>
      <w:r>
        <w:rPr>
          <w:rFonts w:asciiTheme="minorHAnsi" w:hAnsiTheme="minorHAnsi"/>
          <w:sz w:val="22"/>
          <w:szCs w:val="22"/>
        </w:rPr>
        <w:t xml:space="preserve">Outcomes for PEI school courses can be found on the PEI Department of Education website.  Parents may find it useful to review curriculum guides and outcomes for the courses being taken by their children; students may find a copy of the outcomes helpful in orienting them to their program and courses. </w:t>
      </w:r>
    </w:p>
    <w:p w14:paraId="08EE864F" w14:textId="77777777" w:rsidR="005F0010" w:rsidRDefault="005F0010" w:rsidP="005F0010">
      <w:pPr>
        <w:pStyle w:val="Standard"/>
        <w:jc w:val="both"/>
        <w:rPr>
          <w:b/>
          <w:lang w:val="en-US"/>
        </w:rPr>
      </w:pPr>
    </w:p>
    <w:p w14:paraId="41A34D01" w14:textId="77777777" w:rsidR="005F0010" w:rsidRDefault="005F0010" w:rsidP="005F0010">
      <w:pPr>
        <w:pStyle w:val="Standard"/>
        <w:jc w:val="both"/>
        <w:rPr>
          <w:b/>
          <w:lang w:val="en-US"/>
        </w:rPr>
      </w:pPr>
    </w:p>
    <w:p w14:paraId="30CE0411" w14:textId="77777777" w:rsidR="005F0010" w:rsidRPr="00803E5B" w:rsidRDefault="005F0010" w:rsidP="005F0010">
      <w:pPr>
        <w:rPr>
          <w:rFonts w:asciiTheme="minorHAnsi" w:hAnsiTheme="minorHAnsi"/>
          <w:bCs/>
        </w:rPr>
      </w:pPr>
    </w:p>
    <w:p w14:paraId="6A7EDECF" w14:textId="77777777" w:rsidR="005F0010" w:rsidRPr="00803E5B" w:rsidRDefault="005F0010" w:rsidP="005F0010">
      <w:pPr>
        <w:rPr>
          <w:rFonts w:asciiTheme="minorHAnsi" w:hAnsiTheme="minorHAnsi"/>
          <w:bCs/>
        </w:rPr>
      </w:pPr>
    </w:p>
    <w:p w14:paraId="203694DA" w14:textId="77777777" w:rsidR="005F0010" w:rsidRDefault="005F0010" w:rsidP="005F0010">
      <w:pPr>
        <w:rPr>
          <w:rFonts w:asciiTheme="minorHAnsi" w:hAnsiTheme="minorHAnsi"/>
          <w:b/>
          <w:bCs/>
          <w:color w:val="C00000"/>
        </w:rPr>
      </w:pPr>
      <w:r w:rsidRPr="00803E5B">
        <w:rPr>
          <w:rFonts w:asciiTheme="minorHAnsi" w:hAnsiTheme="minorHAnsi"/>
          <w:b/>
          <w:bCs/>
          <w:color w:val="C00000"/>
        </w:rPr>
        <w:t>INCENTIVES</w:t>
      </w:r>
    </w:p>
    <w:p w14:paraId="68F92704" w14:textId="77777777" w:rsidR="005F0010" w:rsidRDefault="005F0010" w:rsidP="005F0010">
      <w:pPr>
        <w:rPr>
          <w:rFonts w:asciiTheme="minorHAnsi" w:hAnsiTheme="minorHAnsi"/>
          <w:b/>
          <w:bCs/>
          <w:color w:val="C00000"/>
        </w:rPr>
      </w:pPr>
    </w:p>
    <w:p w14:paraId="395AAAA8" w14:textId="77777777" w:rsidR="005F0010" w:rsidRDefault="005F0010" w:rsidP="005F0010">
      <w:pPr>
        <w:rPr>
          <w:rFonts w:asciiTheme="minorHAnsi" w:hAnsiTheme="minorHAnsi"/>
          <w:b/>
          <w:bCs/>
          <w:color w:val="C00000"/>
        </w:rPr>
      </w:pPr>
      <w:r>
        <w:rPr>
          <w:rFonts w:asciiTheme="minorHAnsi" w:hAnsiTheme="minorHAnsi"/>
          <w:b/>
          <w:bCs/>
          <w:color w:val="C00000"/>
        </w:rPr>
        <w:t>Of all sectors, education gives the least support to the concept of incentives.to</w:t>
      </w:r>
    </w:p>
    <w:p w14:paraId="6651BF94"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Choice</w:t>
      </w:r>
    </w:p>
    <w:p w14:paraId="692F74B8"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Financial rewards</w:t>
      </w:r>
    </w:p>
    <w:p w14:paraId="5C9D9C85"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Qualification based salary scales</w:t>
      </w:r>
    </w:p>
    <w:p w14:paraId="258A86D1"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Monopolistic</w:t>
      </w:r>
    </w:p>
    <w:p w14:paraId="4E62B400"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Little engagement</w:t>
      </w:r>
    </w:p>
    <w:p w14:paraId="3BA0470E" w14:textId="77777777" w:rsidR="005F0010" w:rsidRPr="00803E5B" w:rsidRDefault="005F0010" w:rsidP="00543C27">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 xml:space="preserve">Focused on input </w:t>
      </w:r>
    </w:p>
    <w:p w14:paraId="0ED2C2E0" w14:textId="77777777" w:rsidR="005F0010" w:rsidRPr="00803E5B" w:rsidRDefault="005F0010" w:rsidP="00543C27">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of some programming to later life is improving but still a challenge and is often sacrificed to the requirements of higher education.</w:t>
      </w:r>
    </w:p>
    <w:p w14:paraId="468AB63C" w14:textId="77777777" w:rsidR="005F0010" w:rsidRPr="00803E5B" w:rsidRDefault="005F0010" w:rsidP="00543C27">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Schools are organized on an out-dated mode</w:t>
      </w:r>
    </w:p>
    <w:p w14:paraId="527DF1BD" w14:textId="77777777" w:rsidR="005F0010" w:rsidRPr="00803E5B" w:rsidRDefault="005F0010" w:rsidP="00543C27">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Good teaching is not rewarded</w:t>
      </w:r>
    </w:p>
    <w:p w14:paraId="44AFC69D" w14:textId="77777777" w:rsidR="005F0010" w:rsidRPr="00803E5B" w:rsidRDefault="005F0010" w:rsidP="00543C27">
      <w:pPr>
        <w:pStyle w:val="ListParagraph"/>
        <w:numPr>
          <w:ilvl w:val="0"/>
          <w:numId w:val="14"/>
        </w:numPr>
        <w:suppressAutoHyphens w:val="0"/>
        <w:autoSpaceDN/>
        <w:contextualSpacing/>
        <w:textAlignment w:val="auto"/>
        <w:rPr>
          <w:rFonts w:asciiTheme="minorHAnsi" w:hAnsiTheme="minorHAnsi"/>
          <w:b/>
          <w:bCs/>
        </w:rPr>
      </w:pPr>
    </w:p>
    <w:p w14:paraId="26633E8B" w14:textId="77777777" w:rsidR="005F0010" w:rsidRPr="00803E5B" w:rsidRDefault="005F0010" w:rsidP="005F0010">
      <w:pPr>
        <w:rPr>
          <w:rFonts w:asciiTheme="minorHAnsi" w:hAnsiTheme="minorHAnsi"/>
          <w:b/>
          <w:bCs/>
          <w:color w:val="C00000"/>
        </w:rPr>
      </w:pPr>
    </w:p>
    <w:p w14:paraId="4863153D" w14:textId="77777777" w:rsidR="00C5545E" w:rsidRPr="00A15BF6" w:rsidRDefault="00C5545E" w:rsidP="00C5545E">
      <w:pPr>
        <w:tabs>
          <w:tab w:val="left" w:pos="1356"/>
        </w:tabs>
        <w:ind w:left="720"/>
        <w:rPr>
          <w:rFonts w:asciiTheme="minorHAnsi" w:hAnsiTheme="minorHAnsi" w:cs="Calibri"/>
          <w:b/>
          <w:bCs/>
          <w:color w:val="C00000"/>
          <w:lang w:eastAsia="en-CA"/>
        </w:rPr>
      </w:pPr>
      <w:r w:rsidRPr="00A15BF6">
        <w:rPr>
          <w:rFonts w:asciiTheme="minorHAnsi" w:hAnsiTheme="minorHAnsi" w:cs="Calibri"/>
          <w:b/>
          <w:bCs/>
          <w:color w:val="C00000"/>
          <w:lang w:eastAsia="en-CA"/>
        </w:rPr>
        <w:t>ISSUE NO. 1: FOCUS ON LEARNERS AND LEARNING</w:t>
      </w:r>
    </w:p>
    <w:p w14:paraId="1C32AE96" w14:textId="77777777" w:rsidR="00C5545E" w:rsidRPr="00803E5B" w:rsidRDefault="00C5545E" w:rsidP="00C5545E">
      <w:pPr>
        <w:tabs>
          <w:tab w:val="left" w:pos="1356"/>
        </w:tabs>
        <w:ind w:left="720"/>
        <w:rPr>
          <w:rFonts w:asciiTheme="minorHAnsi" w:hAnsiTheme="minorHAnsi" w:cs="Calibri"/>
          <w:bCs/>
          <w:lang w:eastAsia="en-CA"/>
        </w:rPr>
      </w:pPr>
    </w:p>
    <w:p w14:paraId="5F6079C5" w14:textId="77777777" w:rsidR="00C5545E" w:rsidRDefault="00C5545E" w:rsidP="00C5545E">
      <w:pPr>
        <w:rPr>
          <w:rFonts w:cs="Calibri"/>
          <w:bCs/>
          <w:lang w:eastAsia="en-CA"/>
        </w:rPr>
      </w:pPr>
      <w:r>
        <w:rPr>
          <w:rFonts w:cs="Calibri"/>
          <w:bCs/>
          <w:lang w:eastAsia="en-CA"/>
        </w:rPr>
        <w:t>Each learner comes to a learning situation, whether at home or in school, with a unique set of health conditions and also a unique pattern of skills, knowledge and attitudes; but they also have a unique set of interests, plans and ambitions; both what they’ve experienced and what they plan to do will have an impact on their learning.  Some may simply need information or advice, some may want instruction, feedback or resource material; all need encouragement.  Most if not all of the help needed is available within the community including the local school.  We simply have to find ways to identify and harness it for the benefit of learners.</w:t>
      </w:r>
    </w:p>
    <w:p w14:paraId="132C6D23" w14:textId="77777777" w:rsidR="00C5545E" w:rsidRDefault="00C5545E" w:rsidP="00C5545E">
      <w:pPr>
        <w:rPr>
          <w:rFonts w:cs="Calibri"/>
          <w:bCs/>
          <w:lang w:eastAsia="en-CA"/>
        </w:rPr>
      </w:pPr>
      <w:r>
        <w:rPr>
          <w:rFonts w:cs="Calibri"/>
          <w:bCs/>
          <w:lang w:eastAsia="en-CA"/>
        </w:rPr>
        <w:t>All learners arrive at a new learning activity with previous experience; that’s one of the ways that learners differ.  They grew up in different homes, with different values, different culture, different relationships with other family members, different communities, their culture and even their access to learning opportunities; and the list goes on.  That’s the reality for all people.</w:t>
      </w:r>
    </w:p>
    <w:p w14:paraId="2A6380C7" w14:textId="77777777" w:rsidR="00C5545E" w:rsidRDefault="00C5545E" w:rsidP="00C5545E">
      <w:pPr>
        <w:rPr>
          <w:rFonts w:cs="Calibri"/>
          <w:bCs/>
          <w:lang w:eastAsia="en-CA"/>
        </w:rPr>
      </w:pPr>
      <w:r>
        <w:rPr>
          <w:rFonts w:cs="Calibri"/>
          <w:bCs/>
          <w:lang w:eastAsia="en-CA"/>
        </w:rPr>
        <w:t>But they also have different levels of wellness, physical, mental, emotional and social.  They have different interests, objectives, plans for what they want to do or be.</w:t>
      </w:r>
    </w:p>
    <w:p w14:paraId="46501A73" w14:textId="77777777" w:rsidR="00C5545E" w:rsidRPr="00F23588" w:rsidRDefault="00C5545E" w:rsidP="00C5545E">
      <w:pPr>
        <w:jc w:val="both"/>
        <w:rPr>
          <w:sz w:val="20"/>
          <w:szCs w:val="20"/>
        </w:rPr>
      </w:pPr>
      <w:r>
        <w:rPr>
          <w:rFonts w:cs="Calibri"/>
          <w:bCs/>
          <w:lang w:eastAsia="en-CA"/>
        </w:rPr>
        <w:t>And they all need support of a kind and at a level that differs from fellow students. It differs at least in part because of their previous experience but also because of the lack or mix of support found elsewhere in their lives</w:t>
      </w:r>
    </w:p>
    <w:p w14:paraId="0A13848C" w14:textId="77777777" w:rsidR="00C5545E" w:rsidRPr="00803E5B" w:rsidRDefault="00C5545E" w:rsidP="00C5545E">
      <w:pPr>
        <w:rPr>
          <w:rFonts w:asciiTheme="minorHAnsi" w:hAnsiTheme="minorHAnsi" w:cs="Calibri"/>
          <w:b/>
          <w:bCs/>
          <w:lang w:eastAsia="en-CA"/>
        </w:rPr>
      </w:pPr>
    </w:p>
    <w:p w14:paraId="29D0AF60" w14:textId="77777777" w:rsidR="00C5545E" w:rsidRPr="00803E5B" w:rsidRDefault="00C5545E" w:rsidP="00C5545E">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Schools organize instruction around subjects, grades and time; they do so in spite of the fact Someone even wen</w:t>
      </w:r>
      <w:r>
        <w:rPr>
          <w:rFonts w:asciiTheme="minorHAnsi" w:hAnsiTheme="minorHAnsi" w:cs="Calibri"/>
          <w:bCs/>
          <w:lang w:eastAsia="en-CA"/>
        </w:rPr>
        <w:t>t so far as to describe the role</w:t>
      </w:r>
      <w:r w:rsidRPr="00803E5B">
        <w:rPr>
          <w:rFonts w:asciiTheme="minorHAnsi" w:hAnsiTheme="minorHAnsi" w:cs="Calibri"/>
          <w:bCs/>
          <w:lang w:eastAsia="en-CA"/>
        </w:rPr>
        <w:t xml:space="preserve"> at the secondary level as that of an instructor rather than a teacher.  Teachers report that they have little time to focus on learners and their needs. Schools should focus, instead on learners and marshalling re</w:t>
      </w:r>
      <w:r w:rsidRPr="00803E5B">
        <w:rPr>
          <w:rFonts w:asciiTheme="minorHAnsi" w:hAnsiTheme="minorHAnsi" w:cs="Calibri"/>
          <w:bCs/>
          <w:lang w:eastAsia="en-CA"/>
        </w:rPr>
        <w:lastRenderedPageBreak/>
        <w:t xml:space="preserve">sources to help them learn.  One way, of course, is to organize instruction It is not always easy but schools must find ways to deliver support to students as, if and when they need it.  Schools can be organized to reflect learning with students being grouped to reflect the help they need or want rather than by age.  Testing should be reorganized to identify strengths and weaknesses and made available to that students may test out of </w:t>
      </w:r>
      <w:proofErr w:type="spellStart"/>
      <w:r w:rsidRPr="00803E5B">
        <w:rPr>
          <w:rFonts w:asciiTheme="minorHAnsi" w:hAnsiTheme="minorHAnsi" w:cs="Calibri"/>
          <w:bCs/>
          <w:lang w:eastAsia="en-CA"/>
        </w:rPr>
        <w:t>sa</w:t>
      </w:r>
      <w:proofErr w:type="spellEnd"/>
      <w:r w:rsidRPr="00803E5B">
        <w:rPr>
          <w:rFonts w:asciiTheme="minorHAnsi" w:hAnsiTheme="minorHAnsi" w:cs="Calibri"/>
          <w:bCs/>
          <w:lang w:eastAsia="en-CA"/>
        </w:rPr>
        <w:t xml:space="preserve"> module or course when ready, and move to the next level.  The use of technology such as on line courses may help.   Individualizing student assistance should be an objective but will not always be possible. On the other hand, grouping is likely within reach.</w:t>
      </w:r>
    </w:p>
    <w:p w14:paraId="45E4B869" w14:textId="77777777" w:rsidR="00C5545E" w:rsidRPr="00803E5B" w:rsidRDefault="00C5545E" w:rsidP="00C5545E">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And then, of course, there’s the matter of finding additional time for students needing extra help.  Here’s where extended days, weeks or even the extended year comes.  I’ve often thought that it would be interesting to see the impact on learning of an extra 30, 40 50 days would make to a student’s performance.</w:t>
      </w:r>
    </w:p>
    <w:p w14:paraId="7283795F" w14:textId="77777777" w:rsidR="00C5545E" w:rsidRPr="00803E5B" w:rsidRDefault="00C5545E" w:rsidP="00C5545E">
      <w:pPr>
        <w:pStyle w:val="ListParagraph"/>
        <w:numPr>
          <w:ilvl w:val="0"/>
          <w:numId w:val="29"/>
        </w:numPr>
        <w:suppressAutoHyphens w:val="0"/>
        <w:autoSpaceDN/>
        <w:contextualSpacing/>
        <w:textAlignment w:val="auto"/>
        <w:rPr>
          <w:rFonts w:asciiTheme="minorHAnsi" w:hAnsiTheme="minorHAnsi" w:cs="Calibri"/>
          <w:bCs/>
          <w:lang w:eastAsia="en-CA"/>
        </w:rPr>
      </w:pPr>
      <w:r w:rsidRPr="00803E5B">
        <w:rPr>
          <w:rFonts w:asciiTheme="minorHAnsi" w:hAnsiTheme="minorHAnsi" w:cs="Calibri"/>
          <w:bCs/>
          <w:lang w:eastAsia="en-CA"/>
        </w:rPr>
        <w:t xml:space="preserve"> Providing individual learner support should increase student engagement, something that also improves learning. </w:t>
      </w:r>
    </w:p>
    <w:p w14:paraId="38D41A90" w14:textId="77777777" w:rsidR="00C5545E" w:rsidRPr="00803E5B" w:rsidRDefault="00C5545E" w:rsidP="00C5545E">
      <w:pPr>
        <w:ind w:firstLine="720"/>
        <w:rPr>
          <w:rFonts w:asciiTheme="minorHAnsi" w:hAnsiTheme="minorHAnsi"/>
        </w:rPr>
      </w:pPr>
      <w:r>
        <w:rPr>
          <w:rFonts w:asciiTheme="minorHAnsi" w:hAnsiTheme="minorHAnsi"/>
        </w:rPr>
        <w:t xml:space="preserve">Help for learning comes in many forms including </w:t>
      </w:r>
      <w:r w:rsidRPr="00803E5B">
        <w:rPr>
          <w:rFonts w:asciiTheme="minorHAnsi" w:hAnsiTheme="minorHAnsi"/>
        </w:rPr>
        <w:t>Formal instruction</w:t>
      </w:r>
      <w:r>
        <w:rPr>
          <w:rFonts w:asciiTheme="minorHAnsi" w:hAnsiTheme="minorHAnsi"/>
        </w:rPr>
        <w:t xml:space="preserve">, </w:t>
      </w:r>
      <w:r w:rsidRPr="00803E5B">
        <w:rPr>
          <w:rFonts w:asciiTheme="minorHAnsi" w:hAnsiTheme="minorHAnsi"/>
        </w:rPr>
        <w:t>Tutoring</w:t>
      </w:r>
      <w:r>
        <w:rPr>
          <w:rFonts w:asciiTheme="minorHAnsi" w:hAnsiTheme="minorHAnsi"/>
        </w:rPr>
        <w:t xml:space="preserve">, </w:t>
      </w:r>
      <w:r w:rsidRPr="00803E5B">
        <w:rPr>
          <w:rFonts w:asciiTheme="minorHAnsi" w:hAnsiTheme="minorHAnsi"/>
        </w:rPr>
        <w:t>Coaching</w:t>
      </w:r>
      <w:r>
        <w:rPr>
          <w:rFonts w:asciiTheme="minorHAnsi" w:hAnsiTheme="minorHAnsi"/>
        </w:rPr>
        <w:t xml:space="preserve">, </w:t>
      </w:r>
      <w:r w:rsidRPr="00803E5B">
        <w:rPr>
          <w:rFonts w:asciiTheme="minorHAnsi" w:hAnsiTheme="minorHAnsi"/>
        </w:rPr>
        <w:t>Variety of approaches</w:t>
      </w:r>
      <w:r>
        <w:rPr>
          <w:rFonts w:asciiTheme="minorHAnsi" w:hAnsiTheme="minorHAnsi"/>
        </w:rPr>
        <w:t xml:space="preserve">, </w:t>
      </w:r>
      <w:r w:rsidRPr="00803E5B">
        <w:rPr>
          <w:rFonts w:asciiTheme="minorHAnsi" w:hAnsiTheme="minorHAnsi"/>
        </w:rPr>
        <w:t>Practice</w:t>
      </w:r>
      <w:r>
        <w:rPr>
          <w:rFonts w:asciiTheme="minorHAnsi" w:hAnsiTheme="minorHAnsi"/>
        </w:rPr>
        <w:t xml:space="preserve">, </w:t>
      </w:r>
      <w:r w:rsidRPr="00803E5B">
        <w:rPr>
          <w:rFonts w:asciiTheme="minorHAnsi" w:hAnsiTheme="minorHAnsi"/>
        </w:rPr>
        <w:t>Engagement</w:t>
      </w:r>
      <w:r>
        <w:rPr>
          <w:rFonts w:asciiTheme="minorHAnsi" w:hAnsiTheme="minorHAnsi"/>
        </w:rPr>
        <w:t xml:space="preserve">, </w:t>
      </w:r>
      <w:r w:rsidRPr="00803E5B">
        <w:rPr>
          <w:rFonts w:asciiTheme="minorHAnsi" w:hAnsiTheme="minorHAnsi"/>
        </w:rPr>
        <w:t>School culture</w:t>
      </w:r>
      <w:r>
        <w:rPr>
          <w:rFonts w:asciiTheme="minorHAnsi" w:hAnsiTheme="minorHAnsi"/>
        </w:rPr>
        <w:t xml:space="preserve">, </w:t>
      </w:r>
      <w:r w:rsidRPr="00803E5B">
        <w:rPr>
          <w:rFonts w:asciiTheme="minorHAnsi" w:hAnsiTheme="minorHAnsi"/>
        </w:rPr>
        <w:t>Referral to specialists</w:t>
      </w:r>
      <w:r>
        <w:rPr>
          <w:rFonts w:asciiTheme="minorHAnsi" w:hAnsiTheme="minorHAnsi"/>
        </w:rPr>
        <w:t xml:space="preserve">, </w:t>
      </w:r>
      <w:r w:rsidRPr="00803E5B">
        <w:rPr>
          <w:rFonts w:asciiTheme="minorHAnsi" w:hAnsiTheme="minorHAnsi"/>
        </w:rPr>
        <w:t xml:space="preserve">Information </w:t>
      </w:r>
      <w:r>
        <w:rPr>
          <w:rFonts w:asciiTheme="minorHAnsi" w:hAnsiTheme="minorHAnsi"/>
        </w:rPr>
        <w:t xml:space="preserve">, </w:t>
      </w:r>
      <w:r w:rsidRPr="00803E5B">
        <w:rPr>
          <w:rFonts w:asciiTheme="minorHAnsi" w:hAnsiTheme="minorHAnsi"/>
        </w:rPr>
        <w:t>Professional advice</w:t>
      </w:r>
    </w:p>
    <w:p w14:paraId="3C0BD344"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Counseling - Learners often need help in making educational decisions; most help counseling and advice is available  only through organizations that deliver courses</w:t>
      </w:r>
    </w:p>
    <w:p w14:paraId="2CB4A016"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Information</w:t>
      </w:r>
    </w:p>
    <w:p w14:paraId="286E314D"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Assessment</w:t>
      </w:r>
    </w:p>
    <w:p w14:paraId="2666317D"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Referral</w:t>
      </w:r>
    </w:p>
    <w:p w14:paraId="39854C12"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r w:rsidRPr="00803E5B">
        <w:rPr>
          <w:rFonts w:asciiTheme="minorHAnsi" w:hAnsiTheme="minorHAnsi"/>
        </w:rPr>
        <w:t>Advocacy</w:t>
      </w:r>
    </w:p>
    <w:p w14:paraId="49C42934" w14:textId="77777777" w:rsidR="00C5545E" w:rsidRPr="00803E5B" w:rsidRDefault="00C5545E" w:rsidP="00C5545E">
      <w:pPr>
        <w:pStyle w:val="ListParagraph"/>
        <w:numPr>
          <w:ilvl w:val="0"/>
          <w:numId w:val="18"/>
        </w:numPr>
        <w:suppressAutoHyphens w:val="0"/>
        <w:autoSpaceDN/>
        <w:ind w:left="2160"/>
        <w:contextualSpacing/>
        <w:textAlignment w:val="auto"/>
        <w:rPr>
          <w:rFonts w:asciiTheme="minorHAnsi" w:hAnsiTheme="minorHAnsi"/>
        </w:rPr>
      </w:pPr>
    </w:p>
    <w:p w14:paraId="056D817E" w14:textId="77777777" w:rsidR="00C5545E" w:rsidRPr="00803E5B" w:rsidRDefault="00C5545E" w:rsidP="00C5545E">
      <w:pPr>
        <w:rPr>
          <w:rFonts w:asciiTheme="minorHAnsi" w:hAnsiTheme="minorHAnsi" w:cs="Calibri"/>
          <w:bCs/>
          <w:lang w:eastAsia="en-CA"/>
        </w:rPr>
      </w:pPr>
      <w:r w:rsidRPr="00803E5B">
        <w:rPr>
          <w:rFonts w:asciiTheme="minorHAnsi" w:hAnsiTheme="minorHAnsi" w:cs="Calibri"/>
          <w:b/>
          <w:bCs/>
          <w:lang w:eastAsia="en-CA"/>
        </w:rPr>
        <w:t>Set own goals</w:t>
      </w:r>
    </w:p>
    <w:p w14:paraId="550D6AD5" w14:textId="77777777" w:rsidR="00C5545E" w:rsidRPr="00803E5B" w:rsidRDefault="00C5545E" w:rsidP="00C5545E">
      <w:pPr>
        <w:rPr>
          <w:rFonts w:asciiTheme="minorHAnsi" w:hAnsiTheme="minorHAnsi"/>
          <w:b/>
          <w:bCs/>
          <w:color w:val="C00000"/>
        </w:rPr>
      </w:pPr>
    </w:p>
    <w:p w14:paraId="7EC83FB9" w14:textId="77777777" w:rsidR="00C5545E" w:rsidRPr="00803E5B" w:rsidRDefault="00C5545E" w:rsidP="00C5545E">
      <w:pPr>
        <w:rPr>
          <w:rFonts w:asciiTheme="minorHAnsi" w:hAnsiTheme="minorHAnsi"/>
          <w:b/>
          <w:bCs/>
          <w:color w:val="C00000"/>
        </w:rPr>
      </w:pPr>
      <w:r w:rsidRPr="00803E5B">
        <w:rPr>
          <w:rFonts w:asciiTheme="minorHAnsi" w:hAnsiTheme="minorHAnsi"/>
          <w:b/>
          <w:bCs/>
          <w:color w:val="C00000"/>
        </w:rPr>
        <w:t xml:space="preserve">ISSUE 2: PROFESSIONAL </w:t>
      </w:r>
      <w:r>
        <w:rPr>
          <w:rFonts w:asciiTheme="minorHAnsi" w:hAnsiTheme="minorHAnsi"/>
          <w:b/>
          <w:bCs/>
          <w:color w:val="C00000"/>
        </w:rPr>
        <w:t xml:space="preserve">Freedom </w:t>
      </w:r>
      <w:r w:rsidRPr="00803E5B">
        <w:rPr>
          <w:rFonts w:asciiTheme="minorHAnsi" w:hAnsiTheme="minorHAnsi"/>
          <w:b/>
          <w:bCs/>
          <w:color w:val="C00000"/>
        </w:rPr>
        <w:t>AUTONOMY AND ACCOUNTBILITY</w:t>
      </w:r>
    </w:p>
    <w:p w14:paraId="63418DF2" w14:textId="77777777" w:rsidR="00C5545E" w:rsidRDefault="00C5545E" w:rsidP="00C5545E">
      <w:pPr>
        <w:rPr>
          <w:rFonts w:asciiTheme="minorHAnsi" w:hAnsiTheme="minorHAnsi"/>
          <w:b/>
          <w:bCs/>
        </w:rPr>
      </w:pPr>
    </w:p>
    <w:p w14:paraId="64EF72ED" w14:textId="77777777" w:rsidR="00C5545E" w:rsidRPr="00803E5B" w:rsidRDefault="00C5545E" w:rsidP="00C5545E">
      <w:pPr>
        <w:rPr>
          <w:rFonts w:asciiTheme="minorHAnsi" w:hAnsiTheme="minorHAnsi"/>
          <w:b/>
          <w:bCs/>
        </w:rPr>
      </w:pPr>
      <w:r>
        <w:rPr>
          <w:rFonts w:asciiTheme="minorHAnsi" w:hAnsiTheme="minorHAnsi"/>
          <w:b/>
          <w:bCs/>
        </w:rPr>
        <w:t>1</w:t>
      </w:r>
      <w:r>
        <w:rPr>
          <w:rFonts w:asciiTheme="minorHAnsi" w:hAnsiTheme="minorHAnsi"/>
          <w:b/>
          <w:bCs/>
        </w:rPr>
        <w:tab/>
        <w:t>Autonomy</w:t>
      </w:r>
    </w:p>
    <w:p w14:paraId="5118CB28" w14:textId="77777777" w:rsidR="00C5545E" w:rsidRDefault="00C5545E" w:rsidP="00C5545E">
      <w:pPr>
        <w:rPr>
          <w:rFonts w:asciiTheme="minorHAnsi" w:hAnsiTheme="minorHAnsi"/>
        </w:rPr>
      </w:pPr>
    </w:p>
    <w:p w14:paraId="3F36AE4C" w14:textId="77777777" w:rsidR="00C5545E" w:rsidRPr="00803E5B" w:rsidRDefault="00C5545E" w:rsidP="00C5545E">
      <w:pPr>
        <w:rPr>
          <w:rFonts w:asciiTheme="minorHAnsi" w:hAnsiTheme="minorHAnsi"/>
        </w:rPr>
      </w:pPr>
      <w:r w:rsidRPr="00803E5B">
        <w:rPr>
          <w:rFonts w:asciiTheme="minorHAnsi" w:hAnsiTheme="minorHAnsi"/>
        </w:rPr>
        <w:t>Simply stated, there is a direct relationship between school performance and school autonomy. An OECD Report in 2010 reported that “In countries where schools have greater autonomy over what is taught and how students are assessed, students tend to perform better.”</w:t>
      </w:r>
    </w:p>
    <w:p w14:paraId="2FC9819C" w14:textId="77777777" w:rsidR="00C5545E" w:rsidRDefault="00C5545E" w:rsidP="00C5545E">
      <w:pPr>
        <w:rPr>
          <w:rFonts w:asciiTheme="minorHAnsi" w:hAnsiTheme="minorHAnsi"/>
        </w:rPr>
      </w:pPr>
    </w:p>
    <w:p w14:paraId="607E1C01" w14:textId="77777777" w:rsidR="00C5545E" w:rsidRDefault="00C5545E" w:rsidP="00C5545E">
      <w:pPr>
        <w:rPr>
          <w:rFonts w:asciiTheme="minorHAnsi" w:hAnsiTheme="minorHAnsi"/>
        </w:rPr>
      </w:pPr>
    </w:p>
    <w:p w14:paraId="61054680" w14:textId="77777777" w:rsidR="00C5545E" w:rsidRPr="00803E5B" w:rsidRDefault="00C5545E" w:rsidP="00C5545E">
      <w:pPr>
        <w:rPr>
          <w:rFonts w:asciiTheme="minorHAnsi" w:hAnsiTheme="minorHAnsi"/>
        </w:rPr>
      </w:pPr>
      <w:r w:rsidRPr="00803E5B">
        <w:rPr>
          <w:rFonts w:asciiTheme="minorHAnsi" w:hAnsiTheme="minorHAnsi"/>
        </w:rPr>
        <w:t xml:space="preserve">In most professions, actual and implied accountability of the professional to the client is clear; not so in education.  Students and parents are on their own.  Let me give some examples. </w:t>
      </w:r>
    </w:p>
    <w:p w14:paraId="226E8B2C" w14:textId="77777777" w:rsidR="00C5545E" w:rsidRPr="00803E5B" w:rsidRDefault="00C5545E" w:rsidP="00C5545E">
      <w:pPr>
        <w:pStyle w:val="ListParagraph"/>
        <w:numPr>
          <w:ilvl w:val="0"/>
          <w:numId w:val="30"/>
        </w:numPr>
        <w:suppressAutoHyphens w:val="0"/>
        <w:autoSpaceDN/>
        <w:contextualSpacing/>
        <w:textAlignment w:val="auto"/>
        <w:rPr>
          <w:rFonts w:asciiTheme="minorHAnsi" w:hAnsiTheme="minorHAnsi"/>
        </w:rPr>
      </w:pPr>
      <w:r w:rsidRPr="00803E5B">
        <w:rPr>
          <w:rFonts w:asciiTheme="minorHAnsi" w:hAnsiTheme="minorHAnsi"/>
        </w:rPr>
        <w:t xml:space="preserve">It is well known that parents are our first teachers and that the first 5-8 years </w:t>
      </w:r>
      <w:proofErr w:type="spellStart"/>
      <w:r w:rsidRPr="00803E5B">
        <w:rPr>
          <w:rFonts w:asciiTheme="minorHAnsi" w:hAnsiTheme="minorHAnsi"/>
        </w:rPr>
        <w:t>determjne</w:t>
      </w:r>
      <w:proofErr w:type="spellEnd"/>
      <w:r w:rsidRPr="00803E5B">
        <w:rPr>
          <w:rFonts w:asciiTheme="minorHAnsi" w:hAnsiTheme="minorHAnsi"/>
        </w:rPr>
        <w:t xml:space="preserve"> what we become.  schools and teachers is not </w:t>
      </w:r>
      <w:proofErr w:type="spellStart"/>
      <w:proofErr w:type="gramStart"/>
      <w:r w:rsidRPr="00803E5B">
        <w:rPr>
          <w:rFonts w:asciiTheme="minorHAnsi" w:hAnsiTheme="minorHAnsi"/>
        </w:rPr>
        <w:t>clear.What</w:t>
      </w:r>
      <w:proofErr w:type="spellEnd"/>
      <w:proofErr w:type="gramEnd"/>
      <w:r w:rsidRPr="00803E5B">
        <w:rPr>
          <w:rFonts w:asciiTheme="minorHAnsi" w:hAnsiTheme="minorHAnsi"/>
        </w:rPr>
        <w:t xml:space="preserve"> parents think schools do for their child and </w:t>
      </w:r>
      <w:proofErr w:type="spellStart"/>
      <w:r w:rsidRPr="00803E5B">
        <w:rPr>
          <w:rFonts w:asciiTheme="minorHAnsi" w:hAnsiTheme="minorHAnsi"/>
        </w:rPr>
        <w:t>whWe</w:t>
      </w:r>
      <w:proofErr w:type="spellEnd"/>
      <w:r w:rsidRPr="00803E5B">
        <w:rPr>
          <w:rFonts w:asciiTheme="minorHAnsi" w:hAnsiTheme="minorHAnsi"/>
        </w:rPr>
        <w:t xml:space="preserve"> often hear about the importance of having high expectation for students; the same can be said for schools.  Shouldn’t we be told, for example, PISA results for each school?  Apparently posting school results has a positive impact on school improvement.  During the past month, the matter of school accountability has come up in conversation at least 4 times.  None were clear as to the implied contract between student and his school.  One referred to 192 days of quality care thereby relating the child care role.  Surely there is more to schooling than that. </w:t>
      </w:r>
    </w:p>
    <w:p w14:paraId="05DDD554" w14:textId="77777777" w:rsidR="00C5545E" w:rsidRPr="00803E5B" w:rsidRDefault="00C5545E" w:rsidP="00C5545E">
      <w:pPr>
        <w:ind w:left="720"/>
        <w:rPr>
          <w:rFonts w:asciiTheme="minorHAnsi" w:hAnsiTheme="minorHAnsi"/>
        </w:rPr>
      </w:pPr>
    </w:p>
    <w:p w14:paraId="2A4DAFCA" w14:textId="77777777" w:rsidR="00C5545E" w:rsidRPr="00803E5B" w:rsidRDefault="00C5545E" w:rsidP="00C5545E">
      <w:pPr>
        <w:ind w:left="720"/>
        <w:rPr>
          <w:rFonts w:asciiTheme="minorHAnsi" w:hAnsiTheme="minorHAnsi"/>
        </w:rPr>
      </w:pPr>
    </w:p>
    <w:p w14:paraId="015D9BAC" w14:textId="77777777" w:rsidR="00C5545E" w:rsidRPr="00803E5B" w:rsidRDefault="00C5545E" w:rsidP="00C5545E">
      <w:pPr>
        <w:ind w:left="720"/>
        <w:rPr>
          <w:rFonts w:asciiTheme="minorHAnsi" w:hAnsiTheme="minorHAnsi"/>
        </w:rPr>
      </w:pPr>
    </w:p>
    <w:p w14:paraId="7F29CD4D" w14:textId="77777777" w:rsidR="00C5545E" w:rsidRPr="00803E5B" w:rsidRDefault="00C5545E" w:rsidP="00C5545E">
      <w:pPr>
        <w:ind w:left="720"/>
        <w:rPr>
          <w:rFonts w:asciiTheme="minorHAnsi" w:hAnsiTheme="minorHAnsi"/>
        </w:rPr>
      </w:pPr>
      <w:r w:rsidRPr="00803E5B">
        <w:rPr>
          <w:rFonts w:asciiTheme="minorHAnsi" w:hAnsiTheme="minorHAnsi"/>
        </w:rPr>
        <w:t>Autonomy, or freedom to act, varies from country to country but may include such things as allocation of  resources, hiring and dismissing teachers, formulating budgets, decisions about curricula and assessment, course offerings and textbooks.  In practical terms, this means giving each school the freedom to:</w:t>
      </w:r>
    </w:p>
    <w:p w14:paraId="01B60F8B" w14:textId="77777777" w:rsidR="00C5545E" w:rsidRPr="00803E5B" w:rsidRDefault="00C5545E" w:rsidP="00C5545E">
      <w:pPr>
        <w:widowControl/>
        <w:numPr>
          <w:ilvl w:val="0"/>
          <w:numId w:val="27"/>
        </w:numPr>
        <w:suppressAutoHyphens w:val="0"/>
        <w:autoSpaceDN/>
        <w:textAlignment w:val="auto"/>
        <w:rPr>
          <w:rFonts w:asciiTheme="minorHAnsi" w:hAnsiTheme="minorHAnsi"/>
        </w:rPr>
      </w:pPr>
      <w:r w:rsidRPr="00803E5B">
        <w:rPr>
          <w:rFonts w:asciiTheme="minorHAnsi" w:hAnsiTheme="minorHAnsi"/>
        </w:rPr>
        <w:t>recruit, hire, assign and supervise any and all instructional staff whether full-time, part time, teachers, teacher aides or volunteers</w:t>
      </w:r>
    </w:p>
    <w:p w14:paraId="407EFD38" w14:textId="77777777" w:rsidR="00C5545E" w:rsidRPr="00803E5B" w:rsidRDefault="00C5545E" w:rsidP="00C5545E">
      <w:pPr>
        <w:widowControl/>
        <w:numPr>
          <w:ilvl w:val="0"/>
          <w:numId w:val="27"/>
        </w:numPr>
        <w:suppressAutoHyphens w:val="0"/>
        <w:autoSpaceDN/>
        <w:textAlignment w:val="auto"/>
        <w:rPr>
          <w:rFonts w:asciiTheme="minorHAnsi" w:hAnsiTheme="minorHAnsi"/>
        </w:rPr>
      </w:pPr>
      <w:r w:rsidRPr="00803E5B">
        <w:rPr>
          <w:rFonts w:asciiTheme="minorHAnsi" w:hAnsiTheme="minorHAnsi"/>
        </w:rPr>
        <w:t xml:space="preserve">Set their own calendar  </w:t>
      </w:r>
    </w:p>
    <w:p w14:paraId="62C53040" w14:textId="77777777" w:rsidR="00C5545E" w:rsidRPr="00803E5B" w:rsidRDefault="00C5545E" w:rsidP="00C5545E">
      <w:pPr>
        <w:widowControl/>
        <w:numPr>
          <w:ilvl w:val="0"/>
          <w:numId w:val="27"/>
        </w:numPr>
        <w:suppressAutoHyphens w:val="0"/>
        <w:autoSpaceDN/>
        <w:textAlignment w:val="auto"/>
        <w:rPr>
          <w:rFonts w:asciiTheme="minorHAnsi" w:hAnsiTheme="minorHAnsi"/>
        </w:rPr>
      </w:pPr>
      <w:r w:rsidRPr="00803E5B">
        <w:rPr>
          <w:rFonts w:asciiTheme="minorHAnsi" w:hAnsiTheme="minorHAnsi"/>
        </w:rPr>
        <w:t>Adjust the school day</w:t>
      </w:r>
    </w:p>
    <w:p w14:paraId="41D8EF1A" w14:textId="77777777" w:rsidR="00C5545E" w:rsidRPr="00803E5B" w:rsidRDefault="00C5545E" w:rsidP="00C5545E">
      <w:pPr>
        <w:widowControl/>
        <w:numPr>
          <w:ilvl w:val="0"/>
          <w:numId w:val="27"/>
        </w:numPr>
        <w:suppressAutoHyphens w:val="0"/>
        <w:autoSpaceDN/>
        <w:textAlignment w:val="auto"/>
        <w:rPr>
          <w:rFonts w:asciiTheme="minorHAnsi" w:hAnsiTheme="minorHAnsi"/>
        </w:rPr>
      </w:pPr>
      <w:r w:rsidRPr="00803E5B">
        <w:rPr>
          <w:rFonts w:asciiTheme="minorHAnsi" w:hAnsiTheme="minorHAnsi"/>
        </w:rPr>
        <w:t>Allocate funds within a budget to reflect the needs and priorities of students and the community he/she serves.</w:t>
      </w:r>
    </w:p>
    <w:p w14:paraId="3A5988D8" w14:textId="77777777" w:rsidR="00C5545E" w:rsidRPr="00803E5B" w:rsidRDefault="00C5545E" w:rsidP="00C5545E">
      <w:pPr>
        <w:rPr>
          <w:rFonts w:asciiTheme="minorHAnsi" w:hAnsiTheme="minorHAnsi"/>
        </w:rPr>
      </w:pPr>
    </w:p>
    <w:p w14:paraId="17E39C7D" w14:textId="77777777" w:rsidR="00C5545E" w:rsidRPr="00803E5B" w:rsidRDefault="00C5545E" w:rsidP="00C5545E">
      <w:pPr>
        <w:ind w:firstLine="720"/>
        <w:rPr>
          <w:rFonts w:asciiTheme="minorHAnsi" w:hAnsiTheme="minorHAnsi"/>
        </w:rPr>
      </w:pPr>
      <w:r w:rsidRPr="00803E5B">
        <w:rPr>
          <w:rFonts w:asciiTheme="minorHAnsi" w:hAnsiTheme="minorHAnsi"/>
        </w:rPr>
        <w:t>But autonomy and accountability needs to be shared with teacher as well.  Teachers should have freedom to:</w:t>
      </w:r>
    </w:p>
    <w:p w14:paraId="11F72EF8" w14:textId="77777777" w:rsidR="00C5545E" w:rsidRPr="00803E5B" w:rsidRDefault="00C5545E" w:rsidP="00C5545E">
      <w:pPr>
        <w:widowControl/>
        <w:numPr>
          <w:ilvl w:val="0"/>
          <w:numId w:val="28"/>
        </w:numPr>
        <w:suppressAutoHyphens w:val="0"/>
        <w:autoSpaceDN/>
        <w:textAlignment w:val="auto"/>
        <w:rPr>
          <w:rFonts w:asciiTheme="minorHAnsi" w:hAnsiTheme="minorHAnsi"/>
        </w:rPr>
      </w:pPr>
      <w:r w:rsidRPr="00803E5B">
        <w:rPr>
          <w:rFonts w:asciiTheme="minorHAnsi" w:hAnsiTheme="minorHAnsi"/>
        </w:rPr>
        <w:t>Make decisions as to how best serve each individual</w:t>
      </w:r>
    </w:p>
    <w:p w14:paraId="52D1A57A" w14:textId="77777777" w:rsidR="00C5545E" w:rsidRPr="00803E5B" w:rsidRDefault="00C5545E" w:rsidP="00C5545E">
      <w:pPr>
        <w:widowControl/>
        <w:numPr>
          <w:ilvl w:val="0"/>
          <w:numId w:val="28"/>
        </w:numPr>
        <w:suppressAutoHyphens w:val="0"/>
        <w:autoSpaceDN/>
        <w:textAlignment w:val="auto"/>
        <w:rPr>
          <w:rFonts w:asciiTheme="minorHAnsi" w:hAnsiTheme="minorHAnsi"/>
        </w:rPr>
      </w:pPr>
      <w:r w:rsidRPr="00803E5B">
        <w:rPr>
          <w:rFonts w:asciiTheme="minorHAnsi" w:hAnsiTheme="minorHAnsi"/>
        </w:rPr>
        <w:t xml:space="preserve">Assign grades at their sole discretion </w:t>
      </w:r>
    </w:p>
    <w:p w14:paraId="4FC61ACD" w14:textId="77777777" w:rsidR="00C5545E" w:rsidRPr="00803E5B" w:rsidRDefault="00C5545E" w:rsidP="00C5545E">
      <w:pPr>
        <w:rPr>
          <w:rFonts w:asciiTheme="minorHAnsi" w:hAnsiTheme="minorHAnsi"/>
        </w:rPr>
      </w:pPr>
      <w:r>
        <w:rPr>
          <w:rFonts w:asciiTheme="minorHAnsi" w:hAnsiTheme="minorHAnsi"/>
        </w:rPr>
        <w:t>Teachers also</w:t>
      </w:r>
    </w:p>
    <w:p w14:paraId="7DFF105F" w14:textId="77777777" w:rsidR="00C5545E" w:rsidRPr="00803E5B" w:rsidRDefault="00C5545E" w:rsidP="00C5545E">
      <w:pPr>
        <w:pStyle w:val="ListParagraph"/>
        <w:ind w:left="1080"/>
        <w:rPr>
          <w:rFonts w:asciiTheme="minorHAnsi" w:hAnsiTheme="minorHAnsi"/>
          <w:b/>
          <w:bCs/>
        </w:rPr>
      </w:pPr>
    </w:p>
    <w:p w14:paraId="3D240DEA" w14:textId="77777777" w:rsidR="00C5545E" w:rsidRPr="008C701A" w:rsidRDefault="00C5545E" w:rsidP="00C5545E">
      <w:pPr>
        <w:rPr>
          <w:rFonts w:asciiTheme="minorHAnsi" w:hAnsiTheme="minorHAnsi"/>
          <w:b/>
          <w:bCs/>
        </w:rPr>
      </w:pPr>
      <w:r>
        <w:rPr>
          <w:rFonts w:asciiTheme="minorHAnsi" w:hAnsiTheme="minorHAnsi"/>
          <w:b/>
          <w:bCs/>
        </w:rPr>
        <w:t>2</w:t>
      </w:r>
      <w:r>
        <w:rPr>
          <w:rFonts w:asciiTheme="minorHAnsi" w:hAnsiTheme="minorHAnsi"/>
          <w:b/>
          <w:bCs/>
        </w:rPr>
        <w:tab/>
      </w:r>
      <w:r w:rsidRPr="008C701A">
        <w:rPr>
          <w:rFonts w:asciiTheme="minorHAnsi" w:hAnsiTheme="minorHAnsi"/>
          <w:b/>
          <w:bCs/>
        </w:rPr>
        <w:t>Accountability</w:t>
      </w:r>
    </w:p>
    <w:p w14:paraId="2B369829"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Widely dispersed</w:t>
      </w:r>
    </w:p>
    <w:p w14:paraId="687821AD"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 xml:space="preserve">Not well defined  Act, couldn’t find job description for principals or teachers, valuable tool for discussing role and performance </w:t>
      </w:r>
    </w:p>
    <w:p w14:paraId="63B0E04F"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 xml:space="preserve">Unclear who is accountable for student learning, Appears to rest with principals not teachers, wonder if </w:t>
      </w:r>
      <w:proofErr w:type="spellStart"/>
      <w:r w:rsidRPr="00803E5B">
        <w:rPr>
          <w:rFonts w:asciiTheme="minorHAnsi" w:hAnsiTheme="minorHAnsi"/>
        </w:rPr>
        <w:t>theyir</w:t>
      </w:r>
      <w:proofErr w:type="spellEnd"/>
      <w:r w:rsidRPr="00803E5B">
        <w:rPr>
          <w:rFonts w:asciiTheme="minorHAnsi" w:hAnsiTheme="minorHAnsi"/>
        </w:rPr>
        <w:t xml:space="preserve"> roles are really at the professional level; Teachers lack opportunity for professional decision making – hallmark of a professional</w:t>
      </w:r>
    </w:p>
    <w:p w14:paraId="139A1736"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 xml:space="preserve">Diffused – no one person develops  an understanding of student </w:t>
      </w:r>
      <w:proofErr w:type="spellStart"/>
      <w:r w:rsidRPr="00803E5B">
        <w:rPr>
          <w:rFonts w:asciiTheme="minorHAnsi" w:hAnsiTheme="minorHAnsi"/>
          <w:bCs/>
        </w:rPr>
        <w:t>neets</w:t>
      </w:r>
      <w:proofErr w:type="spellEnd"/>
      <w:r w:rsidRPr="00803E5B">
        <w:rPr>
          <w:rFonts w:asciiTheme="minorHAnsi" w:hAnsiTheme="minorHAnsi"/>
          <w:bCs/>
        </w:rPr>
        <w:t xml:space="preserve"> or is charged </w:t>
      </w:r>
      <w:proofErr w:type="spellStart"/>
      <w:r w:rsidRPr="00803E5B">
        <w:rPr>
          <w:rFonts w:asciiTheme="minorHAnsi" w:hAnsiTheme="minorHAnsi"/>
          <w:bCs/>
        </w:rPr>
        <w:t>withhelping</w:t>
      </w:r>
      <w:proofErr w:type="spellEnd"/>
      <w:r w:rsidRPr="00803E5B">
        <w:rPr>
          <w:rFonts w:asciiTheme="minorHAnsi" w:hAnsiTheme="minorHAnsi"/>
          <w:bCs/>
        </w:rPr>
        <w:t xml:space="preserve">, implied contract with </w:t>
      </w:r>
      <w:proofErr w:type="spellStart"/>
      <w:r w:rsidRPr="00803E5B">
        <w:rPr>
          <w:rFonts w:asciiTheme="minorHAnsi" w:hAnsiTheme="minorHAnsi"/>
          <w:bCs/>
        </w:rPr>
        <w:t>teachwe</w:t>
      </w:r>
      <w:proofErr w:type="spellEnd"/>
      <w:r w:rsidRPr="00803E5B">
        <w:rPr>
          <w:rFonts w:asciiTheme="minorHAnsi" w:hAnsiTheme="minorHAnsi"/>
          <w:bCs/>
        </w:rPr>
        <w:t>, school or principal</w:t>
      </w:r>
    </w:p>
    <w:p w14:paraId="1979244C"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Cs/>
        </w:rPr>
      </w:pPr>
      <w:r w:rsidRPr="00803E5B">
        <w:rPr>
          <w:rFonts w:asciiTheme="minorHAnsi" w:hAnsiTheme="minorHAnsi"/>
          <w:bCs/>
        </w:rPr>
        <w:t>Obscured</w:t>
      </w:r>
    </w:p>
    <w:p w14:paraId="57723B7E" w14:textId="77777777" w:rsidR="00C5545E" w:rsidRPr="00803E5B" w:rsidRDefault="00C5545E" w:rsidP="00C5545E">
      <w:pPr>
        <w:pStyle w:val="ListParagraph"/>
        <w:ind w:left="1140"/>
        <w:rPr>
          <w:rFonts w:asciiTheme="minorHAnsi" w:hAnsiTheme="minorHAnsi"/>
          <w:b/>
          <w:bCs/>
        </w:rPr>
      </w:pPr>
    </w:p>
    <w:p w14:paraId="54614057" w14:textId="77777777" w:rsidR="00C5545E" w:rsidRPr="00803E5B" w:rsidRDefault="00C5545E" w:rsidP="00C5545E">
      <w:pPr>
        <w:ind w:left="360"/>
        <w:rPr>
          <w:rFonts w:asciiTheme="minorHAnsi" w:hAnsiTheme="minorHAnsi"/>
          <w:b/>
          <w:bCs/>
        </w:rPr>
      </w:pPr>
    </w:p>
    <w:p w14:paraId="31EE3534" w14:textId="77777777" w:rsidR="00C5545E" w:rsidRPr="00803E5B" w:rsidRDefault="00C5545E" w:rsidP="00C5545E">
      <w:pPr>
        <w:rPr>
          <w:rFonts w:asciiTheme="minorHAnsi" w:hAnsiTheme="minorHAnsi" w:cstheme="minorHAnsi"/>
          <w:b/>
          <w:color w:val="000000"/>
        </w:rPr>
      </w:pPr>
    </w:p>
    <w:p w14:paraId="1A7BDF70" w14:textId="77777777" w:rsidR="00C5545E" w:rsidRPr="00803E5B" w:rsidRDefault="00C5545E" w:rsidP="00C5545E">
      <w:pPr>
        <w:rPr>
          <w:rFonts w:asciiTheme="minorHAnsi" w:hAnsiTheme="minorHAnsi" w:cstheme="minorHAnsi"/>
          <w:b/>
          <w:color w:val="C00000"/>
        </w:rPr>
      </w:pPr>
      <w:r w:rsidRPr="00803E5B">
        <w:rPr>
          <w:rFonts w:asciiTheme="minorHAnsi" w:hAnsiTheme="minorHAnsi" w:cstheme="minorHAnsi"/>
          <w:b/>
          <w:color w:val="C00000"/>
        </w:rPr>
        <w:t>ISSUE 3: INDEPENDENT COUNSEL</w:t>
      </w:r>
    </w:p>
    <w:p w14:paraId="1D379379" w14:textId="77777777" w:rsidR="00C5545E" w:rsidRPr="00803E5B" w:rsidRDefault="00C5545E" w:rsidP="00C5545E">
      <w:pPr>
        <w:rPr>
          <w:rFonts w:asciiTheme="minorHAnsi" w:hAnsiTheme="minorHAnsi" w:cstheme="minorHAnsi"/>
          <w:color w:val="000000"/>
        </w:rPr>
      </w:pPr>
    </w:p>
    <w:p w14:paraId="78213CE1" w14:textId="77777777" w:rsidR="00C5545E" w:rsidRPr="00803E5B" w:rsidRDefault="00C5545E" w:rsidP="00C5545E">
      <w:pPr>
        <w:rPr>
          <w:rFonts w:asciiTheme="minorHAnsi" w:hAnsiTheme="minorHAnsi" w:cs="Calibri"/>
          <w:b/>
          <w:bCs/>
          <w:color w:val="C00000"/>
          <w:lang w:eastAsia="en-CA"/>
        </w:rPr>
      </w:pPr>
      <w:r>
        <w:rPr>
          <w:rFonts w:asciiTheme="minorHAnsi" w:hAnsiTheme="minorHAnsi" w:cs="Calibri"/>
          <w:b/>
          <w:bCs/>
          <w:color w:val="C00000"/>
          <w:lang w:eastAsia="en-CA"/>
        </w:rPr>
        <w:t>ISSU</w:t>
      </w:r>
      <w:r w:rsidRPr="00803E5B">
        <w:rPr>
          <w:rFonts w:asciiTheme="minorHAnsi" w:hAnsiTheme="minorHAnsi" w:cs="Calibri"/>
          <w:b/>
          <w:bCs/>
          <w:color w:val="C00000"/>
          <w:lang w:eastAsia="en-CA"/>
        </w:rPr>
        <w:t>E</w:t>
      </w:r>
      <w:r>
        <w:rPr>
          <w:rFonts w:asciiTheme="minorHAnsi" w:hAnsiTheme="minorHAnsi" w:cs="Calibri"/>
          <w:b/>
          <w:bCs/>
          <w:color w:val="C00000"/>
          <w:lang w:eastAsia="en-CA"/>
        </w:rPr>
        <w:t xml:space="preserve"> </w:t>
      </w:r>
      <w:proofErr w:type="gramStart"/>
      <w:r>
        <w:rPr>
          <w:rFonts w:asciiTheme="minorHAnsi" w:hAnsiTheme="minorHAnsi" w:cs="Calibri"/>
          <w:b/>
          <w:bCs/>
          <w:color w:val="C00000"/>
          <w:lang w:eastAsia="en-CA"/>
        </w:rPr>
        <w:t>4</w:t>
      </w:r>
      <w:r w:rsidRPr="00803E5B">
        <w:rPr>
          <w:rFonts w:asciiTheme="minorHAnsi" w:hAnsiTheme="minorHAnsi" w:cs="Calibri"/>
          <w:b/>
          <w:bCs/>
          <w:color w:val="C00000"/>
          <w:lang w:eastAsia="en-CA"/>
        </w:rPr>
        <w:t xml:space="preserve"> :</w:t>
      </w:r>
      <w:proofErr w:type="gramEnd"/>
      <w:r w:rsidRPr="00803E5B">
        <w:rPr>
          <w:rFonts w:asciiTheme="minorHAnsi" w:hAnsiTheme="minorHAnsi" w:cs="Calibri"/>
          <w:b/>
          <w:bCs/>
          <w:color w:val="C00000"/>
          <w:lang w:eastAsia="en-CA"/>
        </w:rPr>
        <w:t xml:space="preserve"> ORGANIZATIONAL CLARITY</w:t>
      </w:r>
    </w:p>
    <w:p w14:paraId="2E297F39" w14:textId="77777777" w:rsidR="00C5545E" w:rsidRDefault="00C5545E" w:rsidP="00C5545E">
      <w:pPr>
        <w:rPr>
          <w:rFonts w:asciiTheme="minorHAnsi" w:hAnsiTheme="minorHAnsi"/>
        </w:rPr>
      </w:pPr>
    </w:p>
    <w:p w14:paraId="09026E60" w14:textId="77777777" w:rsidR="00C5545E" w:rsidRPr="00803E5B" w:rsidRDefault="00C5545E" w:rsidP="00C5545E">
      <w:pPr>
        <w:tabs>
          <w:tab w:val="left" w:pos="1356"/>
        </w:tabs>
        <w:ind w:left="720"/>
        <w:rPr>
          <w:rFonts w:asciiTheme="minorHAnsi" w:hAnsiTheme="minorHAnsi" w:cs="Calibri"/>
          <w:bCs/>
          <w:lang w:eastAsia="en-CA"/>
        </w:rPr>
      </w:pPr>
      <w:r w:rsidRPr="00803E5B">
        <w:rPr>
          <w:rFonts w:asciiTheme="minorHAnsi" w:hAnsiTheme="minorHAnsi" w:cs="Calibri"/>
          <w:bCs/>
          <w:lang w:eastAsia="en-CA"/>
        </w:rPr>
        <w:t xml:space="preserve">We have complicated the matter of education by, what I call, sloppy language.  By that I refer to the frequent practice of using education and schooling interchangeably.  This turns up in conversations as the question “Where did you get your education? When what is being asked is really only where you went to school.  A more important limitation resulting from the confusion, however, is the fact the narrowing of the meaning of education.  As a result one’s education is limited to the portion described or alluded to in diplomas and degrees.  I’ve taken a conscious decision, therefore, to identify issues associated with education from a learner’s perspective, issues that apply to a system as may be found in any Province and the educational issues associated with schools. </w:t>
      </w:r>
    </w:p>
    <w:p w14:paraId="3D5102FC" w14:textId="77777777" w:rsidR="00C5545E" w:rsidRPr="00803E5B" w:rsidRDefault="00C5545E" w:rsidP="00C5545E">
      <w:pPr>
        <w:rPr>
          <w:rFonts w:asciiTheme="minorHAnsi" w:hAnsiTheme="minorHAnsi" w:cs="Calibri"/>
          <w:b/>
          <w:bCs/>
          <w:lang w:eastAsia="en-CA"/>
        </w:rPr>
      </w:pPr>
    </w:p>
    <w:p w14:paraId="67EC5A88" w14:textId="77777777" w:rsidR="00C5545E" w:rsidRDefault="00C5545E" w:rsidP="00C5545E">
      <w:pPr>
        <w:rPr>
          <w:rFonts w:asciiTheme="minorHAnsi" w:hAnsiTheme="minorHAnsi"/>
        </w:rPr>
      </w:pPr>
    </w:p>
    <w:p w14:paraId="7159FD34" w14:textId="77777777" w:rsidR="00C5545E" w:rsidRPr="00803E5B" w:rsidRDefault="00C5545E" w:rsidP="00C5545E">
      <w:pPr>
        <w:ind w:left="720"/>
        <w:rPr>
          <w:rFonts w:asciiTheme="minorHAnsi" w:hAnsiTheme="minorHAnsi" w:cstheme="minorHAnsi"/>
          <w:color w:val="000000"/>
        </w:rPr>
      </w:pPr>
      <w:r w:rsidRPr="00803E5B">
        <w:rPr>
          <w:rFonts w:asciiTheme="minorHAnsi" w:hAnsiTheme="minorHAnsi"/>
        </w:rPr>
        <w:t xml:space="preserve">Every organization needs to review its basic beliefs from time to time; education is no exception.  The beliefs themselves may not change but the very act of review is important for new entrants to the field, and the process may result in confirmation, amendment as well as interpretation.  As a focus for the review, let me remind the reader that the questions are focused on education as it applies to each and every Islander: beliefs, values, definitions, what constitutes an education, role of the state, </w:t>
      </w:r>
      <w:r w:rsidRPr="00803E5B">
        <w:rPr>
          <w:rFonts w:asciiTheme="minorHAnsi" w:hAnsiTheme="minorHAnsi" w:cstheme="minorHAnsi"/>
          <w:color w:val="000000"/>
        </w:rPr>
        <w:t>principles, who decides, teaching and sorting</w:t>
      </w:r>
    </w:p>
    <w:p w14:paraId="2453A004"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How does a person become educated?</w:t>
      </w:r>
    </w:p>
    <w:p w14:paraId="372E7120"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What educational services does a learner need?</w:t>
      </w:r>
    </w:p>
    <w:p w14:paraId="0BB6B0E5"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What services support learning?</w:t>
      </w:r>
    </w:p>
    <w:p w14:paraId="7AACF39D"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How should educational services be paid for?</w:t>
      </w:r>
    </w:p>
    <w:p w14:paraId="580AD79A"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Is there a set of underlying principles?</w:t>
      </w:r>
    </w:p>
    <w:p w14:paraId="32FE1BAB"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Should support be provided for Islanders to meet qualifications?</w:t>
      </w:r>
    </w:p>
    <w:p w14:paraId="5978381A"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cstheme="minorHAnsi"/>
          <w:color w:val="000000"/>
        </w:rPr>
      </w:pPr>
      <w:r w:rsidRPr="00803E5B">
        <w:rPr>
          <w:rFonts w:asciiTheme="minorHAnsi" w:hAnsiTheme="minorHAnsi" w:cstheme="minorHAnsi"/>
          <w:color w:val="000000"/>
        </w:rPr>
        <w:t>What is the role of parents in the education of their children?</w:t>
      </w:r>
    </w:p>
    <w:p w14:paraId="740D1422"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What are the characteristics of Ideal education?</w:t>
      </w:r>
    </w:p>
    <w:p w14:paraId="34CA62A0"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What should be the role of government in the provision of educational services?</w:t>
      </w:r>
    </w:p>
    <w:p w14:paraId="53365AC8"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Should schools sort</w:t>
      </w:r>
    </w:p>
    <w:p w14:paraId="67458F82"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How much involvement by government is necessary</w:t>
      </w:r>
    </w:p>
    <w:p w14:paraId="729F5ACB"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Who decides what shall be taught and to what level</w:t>
      </w:r>
    </w:p>
    <w:p w14:paraId="666B2584"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Are teachers professionals</w:t>
      </w:r>
    </w:p>
    <w:p w14:paraId="378B17E3"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What is the implied contract between a learner and teacher?  A learner and a school?</w:t>
      </w:r>
    </w:p>
    <w:p w14:paraId="6E203E9F"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Who decides what shall be taught and to what level</w:t>
      </w:r>
    </w:p>
    <w:p w14:paraId="660F4DD3" w14:textId="77777777" w:rsidR="00C5545E" w:rsidRPr="00803E5B" w:rsidRDefault="00C5545E" w:rsidP="00C5545E">
      <w:pPr>
        <w:pStyle w:val="ListParagraph"/>
        <w:numPr>
          <w:ilvl w:val="0"/>
          <w:numId w:val="32"/>
        </w:numPr>
        <w:suppressAutoHyphens w:val="0"/>
        <w:autoSpaceDN/>
        <w:contextualSpacing/>
        <w:textAlignment w:val="auto"/>
        <w:rPr>
          <w:rFonts w:asciiTheme="minorHAnsi" w:hAnsiTheme="minorHAnsi"/>
          <w:b/>
        </w:rPr>
      </w:pPr>
      <w:r w:rsidRPr="00803E5B">
        <w:rPr>
          <w:rFonts w:asciiTheme="minorHAnsi" w:hAnsiTheme="minorHAnsi"/>
        </w:rPr>
        <w:t>What is the implied contract between a learner and teacher?  A learner and a school?</w:t>
      </w:r>
    </w:p>
    <w:p w14:paraId="74297F6D" w14:textId="77777777" w:rsidR="00C5545E" w:rsidRPr="00803E5B" w:rsidRDefault="00C5545E" w:rsidP="00C5545E">
      <w:pPr>
        <w:jc w:val="center"/>
        <w:rPr>
          <w:rFonts w:asciiTheme="minorHAnsi" w:hAnsiTheme="minorHAnsi"/>
          <w:b/>
        </w:rPr>
      </w:pPr>
      <w:r w:rsidRPr="00803E5B">
        <w:rPr>
          <w:rFonts w:asciiTheme="minorHAnsi" w:hAnsiTheme="minorHAnsi"/>
          <w:b/>
        </w:rPr>
        <w:t>Standards</w:t>
      </w:r>
    </w:p>
    <w:p w14:paraId="770A6863" w14:textId="77777777" w:rsidR="00C5545E" w:rsidRPr="00803E5B" w:rsidRDefault="00C5545E" w:rsidP="00C5545E">
      <w:pPr>
        <w:pStyle w:val="ListParagraph"/>
        <w:numPr>
          <w:ilvl w:val="0"/>
          <w:numId w:val="10"/>
        </w:numPr>
        <w:suppressAutoHyphens w:val="0"/>
        <w:autoSpaceDN/>
        <w:contextualSpacing/>
        <w:textAlignment w:val="auto"/>
        <w:rPr>
          <w:rFonts w:asciiTheme="minorHAnsi" w:hAnsiTheme="minorHAnsi"/>
          <w:b/>
          <w:bCs/>
        </w:rPr>
      </w:pPr>
      <w:r w:rsidRPr="00803E5B">
        <w:rPr>
          <w:rFonts w:asciiTheme="minorHAnsi" w:hAnsiTheme="minorHAnsi"/>
        </w:rPr>
        <w:t>Good teaching is not rewarded</w:t>
      </w:r>
    </w:p>
    <w:p w14:paraId="65539E77" w14:textId="77777777" w:rsidR="00C5545E" w:rsidRPr="00803E5B" w:rsidRDefault="00C5545E" w:rsidP="00C5545E">
      <w:pPr>
        <w:jc w:val="center"/>
        <w:rPr>
          <w:rFonts w:asciiTheme="minorHAnsi" w:hAnsiTheme="minorHAnsi"/>
          <w:b/>
        </w:rPr>
      </w:pPr>
    </w:p>
    <w:p w14:paraId="53F328DA" w14:textId="77777777" w:rsidR="00C5545E" w:rsidRPr="00803E5B" w:rsidRDefault="00C5545E" w:rsidP="00C5545E">
      <w:pPr>
        <w:ind w:left="720"/>
        <w:rPr>
          <w:rFonts w:asciiTheme="minorHAnsi" w:hAnsiTheme="minorHAnsi"/>
        </w:rPr>
      </w:pPr>
      <w:r w:rsidRPr="00803E5B">
        <w:rPr>
          <w:rFonts w:asciiTheme="minorHAnsi" w:hAnsiTheme="minorHAnsi"/>
        </w:rPr>
        <w:t xml:space="preserve">We need a learning culture, need to be as aware of the need for support of learning as we are of safety in all we do. And we all have a responsibility to support learning and it can be accomplished in many ways, by what we do, what we say and even by how we act. Here are 8 things known to be helpful that you can do to support learners in your life, and that’s everybody since we are all learners.  not limited to school </w:t>
      </w:r>
    </w:p>
    <w:p w14:paraId="32730312" w14:textId="77777777" w:rsidR="00C5545E" w:rsidRPr="00803E5B" w:rsidRDefault="00C5545E" w:rsidP="00C5545E">
      <w:pPr>
        <w:ind w:left="720"/>
        <w:rPr>
          <w:rFonts w:asciiTheme="minorHAnsi" w:hAnsiTheme="minorHAnsi"/>
          <w:b/>
        </w:rPr>
      </w:pPr>
      <w:r w:rsidRPr="00803E5B">
        <w:rPr>
          <w:rFonts w:asciiTheme="minorHAnsi" w:hAnsiTheme="minorHAnsi"/>
          <w:b/>
        </w:rPr>
        <w:t>IMPLEMENTATION</w:t>
      </w:r>
    </w:p>
    <w:p w14:paraId="01499525" w14:textId="77777777" w:rsidR="00C5545E" w:rsidRPr="00803E5B" w:rsidRDefault="00C5545E" w:rsidP="00C5545E">
      <w:pPr>
        <w:ind w:left="720"/>
        <w:rPr>
          <w:rFonts w:asciiTheme="minorHAnsi" w:hAnsiTheme="minorHAnsi"/>
          <w:b/>
        </w:rPr>
      </w:pPr>
    </w:p>
    <w:p w14:paraId="7EEB6A7B" w14:textId="77777777" w:rsidR="00C5545E" w:rsidRPr="00803E5B" w:rsidRDefault="00C5545E" w:rsidP="00C5545E">
      <w:pPr>
        <w:ind w:left="720" w:firstLine="360"/>
        <w:rPr>
          <w:rFonts w:asciiTheme="minorHAnsi" w:hAnsiTheme="minorHAnsi"/>
        </w:rPr>
      </w:pPr>
      <w:r w:rsidRPr="00803E5B">
        <w:rPr>
          <w:rFonts w:asciiTheme="minorHAnsi" w:hAnsiTheme="minorHAnsi"/>
        </w:rPr>
        <w:t>Where should implementation; some ideas</w:t>
      </w:r>
    </w:p>
    <w:p w14:paraId="2860D9D0" w14:textId="77777777" w:rsidR="00C5545E" w:rsidRPr="00803E5B" w:rsidRDefault="00C5545E" w:rsidP="00C5545E">
      <w:pPr>
        <w:ind w:left="720" w:firstLine="360"/>
        <w:rPr>
          <w:rFonts w:asciiTheme="minorHAnsi" w:hAnsiTheme="minorHAnsi"/>
        </w:rPr>
      </w:pPr>
    </w:p>
    <w:p w14:paraId="2690B996"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 board advisory to minister</w:t>
      </w:r>
    </w:p>
    <w:p w14:paraId="192C6BBD"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 campaign – like drinking and driving</w:t>
      </w:r>
    </w:p>
    <w:p w14:paraId="582DE6A2"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Focus on learning not teaching</w:t>
      </w:r>
    </w:p>
    <w:p w14:paraId="73F5BECC"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Focus on users not providers</w:t>
      </w:r>
    </w:p>
    <w:p w14:paraId="35A5922B"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Family education advisers</w:t>
      </w:r>
    </w:p>
    <w:p w14:paraId="2BE5516A"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Challenge for credit</w:t>
      </w:r>
    </w:p>
    <w:p w14:paraId="17712887"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Pay for literacy in private schools</w:t>
      </w:r>
    </w:p>
    <w:p w14:paraId="6B2C6E6D"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Publicize the current outcomes</w:t>
      </w:r>
    </w:p>
    <w:p w14:paraId="22952BF5"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Report cards</w:t>
      </w:r>
    </w:p>
    <w:p w14:paraId="4FC42042"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lastRenderedPageBreak/>
        <w:t>Employability skills</w:t>
      </w:r>
    </w:p>
    <w:p w14:paraId="32165E0B"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Learner centered</w:t>
      </w:r>
    </w:p>
    <w:p w14:paraId="1F228C36"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Skills gap; Mismatch between what is taught and what is needed</w:t>
      </w:r>
    </w:p>
    <w:p w14:paraId="0B69C0A6"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 xml:space="preserve">Investigative reports on  items, report cards, challenge, </w:t>
      </w:r>
    </w:p>
    <w:p w14:paraId="7310494A"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Individual response to skill gaps</w:t>
      </w:r>
    </w:p>
    <w:p w14:paraId="52D8836F"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Follow  a learner</w:t>
      </w:r>
    </w:p>
    <w:p w14:paraId="5737145C"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Independent Educational advisors</w:t>
      </w:r>
    </w:p>
    <w:p w14:paraId="771501DB"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Qualification authority</w:t>
      </w:r>
    </w:p>
    <w:p w14:paraId="7BF53919"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Challenge for credit</w:t>
      </w:r>
    </w:p>
    <w:p w14:paraId="099C6EBE"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School autonomy</w:t>
      </w:r>
    </w:p>
    <w:p w14:paraId="51512FD6"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Revamp OBE</w:t>
      </w:r>
    </w:p>
    <w:p w14:paraId="32A50327"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Criterion referenced assessment</w:t>
      </w:r>
    </w:p>
    <w:p w14:paraId="7F76C3E9"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Education audits</w:t>
      </w:r>
    </w:p>
    <w:p w14:paraId="0A46AC32"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Community advisory boards or committees</w:t>
      </w:r>
    </w:p>
    <w:p w14:paraId="5448B907"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Community members on curriculum committees</w:t>
      </w:r>
    </w:p>
    <w:p w14:paraId="04EF2A99" w14:textId="77777777" w:rsidR="00C5545E" w:rsidRPr="00803E5B" w:rsidRDefault="00C5545E" w:rsidP="00C5545E">
      <w:pPr>
        <w:pStyle w:val="ListParagraph"/>
        <w:numPr>
          <w:ilvl w:val="0"/>
          <w:numId w:val="17"/>
        </w:numPr>
        <w:suppressAutoHyphens w:val="0"/>
        <w:autoSpaceDN/>
        <w:ind w:left="1440"/>
        <w:contextualSpacing/>
        <w:textAlignment w:val="auto"/>
        <w:rPr>
          <w:rFonts w:asciiTheme="minorHAnsi" w:hAnsiTheme="minorHAnsi"/>
        </w:rPr>
      </w:pPr>
      <w:r w:rsidRPr="00803E5B">
        <w:rPr>
          <w:rFonts w:asciiTheme="minorHAnsi" w:hAnsiTheme="minorHAnsi"/>
        </w:rPr>
        <w:t>Schools as community education centres</w:t>
      </w:r>
    </w:p>
    <w:p w14:paraId="6641D605" w14:textId="77777777" w:rsidR="00C5545E" w:rsidRPr="00803E5B" w:rsidRDefault="00C5545E" w:rsidP="00C5545E">
      <w:pPr>
        <w:jc w:val="both"/>
        <w:rPr>
          <w:rFonts w:asciiTheme="minorHAnsi" w:hAnsiTheme="minorHAnsi"/>
          <w:b/>
        </w:rPr>
      </w:pPr>
    </w:p>
    <w:p w14:paraId="06BC5EA1" w14:textId="77777777" w:rsidR="00C5545E" w:rsidRPr="00803E5B" w:rsidRDefault="00C5545E" w:rsidP="00C5545E">
      <w:pPr>
        <w:jc w:val="both"/>
        <w:rPr>
          <w:rFonts w:asciiTheme="minorHAnsi" w:hAnsiTheme="minorHAnsi"/>
          <w:b/>
        </w:rPr>
      </w:pPr>
    </w:p>
    <w:p w14:paraId="0386EDAE" w14:textId="77777777" w:rsidR="00C5545E" w:rsidRPr="00803E5B" w:rsidRDefault="00C5545E" w:rsidP="00C5545E">
      <w:pPr>
        <w:ind w:firstLine="720"/>
        <w:rPr>
          <w:rFonts w:asciiTheme="minorHAnsi" w:hAnsiTheme="minorHAnsi"/>
          <w:b/>
          <w:bCs/>
        </w:rPr>
      </w:pPr>
      <w:r w:rsidRPr="00803E5B">
        <w:rPr>
          <w:rFonts w:asciiTheme="minorHAnsi" w:hAnsiTheme="minorHAnsi"/>
          <w:b/>
          <w:bCs/>
        </w:rPr>
        <w:t>Also means autonomy to design own delivery model</w:t>
      </w:r>
    </w:p>
    <w:p w14:paraId="6A58DF9C" w14:textId="77777777" w:rsidR="00C5545E" w:rsidRPr="00803E5B" w:rsidRDefault="00C5545E" w:rsidP="00C5545E">
      <w:pPr>
        <w:pStyle w:val="ListParagraph"/>
        <w:jc w:val="center"/>
        <w:rPr>
          <w:rFonts w:asciiTheme="minorHAnsi" w:hAnsiTheme="minorHAnsi"/>
          <w:b/>
          <w:bCs/>
        </w:rPr>
      </w:pPr>
      <w:r w:rsidRPr="00803E5B">
        <w:rPr>
          <w:rFonts w:asciiTheme="minorHAnsi" w:hAnsiTheme="minorHAnsi"/>
          <w:b/>
          <w:bCs/>
        </w:rPr>
        <w:t>Delivery Model</w:t>
      </w:r>
    </w:p>
    <w:p w14:paraId="6E8754BC"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Principal – administrator or educator; conflict, one or the other suffers and it is usually the education side; Educational programming suffers. Schools are now like hospitals but lack the input of people like doctors</w:t>
      </w:r>
    </w:p>
    <w:p w14:paraId="58CAB42B"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Transportation – community but not an educational issue; should not be a school responsibility, further confuses the role of the principal</w:t>
      </w:r>
    </w:p>
    <w:p w14:paraId="736EC9D5"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Based on administrative convenience</w:t>
      </w:r>
    </w:p>
    <w:p w14:paraId="7C41E603"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 xml:space="preserve">Bureaucratic – in fact, no professional </w:t>
      </w:r>
      <w:proofErr w:type="spellStart"/>
      <w:r w:rsidRPr="00803E5B">
        <w:rPr>
          <w:rFonts w:asciiTheme="minorHAnsi" w:hAnsiTheme="minorHAnsi"/>
        </w:rPr>
        <w:t>decisionmaking</w:t>
      </w:r>
      <w:proofErr w:type="spellEnd"/>
      <w:r w:rsidRPr="00803E5B">
        <w:rPr>
          <w:rFonts w:asciiTheme="minorHAnsi" w:hAnsiTheme="minorHAnsi"/>
        </w:rPr>
        <w:t xml:space="preserve"> at the school level; teachers instruct not teach, experts and most decisions made in Department of education</w:t>
      </w:r>
    </w:p>
    <w:p w14:paraId="07220830"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Teachers are really instructors, no independent counseling or advice, Not client oriented</w:t>
      </w:r>
    </w:p>
    <w:p w14:paraId="3FA0E018"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 xml:space="preserve">Not evidence based - </w:t>
      </w:r>
    </w:p>
    <w:p w14:paraId="19C1DD93"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Time based rather than performance based</w:t>
      </w:r>
    </w:p>
    <w:p w14:paraId="3D5E169C"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rPr>
        <w:t>.Outdated model</w:t>
      </w:r>
    </w:p>
    <w:p w14:paraId="5D964014"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b/>
          <w:bCs/>
        </w:rPr>
        <w:t>Gaps</w:t>
      </w:r>
    </w:p>
    <w:p w14:paraId="68251E33" w14:textId="77777777" w:rsidR="00C5545E" w:rsidRPr="00803E5B" w:rsidRDefault="00C5545E" w:rsidP="00C5545E">
      <w:pPr>
        <w:pStyle w:val="ListParagraph"/>
        <w:numPr>
          <w:ilvl w:val="0"/>
          <w:numId w:val="12"/>
        </w:numPr>
        <w:suppressAutoHyphens w:val="0"/>
        <w:autoSpaceDN/>
        <w:contextualSpacing/>
        <w:textAlignment w:val="auto"/>
        <w:rPr>
          <w:rFonts w:asciiTheme="minorHAnsi" w:hAnsiTheme="minorHAnsi"/>
          <w:b/>
          <w:bCs/>
        </w:rPr>
      </w:pPr>
      <w:r w:rsidRPr="00803E5B">
        <w:rPr>
          <w:rFonts w:asciiTheme="minorHAnsi" w:hAnsiTheme="minorHAnsi"/>
          <w:b/>
          <w:bCs/>
        </w:rPr>
        <w:t>No culture of learning</w:t>
      </w:r>
    </w:p>
    <w:p w14:paraId="730469AF"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Credit for prior learning</w:t>
      </w:r>
    </w:p>
    <w:p w14:paraId="0B5752A4"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Pre school program</w:t>
      </w:r>
    </w:p>
    <w:p w14:paraId="300A1EFE"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Not transparent</w:t>
      </w:r>
    </w:p>
    <w:p w14:paraId="0F53BFB5"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Inward looking little engagement</w:t>
      </w:r>
    </w:p>
    <w:p w14:paraId="1AEE3688"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Batch process</w:t>
      </w:r>
    </w:p>
    <w:p w14:paraId="3FAEC697" w14:textId="77777777" w:rsidR="00C5545E" w:rsidRPr="00803E5B" w:rsidRDefault="00C5545E" w:rsidP="00C5545E">
      <w:pPr>
        <w:pStyle w:val="ListParagraph"/>
        <w:numPr>
          <w:ilvl w:val="0"/>
          <w:numId w:val="25"/>
        </w:numPr>
        <w:suppressAutoHyphens w:val="0"/>
        <w:autoSpaceDN/>
        <w:contextualSpacing/>
        <w:textAlignment w:val="auto"/>
        <w:rPr>
          <w:rFonts w:asciiTheme="minorHAnsi" w:hAnsiTheme="minorHAnsi"/>
          <w:bCs/>
        </w:rPr>
      </w:pPr>
      <w:r w:rsidRPr="00803E5B">
        <w:rPr>
          <w:rFonts w:asciiTheme="minorHAnsi" w:hAnsiTheme="minorHAnsi"/>
          <w:bCs/>
        </w:rPr>
        <w:t xml:space="preserve">Focused on input and those in school, hours,  courses, </w:t>
      </w:r>
    </w:p>
    <w:p w14:paraId="2F0557C3" w14:textId="77777777" w:rsidR="00C5545E" w:rsidRDefault="00C5545E" w:rsidP="00C5545E">
      <w:pPr>
        <w:rPr>
          <w:rFonts w:asciiTheme="minorHAnsi" w:hAnsiTheme="minorHAnsi"/>
        </w:rPr>
      </w:pPr>
      <w:r w:rsidRPr="00803E5B">
        <w:rPr>
          <w:rFonts w:asciiTheme="minorHAnsi" w:hAnsiTheme="minorHAnsi"/>
          <w:bCs/>
        </w:rPr>
        <w:t xml:space="preserve">Toles of </w:t>
      </w:r>
      <w:proofErr w:type="spellStart"/>
      <w:r w:rsidRPr="00803E5B">
        <w:rPr>
          <w:rFonts w:asciiTheme="minorHAnsi" w:hAnsiTheme="minorHAnsi"/>
          <w:bCs/>
        </w:rPr>
        <w:t>aupt</w:t>
      </w:r>
      <w:proofErr w:type="spellEnd"/>
      <w:r w:rsidRPr="00803E5B">
        <w:rPr>
          <w:rFonts w:asciiTheme="minorHAnsi" w:hAnsiTheme="minorHAnsi"/>
          <w:bCs/>
        </w:rPr>
        <w:t xml:space="preserve">, principals, </w:t>
      </w:r>
      <w:proofErr w:type="spellStart"/>
      <w:r w:rsidRPr="00803E5B">
        <w:rPr>
          <w:rFonts w:asciiTheme="minorHAnsi" w:hAnsiTheme="minorHAnsi"/>
          <w:bCs/>
        </w:rPr>
        <w:t>supt</w:t>
      </w:r>
      <w:proofErr w:type="spellEnd"/>
      <w:r w:rsidRPr="00803E5B">
        <w:rPr>
          <w:rFonts w:asciiTheme="minorHAnsi" w:hAnsiTheme="minorHAnsi" w:cs="Calibri"/>
          <w:b/>
          <w:bCs/>
          <w:lang w:eastAsia="en-CA"/>
        </w:rPr>
        <w:t xml:space="preserve"> BACKGROUND</w:t>
      </w:r>
    </w:p>
    <w:p w14:paraId="7B04A38F" w14:textId="77777777" w:rsidR="00C5545E" w:rsidRDefault="00C5545E" w:rsidP="00C5545E">
      <w:pPr>
        <w:rPr>
          <w:rFonts w:asciiTheme="minorHAnsi" w:hAnsiTheme="minorHAnsi"/>
        </w:rPr>
      </w:pPr>
    </w:p>
    <w:p w14:paraId="7C03AF57" w14:textId="77777777" w:rsidR="00C5545E" w:rsidRPr="00803E5B" w:rsidRDefault="00C5545E" w:rsidP="00C5545E">
      <w:pPr>
        <w:pStyle w:val="NormalWeb"/>
        <w:rPr>
          <w:rFonts w:asciiTheme="minorHAnsi" w:hAnsiTheme="minorHAnsi"/>
          <w:bCs/>
        </w:rPr>
      </w:pPr>
      <w:r w:rsidRPr="00803E5B">
        <w:rPr>
          <w:rFonts w:asciiTheme="minorHAnsi" w:hAnsiTheme="minorHAnsi"/>
        </w:rPr>
        <w:t xml:space="preserve">Schools are teaching institutions; we place our children in their care for which we pay schools about $10,000 per student per year. Students, and parents, deserve factual information about their progress. Direct feedback to the learner and parents is crucial. </w:t>
      </w:r>
      <w:r w:rsidRPr="00803E5B">
        <w:rPr>
          <w:rFonts w:asciiTheme="minorHAnsi" w:hAnsiTheme="minorHAnsi"/>
          <w:bCs/>
        </w:rPr>
        <w:t xml:space="preserve">For each subject, a student </w:t>
      </w:r>
      <w:r w:rsidRPr="00803E5B">
        <w:rPr>
          <w:rFonts w:asciiTheme="minorHAnsi" w:hAnsiTheme="minorHAnsi"/>
          <w:bCs/>
        </w:rPr>
        <w:lastRenderedPageBreak/>
        <w:t xml:space="preserve">should be told how well they are doing.  In reading, for example, a student deserves to know the vital signs of a good reader, comprehension, vocabulary, flow, and the steps that the school is taking or recommending to improve each subject. Based on the results, teachers should have a better understanding of what the student has learned and what is required if he/she is going to meet their learning objectives.  Results may also show that the teacher’s strategy needs changing or more time may be needed.  </w:t>
      </w:r>
    </w:p>
    <w:p w14:paraId="346A8954" w14:textId="77777777" w:rsidR="00C5545E" w:rsidRPr="00803E5B" w:rsidRDefault="00C5545E" w:rsidP="00C5545E">
      <w:pPr>
        <w:rPr>
          <w:rFonts w:asciiTheme="minorHAnsi" w:hAnsiTheme="minorHAnsi"/>
          <w:bCs/>
        </w:rPr>
      </w:pPr>
      <w:r w:rsidRPr="00803E5B">
        <w:rPr>
          <w:rFonts w:asciiTheme="minorHAnsi" w:hAnsiTheme="minorHAnsi"/>
          <w:bCs/>
        </w:rPr>
        <w:t xml:space="preserve">It would appear, however, that much of the assessment process results in the ranking of students, to determine who is ahead and who is behind on the curve.  This approach is useful for picking winners but does little to help learners improve.  It is likely that the relative ranking of a student on a subject changes little from semester to semester so why continue to emphasize it.  Furthermore, at least in my view, establish a ranking is neither an educational function or school responsibility. While it may tell a student’s standing in relation to others, it tells nothing about corrective action.  Furthermore, asking teachers teach and sort places a teacher in a conflict of interest.  </w:t>
      </w:r>
    </w:p>
    <w:p w14:paraId="76232491" w14:textId="77777777" w:rsidR="00C5545E" w:rsidRPr="00803E5B" w:rsidRDefault="00C5545E" w:rsidP="00C5545E">
      <w:pPr>
        <w:rPr>
          <w:rFonts w:asciiTheme="minorHAnsi" w:hAnsiTheme="minorHAnsi" w:cstheme="minorHAnsi"/>
          <w:color w:val="000000"/>
        </w:rPr>
      </w:pPr>
      <w:r w:rsidRPr="00803E5B">
        <w:rPr>
          <w:rFonts w:asciiTheme="minorHAnsi" w:hAnsiTheme="minorHAnsi"/>
          <w:bCs/>
        </w:rPr>
        <w:t>It is not by accident that sports include both coaches and referees, lawyers present their cases but judges decide, we have accountants and auditors, and we read consumers reports before making decisions on major purchases.  There are many good reasons for sorting students but, when that happens, students deserve independent assessors</w:t>
      </w:r>
    </w:p>
    <w:p w14:paraId="3D3ED2B3" w14:textId="77777777" w:rsidR="00C5545E" w:rsidRDefault="00C5545E" w:rsidP="00C5545E">
      <w:pPr>
        <w:ind w:firstLine="720"/>
        <w:jc w:val="center"/>
        <w:rPr>
          <w:rFonts w:asciiTheme="minorHAnsi" w:hAnsiTheme="minorHAnsi"/>
          <w:b/>
        </w:rPr>
      </w:pPr>
    </w:p>
    <w:p w14:paraId="2E25F8F7" w14:textId="77777777" w:rsidR="00C5545E" w:rsidRPr="00803E5B" w:rsidRDefault="00C5545E" w:rsidP="00C5545E">
      <w:pPr>
        <w:ind w:firstLine="720"/>
        <w:jc w:val="center"/>
        <w:rPr>
          <w:rFonts w:asciiTheme="minorHAnsi" w:hAnsiTheme="minorHAnsi"/>
          <w:b/>
        </w:rPr>
      </w:pPr>
      <w:r w:rsidRPr="00803E5B">
        <w:rPr>
          <w:rFonts w:asciiTheme="minorHAnsi" w:hAnsiTheme="minorHAnsi"/>
          <w:b/>
        </w:rPr>
        <w:t>Mission and vision/foundations/Pillars</w:t>
      </w:r>
    </w:p>
    <w:p w14:paraId="01CCF0B4" w14:textId="77777777" w:rsidR="00C5545E" w:rsidRPr="00803E5B" w:rsidRDefault="00C5545E" w:rsidP="00C5545E">
      <w:pPr>
        <w:ind w:firstLine="720"/>
        <w:jc w:val="center"/>
        <w:rPr>
          <w:rFonts w:asciiTheme="minorHAnsi" w:hAnsiTheme="minorHAnsi"/>
          <w:b/>
        </w:rPr>
      </w:pPr>
      <w:r w:rsidRPr="00803E5B">
        <w:rPr>
          <w:rFonts w:asciiTheme="minorHAnsi" w:hAnsiTheme="minorHAnsi"/>
          <w:b/>
        </w:rPr>
        <w:t>Elements of a learning support system</w:t>
      </w:r>
    </w:p>
    <w:p w14:paraId="2E3ADC1E" w14:textId="77777777" w:rsidR="00C5545E" w:rsidRPr="00803E5B" w:rsidRDefault="00C5545E" w:rsidP="00C5545E">
      <w:pPr>
        <w:rPr>
          <w:rFonts w:asciiTheme="minorHAnsi" w:hAnsiTheme="minorHAnsi"/>
          <w:b/>
        </w:rPr>
      </w:pPr>
    </w:p>
    <w:p w14:paraId="231B439E"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Assessment</w:t>
      </w:r>
    </w:p>
    <w:p w14:paraId="67FDD146"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Counselling</w:t>
      </w:r>
    </w:p>
    <w:p w14:paraId="0F525235"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Curriculum</w:t>
      </w:r>
    </w:p>
    <w:p w14:paraId="642884AF"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Culture</w:t>
      </w:r>
    </w:p>
    <w:p w14:paraId="017707B8"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Engagement</w:t>
      </w:r>
    </w:p>
    <w:p w14:paraId="4E6FBEA9"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Engagement</w:t>
      </w:r>
    </w:p>
    <w:p w14:paraId="2FF248AA"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Qualifications</w:t>
      </w:r>
    </w:p>
    <w:p w14:paraId="7CDA7CF1"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Role models</w:t>
      </w:r>
    </w:p>
    <w:p w14:paraId="64F82BED" w14:textId="77777777" w:rsidR="00C5545E" w:rsidRPr="00803E5B" w:rsidRDefault="00C5545E" w:rsidP="00C5545E">
      <w:pPr>
        <w:pStyle w:val="ListParagraph"/>
        <w:numPr>
          <w:ilvl w:val="0"/>
          <w:numId w:val="15"/>
        </w:numPr>
        <w:suppressAutoHyphens w:val="0"/>
        <w:autoSpaceDN/>
        <w:ind w:left="1440"/>
        <w:contextualSpacing/>
        <w:textAlignment w:val="auto"/>
        <w:rPr>
          <w:rFonts w:asciiTheme="minorHAnsi" w:hAnsiTheme="minorHAnsi"/>
        </w:rPr>
      </w:pPr>
      <w:r w:rsidRPr="00803E5B">
        <w:rPr>
          <w:rFonts w:asciiTheme="minorHAnsi" w:hAnsiTheme="minorHAnsi"/>
        </w:rPr>
        <w:t>Funding</w:t>
      </w:r>
    </w:p>
    <w:p w14:paraId="1FB9FF09" w14:textId="77777777" w:rsidR="00C5545E" w:rsidRPr="00803E5B" w:rsidRDefault="00C5545E" w:rsidP="00C5545E">
      <w:pPr>
        <w:pStyle w:val="ListParagraph"/>
        <w:ind w:left="1440"/>
        <w:rPr>
          <w:rFonts w:asciiTheme="minorHAnsi" w:hAnsiTheme="minorHAnsi"/>
        </w:rPr>
      </w:pPr>
    </w:p>
    <w:p w14:paraId="3D79D13D" w14:textId="77777777" w:rsidR="00C5545E" w:rsidRPr="00803E5B" w:rsidRDefault="00C5545E" w:rsidP="00C5545E">
      <w:pPr>
        <w:spacing w:line="276" w:lineRule="auto"/>
        <w:ind w:left="360"/>
        <w:jc w:val="both"/>
        <w:rPr>
          <w:rFonts w:asciiTheme="minorHAnsi" w:hAnsiTheme="minorHAnsi"/>
          <w:b/>
        </w:rPr>
      </w:pPr>
      <w:r w:rsidRPr="00803E5B">
        <w:rPr>
          <w:rFonts w:asciiTheme="minorHAnsi" w:hAnsiTheme="minorHAnsi"/>
          <w:b/>
        </w:rPr>
        <w:t xml:space="preserve">    </w:t>
      </w:r>
      <w:r w:rsidRPr="00803E5B">
        <w:rPr>
          <w:rFonts w:asciiTheme="minorHAnsi" w:hAnsiTheme="minorHAnsi"/>
          <w:b/>
        </w:rPr>
        <w:tab/>
        <w:t xml:space="preserve">C how should we organize educational services – who does what? </w:t>
      </w:r>
    </w:p>
    <w:p w14:paraId="055CEA41" w14:textId="77777777" w:rsidR="00C5545E" w:rsidRPr="00803E5B" w:rsidRDefault="00C5545E" w:rsidP="00C5545E">
      <w:pPr>
        <w:pStyle w:val="ListParagraph"/>
        <w:numPr>
          <w:ilvl w:val="0"/>
          <w:numId w:val="16"/>
        </w:numPr>
        <w:suppressAutoHyphens w:val="0"/>
        <w:autoSpaceDN/>
        <w:spacing w:after="200"/>
        <w:ind w:left="1800"/>
        <w:contextualSpacing/>
        <w:textAlignment w:val="auto"/>
        <w:rPr>
          <w:rFonts w:asciiTheme="minorHAnsi" w:hAnsiTheme="minorHAnsi"/>
          <w:b/>
        </w:rPr>
      </w:pPr>
      <w:r w:rsidRPr="00803E5B">
        <w:rPr>
          <w:rFonts w:asciiTheme="minorHAnsi" w:hAnsiTheme="minorHAnsi"/>
        </w:rPr>
        <w:t xml:space="preserve">Groupings </w:t>
      </w:r>
    </w:p>
    <w:p w14:paraId="589371F7" w14:textId="77777777" w:rsidR="00C5545E" w:rsidRPr="00803E5B" w:rsidRDefault="00C5545E" w:rsidP="00C5545E">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groups – parents, independent learners, special needs</w:t>
      </w:r>
    </w:p>
    <w:p w14:paraId="2B87ECF8" w14:textId="77777777" w:rsidR="00C5545E" w:rsidRPr="00803E5B" w:rsidRDefault="00C5545E" w:rsidP="00C5545E">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The importance of the early years is becoming increasingly recognized; period of development; not just preschool; includes social and mental health as well, Create a child development Department ; first 6 years, bring all resources to it</w:t>
      </w:r>
    </w:p>
    <w:p w14:paraId="189AB093" w14:textId="77777777" w:rsidR="00C5545E" w:rsidRPr="00803E5B" w:rsidRDefault="00C5545E" w:rsidP="00C5545E">
      <w:pPr>
        <w:pStyle w:val="ListParagraph"/>
        <w:numPr>
          <w:ilvl w:val="0"/>
          <w:numId w:val="18"/>
        </w:numPr>
        <w:suppressAutoHyphens w:val="0"/>
        <w:autoSpaceDN/>
        <w:spacing w:after="200"/>
        <w:ind w:left="2738"/>
        <w:contextualSpacing/>
        <w:textAlignment w:val="auto"/>
        <w:rPr>
          <w:rFonts w:asciiTheme="minorHAnsi" w:hAnsiTheme="minorHAnsi"/>
          <w:b/>
        </w:rPr>
      </w:pPr>
      <w:r w:rsidRPr="00803E5B">
        <w:rPr>
          <w:rFonts w:asciiTheme="minorHAnsi" w:hAnsiTheme="minorHAnsi"/>
        </w:rPr>
        <w:t>In school, group by needs rather than age; reading, math and science; By needs rather than age</w:t>
      </w:r>
    </w:p>
    <w:p w14:paraId="0174C003" w14:textId="77777777" w:rsidR="00C5545E" w:rsidRPr="00803E5B" w:rsidRDefault="00C5545E" w:rsidP="00C5545E">
      <w:pPr>
        <w:pStyle w:val="ListParagraph"/>
        <w:numPr>
          <w:ilvl w:val="0"/>
          <w:numId w:val="16"/>
        </w:numPr>
        <w:suppressAutoHyphens w:val="0"/>
        <w:autoSpaceDN/>
        <w:spacing w:after="200"/>
        <w:ind w:left="1800"/>
        <w:contextualSpacing/>
        <w:textAlignment w:val="auto"/>
        <w:rPr>
          <w:rFonts w:asciiTheme="minorHAnsi" w:hAnsiTheme="minorHAnsi"/>
        </w:rPr>
      </w:pPr>
      <w:r w:rsidRPr="00803E5B">
        <w:rPr>
          <w:rFonts w:asciiTheme="minorHAnsi" w:hAnsiTheme="minorHAnsi"/>
        </w:rPr>
        <w:t>Communications</w:t>
      </w:r>
    </w:p>
    <w:p w14:paraId="76F6E6F0" w14:textId="77777777" w:rsidR="00C5545E" w:rsidRPr="00803E5B" w:rsidRDefault="00C5545E" w:rsidP="00C5545E">
      <w:pPr>
        <w:pStyle w:val="ListParagraph"/>
        <w:numPr>
          <w:ilvl w:val="0"/>
          <w:numId w:val="24"/>
        </w:numPr>
        <w:suppressAutoHyphens w:val="0"/>
        <w:autoSpaceDN/>
        <w:spacing w:after="200"/>
        <w:contextualSpacing/>
        <w:textAlignment w:val="auto"/>
        <w:rPr>
          <w:rFonts w:asciiTheme="minorHAnsi" w:hAnsiTheme="minorHAnsi"/>
        </w:rPr>
      </w:pPr>
    </w:p>
    <w:p w14:paraId="790679B3" w14:textId="77777777" w:rsidR="00C5545E" w:rsidRPr="00803E5B" w:rsidRDefault="00C5545E" w:rsidP="00C5545E">
      <w:pPr>
        <w:pStyle w:val="ListParagraph"/>
        <w:numPr>
          <w:ilvl w:val="0"/>
          <w:numId w:val="16"/>
        </w:numPr>
        <w:suppressAutoHyphens w:val="0"/>
        <w:autoSpaceDN/>
        <w:spacing w:after="200"/>
        <w:ind w:left="1800"/>
        <w:contextualSpacing/>
        <w:textAlignment w:val="auto"/>
        <w:rPr>
          <w:rFonts w:asciiTheme="minorHAnsi" w:hAnsiTheme="minorHAnsi"/>
        </w:rPr>
      </w:pPr>
      <w:r w:rsidRPr="00803E5B">
        <w:rPr>
          <w:rFonts w:asciiTheme="minorHAnsi" w:hAnsiTheme="minorHAnsi"/>
        </w:rPr>
        <w:t>Staffing</w:t>
      </w:r>
    </w:p>
    <w:p w14:paraId="0877BECB"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School model</w:t>
      </w:r>
    </w:p>
    <w:p w14:paraId="74DF2179"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Health model</w:t>
      </w:r>
    </w:p>
    <w:p w14:paraId="2F1413D9"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lastRenderedPageBreak/>
        <w:t>Social services model</w:t>
      </w:r>
    </w:p>
    <w:p w14:paraId="304A2D19"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Trump plan</w:t>
      </w:r>
    </w:p>
    <w:p w14:paraId="28B0D394"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Teachers</w:t>
      </w:r>
    </w:p>
    <w:p w14:paraId="22B190C9"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Tutors</w:t>
      </w:r>
    </w:p>
    <w:p w14:paraId="110C3575"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Assistants</w:t>
      </w:r>
    </w:p>
    <w:p w14:paraId="1C6B7317"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Specialists, assessment, TA</w:t>
      </w:r>
    </w:p>
    <w:p w14:paraId="612B0BED" w14:textId="77777777" w:rsidR="00C5545E" w:rsidRPr="00803E5B" w:rsidRDefault="00C5545E" w:rsidP="00C5545E">
      <w:pPr>
        <w:pStyle w:val="ListParagraph"/>
        <w:numPr>
          <w:ilvl w:val="0"/>
          <w:numId w:val="19"/>
        </w:numPr>
        <w:suppressAutoHyphens w:val="0"/>
        <w:autoSpaceDN/>
        <w:spacing w:after="200"/>
        <w:ind w:left="2520"/>
        <w:contextualSpacing/>
        <w:textAlignment w:val="auto"/>
        <w:rPr>
          <w:rFonts w:asciiTheme="minorHAnsi" w:hAnsiTheme="minorHAnsi"/>
        </w:rPr>
      </w:pPr>
      <w:r w:rsidRPr="00803E5B">
        <w:rPr>
          <w:rFonts w:asciiTheme="minorHAnsi" w:hAnsiTheme="minorHAnsi"/>
        </w:rPr>
        <w:t>Counseling/family adviser</w:t>
      </w:r>
    </w:p>
    <w:p w14:paraId="4B756361"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rPr>
        <w:t>Professional autonomy</w:t>
      </w:r>
    </w:p>
    <w:p w14:paraId="717269BC" w14:textId="77777777" w:rsidR="00C5545E" w:rsidRPr="00803E5B" w:rsidRDefault="00C5545E" w:rsidP="00C5545E">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Autonomy</w:t>
      </w:r>
    </w:p>
    <w:p w14:paraId="4D4F47E8" w14:textId="77777777" w:rsidR="00C5545E" w:rsidRPr="00803E5B" w:rsidRDefault="00C5545E" w:rsidP="00C5545E">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Development</w:t>
      </w:r>
    </w:p>
    <w:p w14:paraId="75867DCC" w14:textId="77777777" w:rsidR="00C5545E" w:rsidRPr="00803E5B" w:rsidRDefault="00C5545E" w:rsidP="00C5545E">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Certification</w:t>
      </w:r>
    </w:p>
    <w:p w14:paraId="4394F83D"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rPr>
        <w:t>Funds</w:t>
      </w:r>
    </w:p>
    <w:p w14:paraId="45042330" w14:textId="77777777" w:rsidR="00C5545E" w:rsidRPr="00803E5B" w:rsidRDefault="00C5545E" w:rsidP="00C5545E">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Pay for product not for hours of service</w:t>
      </w:r>
    </w:p>
    <w:p w14:paraId="4AC6B8E9" w14:textId="77777777" w:rsidR="00C5545E" w:rsidRPr="00803E5B" w:rsidRDefault="00C5545E" w:rsidP="00C5545E">
      <w:pPr>
        <w:pStyle w:val="ListParagraph"/>
        <w:numPr>
          <w:ilvl w:val="0"/>
          <w:numId w:val="20"/>
        </w:numPr>
        <w:suppressAutoHyphens w:val="0"/>
        <w:autoSpaceDN/>
        <w:ind w:left="2520"/>
        <w:contextualSpacing/>
        <w:textAlignment w:val="auto"/>
        <w:rPr>
          <w:rFonts w:asciiTheme="minorHAnsi" w:hAnsiTheme="minorHAnsi"/>
        </w:rPr>
      </w:pPr>
      <w:r w:rsidRPr="00803E5B">
        <w:rPr>
          <w:rFonts w:asciiTheme="minorHAnsi" w:hAnsiTheme="minorHAnsi"/>
        </w:rPr>
        <w:t>Government shouldn’t pay for</w:t>
      </w:r>
    </w:p>
    <w:p w14:paraId="44B09FA1"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cs="Calibri"/>
        </w:rPr>
        <w:t>Governance</w:t>
      </w:r>
    </w:p>
    <w:p w14:paraId="46E8CD49"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Policy development</w:t>
      </w:r>
    </w:p>
    <w:p w14:paraId="6C1855A4"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Delegation</w:t>
      </w:r>
    </w:p>
    <w:p w14:paraId="7C9A5289"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Organization</w:t>
      </w:r>
    </w:p>
    <w:p w14:paraId="475D4994"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Decision making</w:t>
      </w:r>
    </w:p>
    <w:p w14:paraId="60DC9DB0"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Coordination</w:t>
      </w:r>
    </w:p>
    <w:p w14:paraId="0A9A4A7F" w14:textId="77777777" w:rsidR="00C5545E" w:rsidRPr="00803E5B" w:rsidRDefault="00C5545E" w:rsidP="00C5545E">
      <w:pPr>
        <w:pStyle w:val="ListParagraph"/>
        <w:numPr>
          <w:ilvl w:val="0"/>
          <w:numId w:val="23"/>
        </w:numPr>
        <w:suppressAutoHyphens w:val="0"/>
        <w:autoSpaceDN/>
        <w:contextualSpacing/>
        <w:textAlignment w:val="auto"/>
        <w:rPr>
          <w:rFonts w:asciiTheme="minorHAnsi" w:hAnsiTheme="minorHAnsi"/>
        </w:rPr>
      </w:pPr>
      <w:r w:rsidRPr="00803E5B">
        <w:rPr>
          <w:rFonts w:asciiTheme="minorHAnsi" w:hAnsiTheme="minorHAnsi" w:cs="Calibri"/>
        </w:rPr>
        <w:t>Quality control</w:t>
      </w:r>
    </w:p>
    <w:p w14:paraId="5C28B0A5"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rPr>
      </w:pPr>
      <w:r w:rsidRPr="00803E5B">
        <w:rPr>
          <w:rFonts w:asciiTheme="minorHAnsi" w:hAnsiTheme="minorHAnsi" w:cs="Calibri"/>
        </w:rPr>
        <w:t>Access/Transportation</w:t>
      </w:r>
    </w:p>
    <w:p w14:paraId="200D80DC" w14:textId="77777777" w:rsidR="00C5545E" w:rsidRPr="00803E5B" w:rsidRDefault="00C5545E" w:rsidP="00C5545E">
      <w:pPr>
        <w:pStyle w:val="ListParagraph"/>
        <w:ind w:left="1800"/>
        <w:rPr>
          <w:rFonts w:asciiTheme="minorHAnsi" w:hAnsiTheme="minorHAnsi"/>
        </w:rPr>
      </w:pPr>
    </w:p>
    <w:p w14:paraId="4115465F"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cstheme="minorHAnsi"/>
        </w:rPr>
      </w:pPr>
      <w:r w:rsidRPr="00803E5B">
        <w:rPr>
          <w:rFonts w:asciiTheme="minorHAnsi" w:hAnsiTheme="minorHAnsi" w:cstheme="minorHAnsi"/>
        </w:rPr>
        <w:t xml:space="preserve">Standards </w:t>
      </w:r>
    </w:p>
    <w:p w14:paraId="68398B2B" w14:textId="77777777" w:rsidR="00C5545E" w:rsidRPr="00803E5B" w:rsidRDefault="00C5545E" w:rsidP="00C5545E">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w:t>
      </w:r>
    </w:p>
    <w:p w14:paraId="029CD69A" w14:textId="77777777" w:rsidR="00C5545E" w:rsidRPr="00803E5B" w:rsidRDefault="00C5545E" w:rsidP="00C5545E">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Community benchmark</w:t>
      </w:r>
    </w:p>
    <w:p w14:paraId="55E18D96" w14:textId="77777777" w:rsidR="00C5545E" w:rsidRPr="00803E5B" w:rsidRDefault="00C5545E" w:rsidP="00C5545E">
      <w:pPr>
        <w:pStyle w:val="ListParagraph"/>
        <w:numPr>
          <w:ilvl w:val="0"/>
          <w:numId w:val="22"/>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Reporting</w:t>
      </w:r>
    </w:p>
    <w:p w14:paraId="4901A3D0"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cstheme="minorHAnsi"/>
        </w:rPr>
      </w:pPr>
      <w:r w:rsidRPr="00803E5B">
        <w:rPr>
          <w:rFonts w:asciiTheme="minorHAnsi" w:hAnsiTheme="minorHAnsi" w:cstheme="minorHAnsi"/>
        </w:rPr>
        <w:t xml:space="preserve">Curriculum </w:t>
      </w:r>
    </w:p>
    <w:p w14:paraId="5EF637C1"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Outcome based</w:t>
      </w:r>
    </w:p>
    <w:p w14:paraId="26C5D51C"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w:t>
      </w:r>
    </w:p>
    <w:p w14:paraId="0E8D5F87"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Continuous flow</w:t>
      </w:r>
    </w:p>
    <w:p w14:paraId="6096750A"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Credit for self-directed learning</w:t>
      </w:r>
    </w:p>
    <w:p w14:paraId="0714E6EA"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Criterion referenced reporting</w:t>
      </w:r>
    </w:p>
    <w:p w14:paraId="47EB5029"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Community based benchmarks</w:t>
      </w:r>
    </w:p>
    <w:p w14:paraId="296F14BB"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cstheme="minorHAnsi"/>
        </w:rPr>
        <w:t>Citizen input</w:t>
      </w:r>
    </w:p>
    <w:p w14:paraId="257B09A0" w14:textId="77777777" w:rsidR="00C5545E" w:rsidRPr="00803E5B" w:rsidRDefault="00C5545E" w:rsidP="00C5545E">
      <w:pPr>
        <w:pStyle w:val="ListParagraph"/>
        <w:numPr>
          <w:ilvl w:val="0"/>
          <w:numId w:val="21"/>
        </w:numPr>
        <w:suppressAutoHyphens w:val="0"/>
        <w:autoSpaceDN/>
        <w:contextualSpacing/>
        <w:textAlignment w:val="auto"/>
        <w:rPr>
          <w:rFonts w:asciiTheme="minorHAnsi" w:hAnsiTheme="minorHAnsi" w:cstheme="minorHAnsi"/>
        </w:rPr>
      </w:pPr>
      <w:r w:rsidRPr="00803E5B">
        <w:rPr>
          <w:rFonts w:asciiTheme="minorHAnsi" w:hAnsiTheme="minorHAnsi"/>
        </w:rPr>
        <w:t>Career education</w:t>
      </w:r>
    </w:p>
    <w:p w14:paraId="7C2D01BC" w14:textId="77777777" w:rsidR="00C5545E" w:rsidRPr="00803E5B" w:rsidRDefault="00C5545E" w:rsidP="00C5545E">
      <w:pPr>
        <w:pStyle w:val="ListParagraph"/>
        <w:numPr>
          <w:ilvl w:val="0"/>
          <w:numId w:val="16"/>
        </w:numPr>
        <w:suppressAutoHyphens w:val="0"/>
        <w:autoSpaceDN/>
        <w:ind w:left="1800"/>
        <w:contextualSpacing/>
        <w:textAlignment w:val="auto"/>
        <w:rPr>
          <w:rFonts w:asciiTheme="minorHAnsi" w:hAnsiTheme="minorHAnsi"/>
          <w:b/>
        </w:rPr>
      </w:pPr>
      <w:r w:rsidRPr="00803E5B">
        <w:rPr>
          <w:rFonts w:asciiTheme="minorHAnsi" w:hAnsiTheme="minorHAnsi"/>
        </w:rPr>
        <w:t>Schools as education center</w:t>
      </w:r>
    </w:p>
    <w:p w14:paraId="65A8757E" w14:textId="77777777" w:rsidR="00C5545E" w:rsidRPr="00803E5B" w:rsidRDefault="00C5545E" w:rsidP="00C5545E">
      <w:pPr>
        <w:pStyle w:val="ListParagraph"/>
        <w:ind w:left="1800"/>
        <w:rPr>
          <w:rFonts w:asciiTheme="minorHAnsi" w:hAnsiTheme="minorHAnsi"/>
        </w:rPr>
      </w:pPr>
    </w:p>
    <w:p w14:paraId="0AB047B5" w14:textId="77777777" w:rsidR="00C5545E" w:rsidRPr="00803E5B" w:rsidRDefault="00C5545E" w:rsidP="00C5545E">
      <w:pPr>
        <w:ind w:left="720"/>
        <w:rPr>
          <w:rFonts w:asciiTheme="minorHAnsi" w:hAnsiTheme="minorHAnsi" w:cs="Calibri"/>
          <w:bCs/>
          <w:lang w:eastAsia="en-CA"/>
        </w:rPr>
      </w:pPr>
      <w:r w:rsidRPr="00803E5B">
        <w:rPr>
          <w:rFonts w:asciiTheme="minorHAnsi" w:hAnsiTheme="minorHAnsi" w:cs="Calibri"/>
          <w:bCs/>
          <w:lang w:eastAsia="en-CA"/>
        </w:rPr>
        <w:t>There are many ways to frame and describe issues, for the purpose of this paper, I’ve decided to focus on the following six:</w:t>
      </w:r>
    </w:p>
    <w:p w14:paraId="27BB9192" w14:textId="77777777" w:rsidR="00C5545E" w:rsidRPr="00803E5B" w:rsidRDefault="00C5545E" w:rsidP="00C5545E">
      <w:pPr>
        <w:rPr>
          <w:rFonts w:asciiTheme="minorHAnsi" w:hAnsiTheme="minorHAnsi" w:cs="Calibri"/>
          <w:bCs/>
          <w:lang w:eastAsia="en-CA"/>
        </w:rPr>
      </w:pPr>
    </w:p>
    <w:p w14:paraId="61CC44F6" w14:textId="77777777" w:rsidR="00C5545E" w:rsidRPr="00803E5B" w:rsidRDefault="00C5545E" w:rsidP="00C5545E">
      <w:pPr>
        <w:rPr>
          <w:rFonts w:asciiTheme="minorHAnsi" w:hAnsiTheme="minorHAnsi" w:cs="Calibri"/>
          <w:bCs/>
          <w:lang w:eastAsia="en-CA"/>
        </w:rPr>
      </w:pPr>
      <w:r w:rsidRPr="00803E5B">
        <w:rPr>
          <w:rFonts w:asciiTheme="minorHAnsi" w:hAnsiTheme="minorHAnsi" w:cs="Calibri"/>
          <w:bCs/>
          <w:lang w:eastAsia="en-CA"/>
        </w:rPr>
        <w:tab/>
      </w:r>
      <w:r w:rsidRPr="00803E5B">
        <w:rPr>
          <w:rFonts w:asciiTheme="minorHAnsi" w:hAnsiTheme="minorHAnsi"/>
          <w:b/>
          <w:bCs/>
        </w:rPr>
        <w:t xml:space="preserve">Scope </w:t>
      </w:r>
      <w:r w:rsidRPr="00803E5B">
        <w:rPr>
          <w:rFonts w:asciiTheme="minorHAnsi" w:hAnsiTheme="minorHAnsi" w:cs="Calibri"/>
          <w:bCs/>
          <w:lang w:eastAsia="en-CA"/>
        </w:rPr>
        <w:tab/>
      </w:r>
    </w:p>
    <w:p w14:paraId="747E70AC" w14:textId="77777777" w:rsidR="00C5545E" w:rsidRPr="00803E5B" w:rsidRDefault="00C5545E" w:rsidP="00C5545E">
      <w:pPr>
        <w:ind w:left="720"/>
        <w:rPr>
          <w:rFonts w:asciiTheme="minorHAnsi" w:hAnsiTheme="minorHAnsi" w:cs="Calibri"/>
          <w:bCs/>
          <w:lang w:eastAsia="en-CA"/>
        </w:rPr>
      </w:pPr>
    </w:p>
    <w:p w14:paraId="31B5787C"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Education and schooling used interchangeably, they are not the same, School system not an  education system, terms used </w:t>
      </w:r>
      <w:proofErr w:type="spellStart"/>
      <w:r w:rsidRPr="00803E5B">
        <w:rPr>
          <w:rFonts w:asciiTheme="minorHAnsi" w:hAnsiTheme="minorHAnsi"/>
          <w:bCs/>
        </w:rPr>
        <w:t>inchangeably</w:t>
      </w:r>
      <w:proofErr w:type="spellEnd"/>
      <w:r w:rsidRPr="00803E5B">
        <w:rPr>
          <w:rFonts w:asciiTheme="minorHAnsi" w:hAnsiTheme="minorHAnsi"/>
          <w:bCs/>
        </w:rPr>
        <w:t xml:space="preserve"> leads to </w:t>
      </w:r>
      <w:proofErr w:type="spellStart"/>
      <w:r w:rsidRPr="00803E5B">
        <w:rPr>
          <w:rFonts w:asciiTheme="minorHAnsi" w:hAnsiTheme="minorHAnsi"/>
          <w:bCs/>
        </w:rPr>
        <w:t>confusion;m</w:t>
      </w:r>
      <w:proofErr w:type="spellEnd"/>
      <w:r w:rsidRPr="00803E5B">
        <w:rPr>
          <w:rFonts w:asciiTheme="minorHAnsi" w:hAnsiTheme="minorHAnsi"/>
          <w:bCs/>
        </w:rPr>
        <w:t xml:space="preserve"> disservice </w:t>
      </w:r>
      <w:r w:rsidRPr="00803E5B">
        <w:rPr>
          <w:rFonts w:asciiTheme="minorHAnsi" w:hAnsiTheme="minorHAnsi"/>
          <w:bCs/>
        </w:rPr>
        <w:lastRenderedPageBreak/>
        <w:t>to both results in the non-school based component being down played or even left out</w:t>
      </w:r>
    </w:p>
    <w:p w14:paraId="19DC0C95"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Inflated value of credentials by all stakeholders. Real test of education is what you can do with what you know; that is the role of qualifications </w:t>
      </w:r>
    </w:p>
    <w:p w14:paraId="29DB7A4F"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Lacks support for qualifications</w:t>
      </w:r>
    </w:p>
    <w:p w14:paraId="63EFFBCB"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OBE, focused mostly on curriculum, outcomes need to be cast in terms of real life, curriculum outcomes support teaching but do little to support learning,</w:t>
      </w:r>
    </w:p>
    <w:p w14:paraId="089B8573"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Early years development not schooling, schooling appears to be creeping down into ECE, sufficiently important to have own focus like adult </w:t>
      </w:r>
      <w:proofErr w:type="spellStart"/>
      <w:r w:rsidRPr="00803E5B">
        <w:rPr>
          <w:rFonts w:asciiTheme="minorHAnsi" w:hAnsiTheme="minorHAnsi"/>
          <w:bCs/>
        </w:rPr>
        <w:t>educatioin</w:t>
      </w:r>
      <w:proofErr w:type="spellEnd"/>
    </w:p>
    <w:p w14:paraId="515B3311"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Would appear that only instruction counts, Independent </w:t>
      </w:r>
      <w:proofErr w:type="spellStart"/>
      <w:r w:rsidRPr="00803E5B">
        <w:rPr>
          <w:rFonts w:asciiTheme="minorHAnsi" w:hAnsiTheme="minorHAnsi"/>
          <w:bCs/>
        </w:rPr>
        <w:t>learnerslittle</w:t>
      </w:r>
      <w:proofErr w:type="spellEnd"/>
      <w:r w:rsidRPr="00803E5B">
        <w:rPr>
          <w:rFonts w:asciiTheme="minorHAnsi" w:hAnsiTheme="minorHAnsi"/>
          <w:bCs/>
        </w:rPr>
        <w:t xml:space="preserve"> recognition for what one learns on ones own, </w:t>
      </w:r>
      <w:proofErr w:type="spellStart"/>
      <w:r w:rsidRPr="00803E5B">
        <w:rPr>
          <w:rFonts w:asciiTheme="minorHAnsi" w:hAnsiTheme="minorHAnsi"/>
          <w:bCs/>
        </w:rPr>
        <w:t>complicatied</w:t>
      </w:r>
      <w:proofErr w:type="spellEnd"/>
      <w:r w:rsidRPr="00803E5B">
        <w:rPr>
          <w:rFonts w:asciiTheme="minorHAnsi" w:hAnsiTheme="minorHAnsi"/>
          <w:bCs/>
        </w:rPr>
        <w:t xml:space="preserve"> process for </w:t>
      </w:r>
      <w:proofErr w:type="spellStart"/>
      <w:r w:rsidRPr="00803E5B">
        <w:rPr>
          <w:rFonts w:asciiTheme="minorHAnsi" w:hAnsiTheme="minorHAnsi"/>
          <w:bCs/>
        </w:rPr>
        <w:t>gerttring</w:t>
      </w:r>
      <w:proofErr w:type="spellEnd"/>
      <w:r w:rsidRPr="00803E5B">
        <w:rPr>
          <w:rFonts w:asciiTheme="minorHAnsi" w:hAnsiTheme="minorHAnsi"/>
          <w:bCs/>
        </w:rPr>
        <w:t xml:space="preserve"> credit, not encouraged, Need to encourage not just schooling</w:t>
      </w:r>
    </w:p>
    <w:p w14:paraId="32C2E60C"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 xml:space="preserve">Schools have a postsecondary focus, little attention to employment skills, </w:t>
      </w:r>
    </w:p>
    <w:p w14:paraId="7A003026"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Technology over emphasized, public complaint is about basic skills, Lacks attention to basic skills; ideal education</w:t>
      </w:r>
    </w:p>
    <w:p w14:paraId="7444212E" w14:textId="77777777" w:rsidR="00C5545E" w:rsidRPr="00803E5B" w:rsidRDefault="00C5545E" w:rsidP="00C5545E">
      <w:pPr>
        <w:pStyle w:val="ListParagraph"/>
        <w:numPr>
          <w:ilvl w:val="0"/>
          <w:numId w:val="26"/>
        </w:numPr>
        <w:suppressAutoHyphens w:val="0"/>
        <w:autoSpaceDN/>
        <w:contextualSpacing/>
        <w:textAlignment w:val="auto"/>
        <w:rPr>
          <w:rFonts w:asciiTheme="minorHAnsi" w:hAnsiTheme="minorHAnsi"/>
          <w:bCs/>
        </w:rPr>
      </w:pPr>
      <w:r w:rsidRPr="00803E5B">
        <w:rPr>
          <w:rFonts w:asciiTheme="minorHAnsi" w:hAnsiTheme="minorHAnsi"/>
          <w:bCs/>
        </w:rPr>
        <w:t>List learning support services and point out what’s missing</w:t>
      </w:r>
    </w:p>
    <w:p w14:paraId="74B9D9D1" w14:textId="77777777" w:rsidR="00C5545E" w:rsidRPr="00803E5B" w:rsidRDefault="00C5545E" w:rsidP="00C5545E">
      <w:pPr>
        <w:ind w:left="720"/>
        <w:rPr>
          <w:rFonts w:asciiTheme="minorHAnsi" w:hAnsiTheme="minorHAnsi"/>
          <w:bCs/>
        </w:rPr>
      </w:pPr>
    </w:p>
    <w:p w14:paraId="18E62DB9" w14:textId="77777777" w:rsidR="00C5545E" w:rsidRPr="00803E5B" w:rsidRDefault="00C5545E" w:rsidP="00C5545E">
      <w:pPr>
        <w:rPr>
          <w:rFonts w:asciiTheme="minorHAnsi" w:hAnsiTheme="minorHAnsi" w:cs="Calibri"/>
          <w:b/>
          <w:bCs/>
          <w:lang w:eastAsia="en-CA"/>
        </w:rPr>
      </w:pPr>
    </w:p>
    <w:p w14:paraId="5174E35B" w14:textId="77777777" w:rsidR="00C5545E" w:rsidRDefault="00C5545E" w:rsidP="00C5545E">
      <w:pPr>
        <w:rPr>
          <w:rFonts w:asciiTheme="minorHAnsi" w:hAnsiTheme="minorHAnsi" w:cs="Calibri"/>
          <w:b/>
          <w:bCs/>
          <w:color w:val="C00000"/>
          <w:lang w:eastAsia="en-CA"/>
        </w:rPr>
      </w:pPr>
      <w:proofErr w:type="gramStart"/>
      <w:r w:rsidRPr="00803E5B">
        <w:rPr>
          <w:rFonts w:asciiTheme="minorHAnsi" w:hAnsiTheme="minorHAnsi" w:cs="Calibri"/>
          <w:b/>
          <w:bCs/>
          <w:color w:val="C00000"/>
          <w:lang w:eastAsia="en-CA"/>
        </w:rPr>
        <w:t>ISSU</w:t>
      </w:r>
      <w:r>
        <w:rPr>
          <w:rFonts w:asciiTheme="minorHAnsi" w:hAnsiTheme="minorHAnsi" w:cs="Calibri"/>
          <w:b/>
          <w:bCs/>
          <w:color w:val="C00000"/>
          <w:lang w:eastAsia="en-CA"/>
        </w:rPr>
        <w:t>E  :</w:t>
      </w:r>
      <w:proofErr w:type="gramEnd"/>
      <w:r>
        <w:rPr>
          <w:rFonts w:asciiTheme="minorHAnsi" w:hAnsiTheme="minorHAnsi" w:cs="Calibri"/>
          <w:b/>
          <w:bCs/>
          <w:color w:val="C00000"/>
          <w:lang w:eastAsia="en-CA"/>
        </w:rPr>
        <w:t xml:space="preserve"> FAMILY EDUCATOR</w:t>
      </w:r>
    </w:p>
    <w:p w14:paraId="0C42E909" w14:textId="77777777" w:rsidR="00C5545E" w:rsidRDefault="00C5545E" w:rsidP="00C5545E">
      <w:pPr>
        <w:rPr>
          <w:rFonts w:asciiTheme="minorHAnsi" w:hAnsiTheme="minorHAnsi" w:cs="Calibri"/>
          <w:b/>
          <w:bCs/>
          <w:color w:val="C00000"/>
          <w:lang w:eastAsia="en-CA"/>
        </w:rPr>
      </w:pPr>
    </w:p>
    <w:p w14:paraId="7DF2C2FA" w14:textId="77777777" w:rsidR="00C5545E" w:rsidRDefault="00C5545E" w:rsidP="00C5545E">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sometimes a lawyer and perhaps other advisers, but when it comes to education, a much more complex field, learners and families are left on their own.  </w:t>
      </w:r>
    </w:p>
    <w:p w14:paraId="652EE050" w14:textId="77777777" w:rsidR="00C5545E" w:rsidRDefault="00C5545E" w:rsidP="00C5545E">
      <w:pPr>
        <w:rPr>
          <w:lang w:eastAsia="en-CA"/>
        </w:rPr>
      </w:pPr>
    </w:p>
    <w:p w14:paraId="526041B1" w14:textId="77777777" w:rsidR="00C5545E" w:rsidRDefault="00C5545E" w:rsidP="00C5545E">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14:paraId="51C4FAF7" w14:textId="77777777" w:rsidR="00C5545E" w:rsidRDefault="00C5545E" w:rsidP="00C5545E"/>
    <w:p w14:paraId="0CDCC381" w14:textId="77777777" w:rsidR="00C5545E" w:rsidRPr="007015E4" w:rsidRDefault="00C5545E" w:rsidP="00C5545E">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14:paraId="0C44E350" w14:textId="77777777" w:rsidR="00C5545E" w:rsidRPr="00E62FFD" w:rsidRDefault="00C5545E" w:rsidP="00C5545E">
      <w:pPr>
        <w:rPr>
          <w:rFonts w:asciiTheme="minorHAnsi" w:hAnsiTheme="minorHAnsi" w:cs="Calibri"/>
          <w:b/>
          <w:bCs/>
          <w:lang w:eastAsia="en-CA"/>
        </w:rPr>
      </w:pPr>
    </w:p>
    <w:p w14:paraId="49D1376C" w14:textId="77777777" w:rsidR="00C5545E" w:rsidRDefault="00C5545E" w:rsidP="00C5545E">
      <w:pPr>
        <w:rPr>
          <w:rFonts w:asciiTheme="minorHAnsi" w:hAnsiTheme="minorHAnsi"/>
        </w:rPr>
      </w:pPr>
    </w:p>
    <w:p w14:paraId="7A480F62" w14:textId="77777777" w:rsidR="00C5545E" w:rsidRPr="00803E5B" w:rsidRDefault="00C5545E" w:rsidP="00C5545E">
      <w:pPr>
        <w:rPr>
          <w:rFonts w:asciiTheme="minorHAnsi" w:hAnsiTheme="minorHAnsi"/>
        </w:rPr>
      </w:pPr>
    </w:p>
    <w:p w14:paraId="39832B0C" w14:textId="77777777" w:rsidR="00C5545E" w:rsidRPr="00803E5B" w:rsidRDefault="00C5545E" w:rsidP="00C5545E">
      <w:pPr>
        <w:rPr>
          <w:rFonts w:asciiTheme="minorHAnsi" w:hAnsiTheme="minorHAnsi"/>
          <w:b/>
          <w:color w:val="C00000"/>
        </w:rPr>
      </w:pPr>
      <w:r w:rsidRPr="00803E5B">
        <w:rPr>
          <w:rFonts w:asciiTheme="minorHAnsi" w:hAnsiTheme="minorHAnsi"/>
          <w:b/>
          <w:color w:val="C00000"/>
        </w:rPr>
        <w:t>ISSUE 5: CREDENTIALS AND QUALIFICATIONS</w:t>
      </w:r>
    </w:p>
    <w:p w14:paraId="78173C5B" w14:textId="77777777" w:rsidR="00C5545E" w:rsidRDefault="00C5545E" w:rsidP="00C5545E">
      <w:pPr>
        <w:rPr>
          <w:rFonts w:asciiTheme="minorHAnsi" w:hAnsiTheme="minorHAnsi"/>
          <w:bCs/>
        </w:rPr>
      </w:pPr>
    </w:p>
    <w:p w14:paraId="2E735676" w14:textId="77777777" w:rsidR="00C5545E" w:rsidRPr="00803E5B" w:rsidRDefault="00C5545E" w:rsidP="00C5545E">
      <w:pPr>
        <w:widowControl/>
        <w:numPr>
          <w:ilvl w:val="0"/>
          <w:numId w:val="9"/>
        </w:numPr>
        <w:suppressAutoHyphens w:val="0"/>
        <w:autoSpaceDN/>
        <w:textAlignment w:val="auto"/>
        <w:rPr>
          <w:rFonts w:asciiTheme="minorHAnsi" w:hAnsiTheme="minorHAnsi"/>
        </w:rPr>
      </w:pPr>
      <w:r w:rsidRPr="00803E5B">
        <w:rPr>
          <w:rFonts w:asciiTheme="minorHAnsi" w:hAnsiTheme="minorHAnsi"/>
          <w:b/>
          <w:bCs/>
        </w:rPr>
        <w:t>Standards</w:t>
      </w:r>
      <w:r w:rsidRPr="00803E5B">
        <w:rPr>
          <w:rFonts w:asciiTheme="minorHAnsi" w:hAnsiTheme="minorHAnsi"/>
        </w:rPr>
        <w:t xml:space="preserve"> </w:t>
      </w:r>
    </w:p>
    <w:p w14:paraId="19C8B9D2"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At odds with standards in real life</w:t>
      </w:r>
    </w:p>
    <w:p w14:paraId="448D75AB"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Time and content based</w:t>
      </w:r>
    </w:p>
    <w:p w14:paraId="01E80CCC"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Not defined in performance terms</w:t>
      </w:r>
    </w:p>
    <w:p w14:paraId="3E3FA243"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Lacks encouragement or credit for self directed learning</w:t>
      </w:r>
    </w:p>
    <w:p w14:paraId="2A40A801"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t>Poorly defined rating scales and benchmarks</w:t>
      </w:r>
    </w:p>
    <w:p w14:paraId="0D79F9AB" w14:textId="77777777" w:rsidR="00C5545E" w:rsidRPr="00803E5B" w:rsidRDefault="00C5545E" w:rsidP="00C5545E">
      <w:pPr>
        <w:pStyle w:val="ListParagraph"/>
        <w:numPr>
          <w:ilvl w:val="0"/>
          <w:numId w:val="11"/>
        </w:numPr>
        <w:suppressAutoHyphens w:val="0"/>
        <w:autoSpaceDN/>
        <w:contextualSpacing/>
        <w:textAlignment w:val="auto"/>
        <w:rPr>
          <w:rFonts w:asciiTheme="minorHAnsi" w:hAnsiTheme="minorHAnsi"/>
        </w:rPr>
      </w:pPr>
      <w:r w:rsidRPr="00803E5B">
        <w:rPr>
          <w:rFonts w:asciiTheme="minorHAnsi" w:hAnsiTheme="minorHAnsi"/>
        </w:rPr>
        <w:lastRenderedPageBreak/>
        <w:t>Input measures</w:t>
      </w:r>
    </w:p>
    <w:p w14:paraId="1B6BDDA7" w14:textId="77777777" w:rsidR="00C5545E" w:rsidRDefault="00C5545E" w:rsidP="00C5545E">
      <w:pPr>
        <w:rPr>
          <w:rFonts w:asciiTheme="minorHAnsi" w:hAnsiTheme="minorHAnsi"/>
          <w:bCs/>
        </w:rPr>
      </w:pPr>
    </w:p>
    <w:p w14:paraId="142322EB" w14:textId="77777777" w:rsidR="00C5545E" w:rsidRPr="00803E5B" w:rsidRDefault="00C5545E" w:rsidP="00C5545E">
      <w:pPr>
        <w:rPr>
          <w:rFonts w:asciiTheme="minorHAnsi" w:hAnsiTheme="minorHAnsi"/>
          <w:bCs/>
        </w:rPr>
      </w:pPr>
    </w:p>
    <w:p w14:paraId="22FF3D48" w14:textId="77777777" w:rsidR="00C5545E" w:rsidRPr="00803E5B" w:rsidRDefault="00C5545E" w:rsidP="00C5545E">
      <w:pPr>
        <w:rPr>
          <w:rFonts w:asciiTheme="minorHAnsi" w:hAnsiTheme="minorHAnsi"/>
          <w:b/>
          <w:bCs/>
          <w:color w:val="C00000"/>
        </w:rPr>
      </w:pPr>
      <w:r>
        <w:rPr>
          <w:rFonts w:asciiTheme="minorHAnsi" w:hAnsiTheme="minorHAnsi"/>
          <w:b/>
          <w:bCs/>
          <w:color w:val="C00000"/>
        </w:rPr>
        <w:t xml:space="preserve">ISSUE 7: </w:t>
      </w:r>
      <w:r w:rsidRPr="00803E5B">
        <w:rPr>
          <w:rFonts w:asciiTheme="minorHAnsi" w:hAnsiTheme="minorHAnsi"/>
          <w:b/>
          <w:bCs/>
          <w:color w:val="C00000"/>
        </w:rPr>
        <w:t>LIFE BASED OUTCOMES</w:t>
      </w:r>
    </w:p>
    <w:p w14:paraId="34DEB791" w14:textId="77777777" w:rsidR="00C5545E" w:rsidRDefault="00C5545E" w:rsidP="00C5545E">
      <w:pPr>
        <w:rPr>
          <w:rFonts w:asciiTheme="minorHAnsi" w:hAnsiTheme="minorHAnsi"/>
          <w:bCs/>
        </w:rPr>
      </w:pPr>
    </w:p>
    <w:p w14:paraId="5F35094B" w14:textId="77777777" w:rsidR="00C5545E" w:rsidRPr="009E70E8" w:rsidRDefault="00C5545E" w:rsidP="00C5545E">
      <w:pPr>
        <w:jc w:val="both"/>
        <w:rPr>
          <w:sz w:val="22"/>
          <w:szCs w:val="22"/>
        </w:rPr>
      </w:pPr>
      <w:r w:rsidRPr="009E70E8">
        <w:rPr>
          <w:sz w:val="22"/>
          <w:szCs w:val="22"/>
        </w:rPr>
        <w:t xml:space="preserve">Dr. William </w:t>
      </w:r>
      <w:proofErr w:type="spellStart"/>
      <w:r w:rsidRPr="009E70E8">
        <w:rPr>
          <w:sz w:val="22"/>
          <w:szCs w:val="22"/>
        </w:rPr>
        <w:t>Spady</w:t>
      </w:r>
      <w:proofErr w:type="spellEnd"/>
      <w:r w:rsidRPr="009E70E8">
        <w:rPr>
          <w:sz w:val="22"/>
          <w:szCs w:val="22"/>
        </w:rPr>
        <w:t>, a sociologist</w:t>
      </w:r>
      <w:r>
        <w:rPr>
          <w:sz w:val="22"/>
          <w:szCs w:val="22"/>
        </w:rPr>
        <w:t xml:space="preserve"> and </w:t>
      </w:r>
      <w:r w:rsidRPr="009E70E8">
        <w:rPr>
          <w:sz w:val="22"/>
          <w:szCs w:val="22"/>
        </w:rPr>
        <w:t xml:space="preserve">founder of the Network for Outcomes Based Schools, is widely </w:t>
      </w:r>
      <w:r>
        <w:rPr>
          <w:sz w:val="22"/>
          <w:szCs w:val="22"/>
        </w:rPr>
        <w:t xml:space="preserve">credited with founding </w:t>
      </w:r>
      <w:r w:rsidRPr="009E70E8">
        <w:rPr>
          <w:sz w:val="22"/>
          <w:szCs w:val="22"/>
        </w:rPr>
        <w:t>O</w:t>
      </w:r>
      <w:r>
        <w:rPr>
          <w:sz w:val="22"/>
          <w:szCs w:val="22"/>
        </w:rPr>
        <w:t xml:space="preserve">utcomes </w:t>
      </w:r>
      <w:r w:rsidRPr="009E70E8">
        <w:rPr>
          <w:sz w:val="22"/>
          <w:szCs w:val="22"/>
        </w:rPr>
        <w:t>B</w:t>
      </w:r>
      <w:r>
        <w:rPr>
          <w:sz w:val="22"/>
          <w:szCs w:val="22"/>
        </w:rPr>
        <w:t xml:space="preserve">ased </w:t>
      </w:r>
      <w:r w:rsidRPr="009E70E8">
        <w:rPr>
          <w:sz w:val="22"/>
          <w:szCs w:val="22"/>
        </w:rPr>
        <w:t>E</w:t>
      </w:r>
      <w:r>
        <w:rPr>
          <w:sz w:val="22"/>
          <w:szCs w:val="22"/>
        </w:rPr>
        <w:t>ducation (OBE)</w:t>
      </w:r>
      <w:r w:rsidRPr="009E70E8">
        <w:rPr>
          <w:sz w:val="22"/>
          <w:szCs w:val="22"/>
        </w:rPr>
        <w:t xml:space="preserve">.  </w:t>
      </w:r>
    </w:p>
    <w:p w14:paraId="10B2775D" w14:textId="77777777" w:rsidR="00C5545E" w:rsidRPr="009E70E8" w:rsidRDefault="00C5545E" w:rsidP="00C5545E">
      <w:pPr>
        <w:jc w:val="both"/>
        <w:rPr>
          <w:sz w:val="22"/>
          <w:szCs w:val="22"/>
        </w:rPr>
      </w:pPr>
    </w:p>
    <w:p w14:paraId="2999DA97" w14:textId="77777777" w:rsidR="00C5545E" w:rsidRPr="009E70E8" w:rsidRDefault="00C5545E" w:rsidP="00C5545E">
      <w:pPr>
        <w:jc w:val="both"/>
        <w:rPr>
          <w:sz w:val="22"/>
          <w:szCs w:val="22"/>
          <w:lang w:eastAsia="en-CA"/>
        </w:rPr>
      </w:pPr>
      <w:r w:rsidRPr="009E70E8">
        <w:rPr>
          <w:sz w:val="22"/>
          <w:szCs w:val="22"/>
        </w:rPr>
        <w:t>O</w:t>
      </w:r>
      <w:r>
        <w:rPr>
          <w:sz w:val="22"/>
          <w:szCs w:val="22"/>
        </w:rPr>
        <w:t xml:space="preserve">BE </w:t>
      </w:r>
      <w:r w:rsidRPr="009E70E8">
        <w:rPr>
          <w:sz w:val="22"/>
          <w:szCs w:val="22"/>
        </w:rPr>
        <w:t xml:space="preserve">is </w:t>
      </w:r>
      <w:r w:rsidRPr="009E70E8">
        <w:rPr>
          <w:rFonts w:cs="Arial"/>
          <w:color w:val="000000"/>
          <w:sz w:val="22"/>
          <w:szCs w:val="22"/>
          <w:lang w:val="en-GB"/>
        </w:rPr>
        <w:t xml:space="preserve">a student-centred, results-oriented, standards-referenced system of education premised on the belief that all individuals can learn.    </w:t>
      </w:r>
      <w:r w:rsidRPr="009E70E8">
        <w:rPr>
          <w:rFonts w:asciiTheme="minorHAnsi" w:hAnsiTheme="minorHAnsi"/>
          <w:color w:val="000000"/>
          <w:sz w:val="22"/>
          <w:szCs w:val="22"/>
          <w:lang w:val="en-GB"/>
        </w:rPr>
        <w:t xml:space="preserve"> According to </w:t>
      </w:r>
      <w:proofErr w:type="spellStart"/>
      <w:r w:rsidRPr="009E70E8">
        <w:rPr>
          <w:rFonts w:asciiTheme="minorHAnsi" w:hAnsiTheme="minorHAnsi"/>
          <w:color w:val="000000"/>
          <w:sz w:val="22"/>
          <w:szCs w:val="22"/>
          <w:lang w:val="en-GB"/>
        </w:rPr>
        <w:t>Spady</w:t>
      </w:r>
      <w:proofErr w:type="spellEnd"/>
      <w:r w:rsidRPr="009E70E8">
        <w:rPr>
          <w:rFonts w:asciiTheme="minorHAnsi" w:hAnsiTheme="minorHAnsi"/>
          <w:color w:val="000000"/>
          <w:sz w:val="22"/>
          <w:szCs w:val="22"/>
          <w:lang w:val="en-GB"/>
        </w:rPr>
        <w:t>, outcomes could be written with “</w:t>
      </w:r>
      <w:r w:rsidRPr="009E70E8">
        <w:rPr>
          <w:sz w:val="22"/>
          <w:szCs w:val="22"/>
          <w:lang w:eastAsia="en-CA"/>
        </w:rPr>
        <w:t xml:space="preserve">traditional, transitional, or transformational goals in mind”.  A scan of the literature suggests that most outcomes are used to meet traditional goals.  </w:t>
      </w:r>
    </w:p>
    <w:p w14:paraId="0E63A85A" w14:textId="77777777" w:rsidR="00C5545E" w:rsidRPr="009E70E8" w:rsidRDefault="00C5545E" w:rsidP="00C5545E">
      <w:pPr>
        <w:jc w:val="both"/>
        <w:rPr>
          <w:sz w:val="22"/>
          <w:szCs w:val="22"/>
          <w:lang w:eastAsia="en-CA"/>
        </w:rPr>
      </w:pPr>
    </w:p>
    <w:p w14:paraId="203E41D7" w14:textId="77777777" w:rsidR="00C5545E" w:rsidRPr="009E70E8" w:rsidRDefault="00C5545E" w:rsidP="00C5545E">
      <w:pPr>
        <w:jc w:val="both"/>
        <w:rPr>
          <w:rFonts w:cs="Arial"/>
          <w:color w:val="000000"/>
          <w:sz w:val="22"/>
          <w:szCs w:val="22"/>
          <w:lang w:val="en-GB"/>
        </w:rPr>
      </w:pPr>
      <w:r>
        <w:rPr>
          <w:rFonts w:cs="Arial"/>
          <w:color w:val="000000"/>
          <w:sz w:val="22"/>
          <w:szCs w:val="22"/>
          <w:lang w:val="en-GB"/>
        </w:rPr>
        <w:t>A</w:t>
      </w:r>
      <w:r w:rsidRPr="009E70E8">
        <w:rPr>
          <w:rFonts w:cs="Arial"/>
          <w:color w:val="000000"/>
          <w:sz w:val="22"/>
          <w:szCs w:val="22"/>
          <w:lang w:val="en-GB"/>
        </w:rPr>
        <w:t>n OBE system</w:t>
      </w:r>
      <w:r>
        <w:rPr>
          <w:rFonts w:cs="Arial"/>
          <w:color w:val="000000"/>
          <w:sz w:val="22"/>
          <w:szCs w:val="22"/>
          <w:lang w:val="en-GB"/>
        </w:rPr>
        <w:t xml:space="preserve"> is learner </w:t>
      </w:r>
      <w:proofErr w:type="spellStart"/>
      <w:r>
        <w:rPr>
          <w:rFonts w:cs="Arial"/>
          <w:color w:val="000000"/>
          <w:sz w:val="22"/>
          <w:szCs w:val="22"/>
          <w:lang w:val="en-GB"/>
        </w:rPr>
        <w:t>centered</w:t>
      </w:r>
      <w:proofErr w:type="spellEnd"/>
      <w:r>
        <w:rPr>
          <w:rFonts w:cs="Arial"/>
          <w:color w:val="000000"/>
          <w:sz w:val="22"/>
          <w:szCs w:val="22"/>
          <w:lang w:val="en-GB"/>
        </w:rPr>
        <w:t xml:space="preserve"> in that:</w:t>
      </w:r>
    </w:p>
    <w:p w14:paraId="0F7090FA" w14:textId="77777777" w:rsidR="00C5545E" w:rsidRPr="009E70E8" w:rsidRDefault="00C5545E" w:rsidP="00C5545E">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what </w:t>
      </w:r>
      <w:r>
        <w:rPr>
          <w:rFonts w:cs="Arial"/>
          <w:color w:val="000000"/>
          <w:sz w:val="22"/>
          <w:szCs w:val="22"/>
          <w:lang w:val="en-GB"/>
        </w:rPr>
        <w:t xml:space="preserve">is to be </w:t>
      </w:r>
      <w:r w:rsidRPr="009E70E8">
        <w:rPr>
          <w:rFonts w:cs="Arial"/>
          <w:color w:val="000000"/>
          <w:sz w:val="22"/>
          <w:szCs w:val="22"/>
          <w:lang w:val="en-GB"/>
        </w:rPr>
        <w:t>learn</w:t>
      </w:r>
      <w:r>
        <w:rPr>
          <w:rFonts w:cs="Arial"/>
          <w:color w:val="000000"/>
          <w:sz w:val="22"/>
          <w:szCs w:val="22"/>
          <w:lang w:val="en-GB"/>
        </w:rPr>
        <w:t>ed</w:t>
      </w:r>
      <w:r w:rsidRPr="009E70E8">
        <w:rPr>
          <w:rFonts w:cs="Arial"/>
          <w:color w:val="000000"/>
          <w:sz w:val="22"/>
          <w:szCs w:val="22"/>
          <w:lang w:val="en-GB"/>
        </w:rPr>
        <w:t xml:space="preserve"> is clearly identified; </w:t>
      </w:r>
    </w:p>
    <w:p w14:paraId="6C767F50" w14:textId="77777777" w:rsidR="00C5545E" w:rsidRPr="009E70E8" w:rsidRDefault="00C5545E" w:rsidP="00C5545E">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 xml:space="preserve">learner’s </w:t>
      </w:r>
      <w:r w:rsidRPr="009E70E8">
        <w:rPr>
          <w:rFonts w:cs="Arial"/>
          <w:color w:val="000000"/>
          <w:sz w:val="22"/>
          <w:szCs w:val="22"/>
          <w:lang w:val="en-GB"/>
        </w:rPr>
        <w:t>progress is based on demonstrated achievement;</w:t>
      </w:r>
    </w:p>
    <w:p w14:paraId="18FF1E9E" w14:textId="77777777" w:rsidR="00C5545E" w:rsidRPr="009E70E8" w:rsidRDefault="00C5545E" w:rsidP="00C5545E">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learner</w:t>
      </w:r>
      <w:r w:rsidRPr="009E70E8">
        <w:rPr>
          <w:rFonts w:cs="Arial"/>
          <w:color w:val="000000"/>
          <w:sz w:val="22"/>
          <w:szCs w:val="22"/>
          <w:lang w:val="en-GB"/>
        </w:rPr>
        <w:t xml:space="preserve">'s needs are accommodated through </w:t>
      </w:r>
      <w:r>
        <w:rPr>
          <w:rFonts w:cs="Arial"/>
          <w:color w:val="000000"/>
          <w:sz w:val="22"/>
          <w:szCs w:val="22"/>
          <w:lang w:val="en-GB"/>
        </w:rPr>
        <w:t xml:space="preserve">a variety of </w:t>
      </w:r>
      <w:r w:rsidRPr="009E70E8">
        <w:rPr>
          <w:rFonts w:cs="Arial"/>
          <w:color w:val="000000"/>
          <w:sz w:val="22"/>
          <w:szCs w:val="22"/>
          <w:lang w:val="en-GB"/>
        </w:rPr>
        <w:t xml:space="preserve">instructional strategies and assessment; and </w:t>
      </w:r>
    </w:p>
    <w:p w14:paraId="0E46654C" w14:textId="77777777" w:rsidR="00C5545E" w:rsidRPr="009E70E8" w:rsidRDefault="00C5545E" w:rsidP="00C5545E">
      <w:pPr>
        <w:pStyle w:val="ListParagraph"/>
        <w:numPr>
          <w:ilvl w:val="0"/>
          <w:numId w:val="31"/>
        </w:numPr>
        <w:suppressAutoHyphens w:val="0"/>
        <w:autoSpaceDN/>
        <w:contextualSpacing/>
        <w:jc w:val="both"/>
        <w:textAlignment w:val="auto"/>
        <w:rPr>
          <w:rFonts w:cs="Arial"/>
          <w:color w:val="000000"/>
          <w:sz w:val="22"/>
          <w:szCs w:val="22"/>
          <w:lang w:val="en-GB"/>
        </w:rPr>
      </w:pPr>
      <w:r w:rsidRPr="009E70E8">
        <w:rPr>
          <w:rFonts w:cs="Arial"/>
          <w:color w:val="000000"/>
          <w:sz w:val="22"/>
          <w:szCs w:val="22"/>
          <w:lang w:val="en-GB"/>
        </w:rPr>
        <w:t xml:space="preserve">each </w:t>
      </w:r>
      <w:r>
        <w:rPr>
          <w:rFonts w:cs="Arial"/>
          <w:color w:val="000000"/>
          <w:sz w:val="22"/>
          <w:szCs w:val="22"/>
          <w:lang w:val="en-GB"/>
        </w:rPr>
        <w:t>learner</w:t>
      </w:r>
      <w:r w:rsidRPr="009E70E8">
        <w:rPr>
          <w:rFonts w:cs="Arial"/>
          <w:color w:val="000000"/>
          <w:sz w:val="22"/>
          <w:szCs w:val="22"/>
          <w:lang w:val="en-GB"/>
        </w:rPr>
        <w:t xml:space="preserve"> is provided time and assistance to realize her or</w:t>
      </w:r>
      <w:r w:rsidRPr="009E70E8">
        <w:rPr>
          <w:rFonts w:cs="Arial"/>
          <w:color w:val="787878"/>
          <w:sz w:val="22"/>
          <w:szCs w:val="22"/>
          <w:lang w:val="en-GB"/>
        </w:rPr>
        <w:t xml:space="preserve"> </w:t>
      </w:r>
      <w:r w:rsidRPr="009E70E8">
        <w:rPr>
          <w:rFonts w:cs="Arial"/>
          <w:color w:val="000000"/>
          <w:sz w:val="22"/>
          <w:szCs w:val="22"/>
          <w:lang w:val="en-GB"/>
        </w:rPr>
        <w:t xml:space="preserve">his potential. </w:t>
      </w:r>
    </w:p>
    <w:p w14:paraId="3DA8DC8A" w14:textId="77777777" w:rsidR="00C5545E" w:rsidRPr="009E70E8" w:rsidRDefault="00C5545E" w:rsidP="00C5545E">
      <w:pPr>
        <w:pStyle w:val="NormalWeb"/>
        <w:spacing w:before="0" w:beforeAutospacing="0" w:after="0" w:afterAutospacing="0"/>
        <w:rPr>
          <w:rFonts w:asciiTheme="minorHAnsi" w:hAnsiTheme="minorHAnsi"/>
          <w:sz w:val="22"/>
          <w:szCs w:val="22"/>
        </w:rPr>
      </w:pPr>
    </w:p>
    <w:p w14:paraId="1221825C" w14:textId="77777777" w:rsidR="00C5545E" w:rsidRPr="009E70E8" w:rsidRDefault="00C5545E" w:rsidP="00C5545E">
      <w:pPr>
        <w:pStyle w:val="NormalWeb"/>
        <w:spacing w:before="0" w:beforeAutospacing="0" w:after="0" w:afterAutospacing="0"/>
        <w:rPr>
          <w:sz w:val="22"/>
          <w:szCs w:val="22"/>
        </w:rPr>
      </w:pPr>
      <w:r w:rsidRPr="009E70E8">
        <w:rPr>
          <w:rFonts w:asciiTheme="minorHAnsi" w:hAnsiTheme="minorHAnsi"/>
          <w:sz w:val="22"/>
          <w:szCs w:val="22"/>
        </w:rPr>
        <w:t>Outcome statements always include</w:t>
      </w:r>
      <w:r>
        <w:rPr>
          <w:rFonts w:asciiTheme="minorHAnsi" w:hAnsiTheme="minorHAnsi"/>
          <w:sz w:val="22"/>
          <w:szCs w:val="22"/>
        </w:rPr>
        <w:t xml:space="preserve"> </w:t>
      </w:r>
      <w:r w:rsidRPr="009E70E8">
        <w:rPr>
          <w:sz w:val="22"/>
          <w:szCs w:val="22"/>
        </w:rPr>
        <w:t xml:space="preserve">an </w:t>
      </w:r>
      <w:r w:rsidRPr="009E70E8">
        <w:rPr>
          <w:iCs/>
          <w:sz w:val="22"/>
          <w:szCs w:val="22"/>
        </w:rPr>
        <w:t xml:space="preserve">action word </w:t>
      </w:r>
      <w:r w:rsidRPr="009E70E8">
        <w:rPr>
          <w:sz w:val="22"/>
          <w:szCs w:val="22"/>
        </w:rPr>
        <w:t>that</w:t>
      </w:r>
      <w:r w:rsidRPr="009E70E8">
        <w:rPr>
          <w:iCs/>
          <w:sz w:val="22"/>
          <w:szCs w:val="22"/>
        </w:rPr>
        <w:t xml:space="preserve"> </w:t>
      </w:r>
      <w:r w:rsidRPr="009E70E8">
        <w:rPr>
          <w:sz w:val="22"/>
          <w:szCs w:val="22"/>
        </w:rPr>
        <w:t>identifies the performance to be demonstrated;</w:t>
      </w:r>
      <w:r>
        <w:rPr>
          <w:sz w:val="22"/>
          <w:szCs w:val="22"/>
        </w:rPr>
        <w:t xml:space="preserve"> some OBE users consider assessment</w:t>
      </w:r>
      <w:r w:rsidRPr="009E70E8">
        <w:rPr>
          <w:rFonts w:asciiTheme="minorHAnsi" w:hAnsiTheme="minorHAnsi"/>
          <w:sz w:val="22"/>
          <w:szCs w:val="22"/>
        </w:rPr>
        <w:t xml:space="preserve"> criteria </w:t>
      </w:r>
      <w:r>
        <w:rPr>
          <w:rFonts w:asciiTheme="minorHAnsi" w:hAnsiTheme="minorHAnsi"/>
          <w:sz w:val="22"/>
          <w:szCs w:val="22"/>
        </w:rPr>
        <w:t>part of the outcome while others treat assessment as a separate issue.</w:t>
      </w:r>
    </w:p>
    <w:p w14:paraId="2A92D04D" w14:textId="77777777" w:rsidR="00C5545E" w:rsidRPr="009E70E8" w:rsidRDefault="00C5545E" w:rsidP="00C5545E">
      <w:pPr>
        <w:pStyle w:val="NormalWeb"/>
        <w:spacing w:before="0" w:beforeAutospacing="0" w:after="0" w:afterAutospacing="0"/>
        <w:jc w:val="both"/>
        <w:rPr>
          <w:rFonts w:asciiTheme="minorHAnsi" w:hAnsiTheme="minorHAnsi"/>
          <w:sz w:val="22"/>
          <w:szCs w:val="22"/>
        </w:rPr>
      </w:pPr>
    </w:p>
    <w:p w14:paraId="5D4DDB62" w14:textId="77777777" w:rsidR="00C5545E" w:rsidRPr="009E70E8" w:rsidRDefault="00C5545E" w:rsidP="00C5545E">
      <w:pPr>
        <w:pStyle w:val="NormalWeb"/>
        <w:spacing w:before="0" w:beforeAutospacing="0" w:after="0" w:afterAutospacing="0"/>
        <w:jc w:val="both"/>
        <w:rPr>
          <w:rFonts w:asciiTheme="minorHAnsi" w:hAnsiTheme="minorHAnsi"/>
          <w:sz w:val="22"/>
          <w:szCs w:val="22"/>
        </w:rPr>
      </w:pPr>
      <w:r>
        <w:rPr>
          <w:rFonts w:asciiTheme="minorHAnsi" w:hAnsiTheme="minorHAnsi"/>
          <w:sz w:val="22"/>
          <w:szCs w:val="22"/>
        </w:rPr>
        <w:t xml:space="preserve">Outcomes for PEI school courses can be found on the PEI Department of Education website.  Parents may find it useful to review curriculum guides and outcomes for the courses being taken by their children; students may find a copy of the outcomes helpful in orienting them to their program and courses. </w:t>
      </w:r>
    </w:p>
    <w:p w14:paraId="0EE62E66" w14:textId="77777777" w:rsidR="00C5545E" w:rsidRDefault="00C5545E" w:rsidP="00C5545E">
      <w:pPr>
        <w:pStyle w:val="Standard"/>
        <w:jc w:val="both"/>
        <w:rPr>
          <w:b/>
          <w:lang w:val="en-US"/>
        </w:rPr>
      </w:pPr>
    </w:p>
    <w:p w14:paraId="2F8EB2D5" w14:textId="77777777" w:rsidR="00C5545E" w:rsidRDefault="00C5545E" w:rsidP="00C5545E">
      <w:pPr>
        <w:pStyle w:val="Standard"/>
        <w:jc w:val="both"/>
        <w:rPr>
          <w:b/>
          <w:lang w:val="en-US"/>
        </w:rPr>
      </w:pPr>
    </w:p>
    <w:p w14:paraId="106F5C90" w14:textId="77777777" w:rsidR="00C5545E" w:rsidRPr="00803E5B" w:rsidRDefault="00C5545E" w:rsidP="00C5545E">
      <w:pPr>
        <w:rPr>
          <w:rFonts w:asciiTheme="minorHAnsi" w:hAnsiTheme="minorHAnsi"/>
          <w:bCs/>
        </w:rPr>
      </w:pPr>
    </w:p>
    <w:p w14:paraId="1B3EC938" w14:textId="77777777" w:rsidR="00C5545E" w:rsidRPr="00803E5B" w:rsidRDefault="00C5545E" w:rsidP="00C5545E">
      <w:pPr>
        <w:rPr>
          <w:rFonts w:asciiTheme="minorHAnsi" w:hAnsiTheme="minorHAnsi"/>
          <w:bCs/>
        </w:rPr>
      </w:pPr>
    </w:p>
    <w:p w14:paraId="52BA3911" w14:textId="77777777" w:rsidR="00C5545E" w:rsidRDefault="00C5545E" w:rsidP="00C5545E">
      <w:pPr>
        <w:rPr>
          <w:rFonts w:asciiTheme="minorHAnsi" w:hAnsiTheme="minorHAnsi"/>
          <w:b/>
          <w:bCs/>
          <w:color w:val="C00000"/>
        </w:rPr>
      </w:pPr>
      <w:r w:rsidRPr="00803E5B">
        <w:rPr>
          <w:rFonts w:asciiTheme="minorHAnsi" w:hAnsiTheme="minorHAnsi"/>
          <w:b/>
          <w:bCs/>
          <w:color w:val="C00000"/>
        </w:rPr>
        <w:t>INCENTIVES</w:t>
      </w:r>
    </w:p>
    <w:p w14:paraId="4D2C2534" w14:textId="77777777" w:rsidR="00C5545E" w:rsidRDefault="00C5545E" w:rsidP="00C5545E">
      <w:pPr>
        <w:rPr>
          <w:rFonts w:asciiTheme="minorHAnsi" w:hAnsiTheme="minorHAnsi"/>
          <w:b/>
          <w:bCs/>
          <w:color w:val="C00000"/>
        </w:rPr>
      </w:pPr>
    </w:p>
    <w:p w14:paraId="319C288A" w14:textId="77777777" w:rsidR="00C5545E" w:rsidRDefault="00C5545E" w:rsidP="00C5545E">
      <w:pPr>
        <w:rPr>
          <w:rFonts w:asciiTheme="minorHAnsi" w:hAnsiTheme="minorHAnsi"/>
          <w:b/>
          <w:bCs/>
          <w:color w:val="C00000"/>
        </w:rPr>
      </w:pPr>
      <w:r>
        <w:rPr>
          <w:rFonts w:asciiTheme="minorHAnsi" w:hAnsiTheme="minorHAnsi"/>
          <w:b/>
          <w:bCs/>
          <w:color w:val="C00000"/>
        </w:rPr>
        <w:t>Of all sectors, education gives the least support to the concept of incentives.to</w:t>
      </w:r>
    </w:p>
    <w:p w14:paraId="4ECBF825"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Choice</w:t>
      </w:r>
    </w:p>
    <w:p w14:paraId="01FB7E42"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Financial rewards</w:t>
      </w:r>
    </w:p>
    <w:p w14:paraId="28276326"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Qualification based salary scales</w:t>
      </w:r>
    </w:p>
    <w:p w14:paraId="0A1372FD"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Monopolistic</w:t>
      </w:r>
    </w:p>
    <w:p w14:paraId="272F17A6"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Little engagement</w:t>
      </w:r>
    </w:p>
    <w:p w14:paraId="54AAF692" w14:textId="77777777" w:rsidR="00C5545E" w:rsidRPr="00803E5B" w:rsidRDefault="00C5545E" w:rsidP="00C5545E">
      <w:pPr>
        <w:pStyle w:val="ListParagraph"/>
        <w:numPr>
          <w:ilvl w:val="0"/>
          <w:numId w:val="13"/>
        </w:numPr>
        <w:suppressAutoHyphens w:val="0"/>
        <w:autoSpaceDN/>
        <w:contextualSpacing/>
        <w:textAlignment w:val="auto"/>
        <w:rPr>
          <w:rFonts w:asciiTheme="minorHAnsi" w:hAnsiTheme="minorHAnsi"/>
          <w:bCs/>
        </w:rPr>
      </w:pPr>
      <w:r w:rsidRPr="00803E5B">
        <w:rPr>
          <w:rFonts w:asciiTheme="minorHAnsi" w:hAnsiTheme="minorHAnsi"/>
          <w:bCs/>
        </w:rPr>
        <w:t xml:space="preserve">Focused on input </w:t>
      </w:r>
    </w:p>
    <w:p w14:paraId="3DC232E1" w14:textId="77777777" w:rsidR="00C5545E" w:rsidRPr="00803E5B" w:rsidRDefault="00C5545E" w:rsidP="00C5545E">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of some programming to later life is improving but still a challenge and is often sacrificed to the requirements of higher education.</w:t>
      </w:r>
    </w:p>
    <w:p w14:paraId="5E26B488" w14:textId="77777777" w:rsidR="00C5545E" w:rsidRPr="00803E5B" w:rsidRDefault="00C5545E" w:rsidP="00C5545E">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Schools are organized on an out-dated mode</w:t>
      </w:r>
    </w:p>
    <w:p w14:paraId="0DE8BA99" w14:textId="77777777" w:rsidR="00C5545E" w:rsidRPr="00803E5B" w:rsidRDefault="00C5545E" w:rsidP="00C5545E">
      <w:pPr>
        <w:pStyle w:val="ListParagraph"/>
        <w:numPr>
          <w:ilvl w:val="0"/>
          <w:numId w:val="14"/>
        </w:numPr>
        <w:suppressAutoHyphens w:val="0"/>
        <w:autoSpaceDN/>
        <w:contextualSpacing/>
        <w:textAlignment w:val="auto"/>
        <w:rPr>
          <w:rFonts w:asciiTheme="minorHAnsi" w:hAnsiTheme="minorHAnsi"/>
          <w:b/>
          <w:bCs/>
        </w:rPr>
      </w:pPr>
      <w:r w:rsidRPr="00803E5B">
        <w:rPr>
          <w:rFonts w:asciiTheme="minorHAnsi" w:hAnsiTheme="minorHAnsi"/>
        </w:rPr>
        <w:t>Good teaching is not rewarded</w:t>
      </w:r>
    </w:p>
    <w:p w14:paraId="344B365B" w14:textId="77777777" w:rsidR="00C5545E" w:rsidRDefault="00C5545E" w:rsidP="00C5545E">
      <w:pPr>
        <w:pStyle w:val="Standard"/>
        <w:rPr>
          <w:b/>
          <w:lang w:val="en-US"/>
        </w:rPr>
      </w:pPr>
    </w:p>
    <w:p w14:paraId="4471126E" w14:textId="77777777" w:rsidR="005F0010" w:rsidRDefault="005F0010" w:rsidP="00C5545E">
      <w:pPr>
        <w:pStyle w:val="Standard"/>
        <w:rPr>
          <w:b/>
          <w:lang w:val="en-US"/>
        </w:rPr>
      </w:pPr>
    </w:p>
    <w:sectPr w:rsidR="005F0010"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D31C74" w14:textId="77777777" w:rsidR="005037AD" w:rsidRDefault="005037AD">
      <w:r>
        <w:separator/>
      </w:r>
    </w:p>
  </w:endnote>
  <w:endnote w:type="continuationSeparator" w:id="0">
    <w:p w14:paraId="28BCE629" w14:textId="77777777" w:rsidR="005037AD" w:rsidRDefault="00503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1C5C2" w14:textId="77777777" w:rsidR="005037AD" w:rsidRDefault="005037AD">
      <w:r>
        <w:rPr>
          <w:color w:val="000000"/>
        </w:rPr>
        <w:separator/>
      </w:r>
    </w:p>
  </w:footnote>
  <w:footnote w:type="continuationSeparator" w:id="0">
    <w:p w14:paraId="068CED0C" w14:textId="77777777" w:rsidR="005037AD" w:rsidRDefault="00503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5625E"/>
    <w:multiLevelType w:val="hybridMultilevel"/>
    <w:tmpl w:val="D85CDF20"/>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 w15:restartNumberingAfterBreak="0">
    <w:nsid w:val="06DC6257"/>
    <w:multiLevelType w:val="hybridMultilevel"/>
    <w:tmpl w:val="FECC94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11C60B94"/>
    <w:multiLevelType w:val="hybridMultilevel"/>
    <w:tmpl w:val="79FAF880"/>
    <w:lvl w:ilvl="0" w:tplc="D74AB236">
      <w:start w:val="1"/>
      <w:numFmt w:val="decimal"/>
      <w:lvlText w:val="%1"/>
      <w:lvlJc w:val="left"/>
      <w:pPr>
        <w:tabs>
          <w:tab w:val="num" w:pos="720"/>
        </w:tabs>
        <w:ind w:left="720" w:hanging="360"/>
      </w:pPr>
      <w:rPr>
        <w:rFonts w:asciiTheme="minorHAnsi" w:eastAsiaTheme="minorHAnsi" w:hAnsiTheme="minorHAnsi" w:cstheme="minorBid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6" w15:restartNumberingAfterBreak="0">
    <w:nsid w:val="1B523FDC"/>
    <w:multiLevelType w:val="hybridMultilevel"/>
    <w:tmpl w:val="359040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CC60138"/>
    <w:multiLevelType w:val="hybridMultilevel"/>
    <w:tmpl w:val="CBBEC8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9" w15:restartNumberingAfterBreak="0">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1" w15:restartNumberingAfterBreak="0">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5A94E06"/>
    <w:multiLevelType w:val="hybridMultilevel"/>
    <w:tmpl w:val="9D2C126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F432B12"/>
    <w:multiLevelType w:val="hybridMultilevel"/>
    <w:tmpl w:val="2E5A80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44192784"/>
    <w:multiLevelType w:val="hybridMultilevel"/>
    <w:tmpl w:val="3C1665E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AA6174C"/>
    <w:multiLevelType w:val="hybridMultilevel"/>
    <w:tmpl w:val="C5E0C27C"/>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23" w15:restartNumberingAfterBreak="0">
    <w:nsid w:val="5BF8100B"/>
    <w:multiLevelType w:val="hybridMultilevel"/>
    <w:tmpl w:val="728039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5" w15:restartNumberingAfterBreak="0">
    <w:nsid w:val="67B56045"/>
    <w:multiLevelType w:val="hybridMultilevel"/>
    <w:tmpl w:val="1E8A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7" w15:restartNumberingAfterBreak="0">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D8A6163"/>
    <w:multiLevelType w:val="hybridMultilevel"/>
    <w:tmpl w:val="CC7689A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DF56EC6"/>
    <w:multiLevelType w:val="hybridMultilevel"/>
    <w:tmpl w:val="E3E2E5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8"/>
  </w:num>
  <w:num w:numId="2">
    <w:abstractNumId w:val="4"/>
  </w:num>
  <w:num w:numId="3">
    <w:abstractNumId w:val="31"/>
  </w:num>
  <w:num w:numId="4">
    <w:abstractNumId w:val="13"/>
  </w:num>
  <w:num w:numId="5">
    <w:abstractNumId w:val="17"/>
  </w:num>
  <w:num w:numId="6">
    <w:abstractNumId w:val="21"/>
  </w:num>
  <w:num w:numId="7">
    <w:abstractNumId w:val="18"/>
  </w:num>
  <w:num w:numId="8">
    <w:abstractNumId w:val="3"/>
  </w:num>
  <w:num w:numId="9">
    <w:abstractNumId w:val="2"/>
  </w:num>
  <w:num w:numId="10">
    <w:abstractNumId w:val="6"/>
  </w:num>
  <w:num w:numId="11">
    <w:abstractNumId w:val="29"/>
  </w:num>
  <w:num w:numId="12">
    <w:abstractNumId w:val="19"/>
  </w:num>
  <w:num w:numId="13">
    <w:abstractNumId w:val="7"/>
  </w:num>
  <w:num w:numId="14">
    <w:abstractNumId w:val="22"/>
  </w:num>
  <w:num w:numId="15">
    <w:abstractNumId w:val="14"/>
  </w:num>
  <w:num w:numId="16">
    <w:abstractNumId w:val="15"/>
  </w:num>
  <w:num w:numId="17">
    <w:abstractNumId w:val="9"/>
  </w:num>
  <w:num w:numId="18">
    <w:abstractNumId w:val="11"/>
  </w:num>
  <w:num w:numId="19">
    <w:abstractNumId w:val="12"/>
  </w:num>
  <w:num w:numId="20">
    <w:abstractNumId w:val="8"/>
  </w:num>
  <w:num w:numId="21">
    <w:abstractNumId w:val="26"/>
  </w:num>
  <w:num w:numId="22">
    <w:abstractNumId w:val="24"/>
  </w:num>
  <w:num w:numId="23">
    <w:abstractNumId w:val="10"/>
  </w:num>
  <w:num w:numId="24">
    <w:abstractNumId w:val="5"/>
  </w:num>
  <w:num w:numId="25">
    <w:abstractNumId w:val="1"/>
  </w:num>
  <w:num w:numId="26">
    <w:abstractNumId w:val="23"/>
  </w:num>
  <w:num w:numId="27">
    <w:abstractNumId w:val="16"/>
  </w:num>
  <w:num w:numId="28">
    <w:abstractNumId w:val="20"/>
  </w:num>
  <w:num w:numId="29">
    <w:abstractNumId w:val="30"/>
  </w:num>
  <w:num w:numId="30">
    <w:abstractNumId w:val="0"/>
  </w:num>
  <w:num w:numId="31">
    <w:abstractNumId w:val="25"/>
  </w:num>
  <w:num w:numId="32">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F4783"/>
    <w:rsid w:val="00010D30"/>
    <w:rsid w:val="00015466"/>
    <w:rsid w:val="0002690E"/>
    <w:rsid w:val="000306C0"/>
    <w:rsid w:val="00061ABF"/>
    <w:rsid w:val="00074940"/>
    <w:rsid w:val="000813C4"/>
    <w:rsid w:val="0008152A"/>
    <w:rsid w:val="000D37EC"/>
    <w:rsid w:val="00123E70"/>
    <w:rsid w:val="001A7F8F"/>
    <w:rsid w:val="001E4A9A"/>
    <w:rsid w:val="001F7ED2"/>
    <w:rsid w:val="002104E1"/>
    <w:rsid w:val="002A374C"/>
    <w:rsid w:val="002B4AC3"/>
    <w:rsid w:val="002C56E7"/>
    <w:rsid w:val="002F4783"/>
    <w:rsid w:val="002F4A7D"/>
    <w:rsid w:val="003D670A"/>
    <w:rsid w:val="004106A2"/>
    <w:rsid w:val="0041183A"/>
    <w:rsid w:val="0043179F"/>
    <w:rsid w:val="00454602"/>
    <w:rsid w:val="00461971"/>
    <w:rsid w:val="004A1183"/>
    <w:rsid w:val="004B1892"/>
    <w:rsid w:val="004B3A7A"/>
    <w:rsid w:val="005037AD"/>
    <w:rsid w:val="00543C27"/>
    <w:rsid w:val="00574BC8"/>
    <w:rsid w:val="005A43CD"/>
    <w:rsid w:val="005B2D37"/>
    <w:rsid w:val="005F0010"/>
    <w:rsid w:val="006223B1"/>
    <w:rsid w:val="00686E06"/>
    <w:rsid w:val="006E4D26"/>
    <w:rsid w:val="006F7C44"/>
    <w:rsid w:val="007130AA"/>
    <w:rsid w:val="00787A18"/>
    <w:rsid w:val="007A4326"/>
    <w:rsid w:val="007C3E80"/>
    <w:rsid w:val="007F1477"/>
    <w:rsid w:val="0080242E"/>
    <w:rsid w:val="0081075A"/>
    <w:rsid w:val="00852075"/>
    <w:rsid w:val="008D6DEB"/>
    <w:rsid w:val="008E1FB1"/>
    <w:rsid w:val="008E69EF"/>
    <w:rsid w:val="00992332"/>
    <w:rsid w:val="009A0C7B"/>
    <w:rsid w:val="009F1D00"/>
    <w:rsid w:val="00A035F7"/>
    <w:rsid w:val="00A100B3"/>
    <w:rsid w:val="00A57DBE"/>
    <w:rsid w:val="00A81484"/>
    <w:rsid w:val="00AD5971"/>
    <w:rsid w:val="00B87E4C"/>
    <w:rsid w:val="00BB24E8"/>
    <w:rsid w:val="00BB2637"/>
    <w:rsid w:val="00BC1D0F"/>
    <w:rsid w:val="00BC6CE2"/>
    <w:rsid w:val="00BD7F36"/>
    <w:rsid w:val="00C025AF"/>
    <w:rsid w:val="00C15003"/>
    <w:rsid w:val="00C215AA"/>
    <w:rsid w:val="00C5545E"/>
    <w:rsid w:val="00C932D1"/>
    <w:rsid w:val="00CC72D4"/>
    <w:rsid w:val="00D0241E"/>
    <w:rsid w:val="00D03EBD"/>
    <w:rsid w:val="00D70BA2"/>
    <w:rsid w:val="00D8021B"/>
    <w:rsid w:val="00D82459"/>
    <w:rsid w:val="00D95C5D"/>
    <w:rsid w:val="00DC54FA"/>
    <w:rsid w:val="00DD09A9"/>
    <w:rsid w:val="00DD3CA3"/>
    <w:rsid w:val="00DE0F1E"/>
    <w:rsid w:val="00DF768B"/>
    <w:rsid w:val="00E4671B"/>
    <w:rsid w:val="00EA2928"/>
    <w:rsid w:val="00EC5668"/>
    <w:rsid w:val="00EF141A"/>
    <w:rsid w:val="00EF2333"/>
    <w:rsid w:val="00F10343"/>
    <w:rsid w:val="00FA3BA6"/>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A4BA"/>
  <w15:docId w15:val="{1B4A2536-3146-432C-A0EA-FD1AA349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5474F-2532-4CA4-85CD-5C67C4388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5118</Words>
  <Characters>29176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7</cp:revision>
  <cp:lastPrinted>2020-07-17T12:04:00Z</cp:lastPrinted>
  <dcterms:created xsi:type="dcterms:W3CDTF">2014-07-05T18:59:00Z</dcterms:created>
  <dcterms:modified xsi:type="dcterms:W3CDTF">2020-07-17T12:07:00Z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