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32C89" w14:textId="77777777" w:rsidR="0032053F" w:rsidRDefault="0032053F" w:rsidP="0032053F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 Black"/>
          <w:b/>
          <w:bCs/>
          <w:sz w:val="20"/>
          <w:szCs w:val="20"/>
        </w:rPr>
      </w:pPr>
      <w:bookmarkStart w:id="0" w:name="_GoBack"/>
      <w:bookmarkEnd w:id="0"/>
      <w:r>
        <w:rPr>
          <w:rFonts w:ascii="Arial Black" w:hAnsi="Arial Black" w:cs="Arial Black"/>
          <w:b/>
          <w:bCs/>
          <w:sz w:val="20"/>
          <w:szCs w:val="20"/>
        </w:rPr>
        <w:t>SPECIFIC CURRICULUM OUTCOMES</w:t>
      </w:r>
    </w:p>
    <w:p w14:paraId="46605285" w14:textId="77777777" w:rsidR="00717ECC" w:rsidRDefault="00717ECC" w:rsidP="00173A8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Math 421, 521 and 621</w:t>
      </w:r>
    </w:p>
    <w:p w14:paraId="784A8E7B" w14:textId="77777777" w:rsidR="00173A86" w:rsidRDefault="00173A86" w:rsidP="00173A8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Copied from PEI website on March 5, 2016</w:t>
      </w:r>
    </w:p>
    <w:p w14:paraId="5F49008A" w14:textId="77777777" w:rsidR="00EA759E" w:rsidRPr="00572F36" w:rsidRDefault="002E30CE" w:rsidP="002E30C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FF0000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Reformatted </w:t>
      </w:r>
      <w:r w:rsidR="00513A38">
        <w:rPr>
          <w:rFonts w:ascii="Arial" w:hAnsi="Arial" w:cs="Arial"/>
          <w:b/>
          <w:bCs/>
          <w:sz w:val="18"/>
          <w:szCs w:val="18"/>
        </w:rPr>
        <w:t>by</w:t>
      </w:r>
      <w:r w:rsidR="00C028BB">
        <w:rPr>
          <w:rFonts w:ascii="Arial" w:hAnsi="Arial" w:cs="Arial"/>
          <w:b/>
          <w:bCs/>
          <w:sz w:val="18"/>
          <w:szCs w:val="18"/>
        </w:rPr>
        <w:t xml:space="preserve"> category</w:t>
      </w:r>
      <w:r w:rsidR="00EE4278">
        <w:rPr>
          <w:rFonts w:ascii="Arial" w:hAnsi="Arial" w:cs="Arial"/>
          <w:b/>
          <w:bCs/>
          <w:sz w:val="18"/>
          <w:szCs w:val="18"/>
        </w:rPr>
        <w:t>- duplicates removed</w:t>
      </w:r>
      <w:r w:rsidR="00525838">
        <w:rPr>
          <w:rFonts w:ascii="Arial" w:hAnsi="Arial" w:cs="Arial"/>
          <w:b/>
          <w:bCs/>
          <w:sz w:val="18"/>
          <w:szCs w:val="18"/>
        </w:rPr>
        <w:t>-</w:t>
      </w:r>
      <w:r w:rsidR="00572F36" w:rsidRPr="00572F36">
        <w:rPr>
          <w:rFonts w:ascii="Arial" w:hAnsi="Arial" w:cs="Arial"/>
          <w:b/>
          <w:bCs/>
          <w:color w:val="FF0000"/>
          <w:sz w:val="18"/>
          <w:szCs w:val="18"/>
        </w:rPr>
        <w:t>E</w:t>
      </w:r>
    </w:p>
    <w:p w14:paraId="0EA691B7" w14:textId="77777777" w:rsidR="00EA759E" w:rsidRDefault="00572F36" w:rsidP="00572F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Grade 9 Outcomes added October 8, 2017</w:t>
      </w:r>
    </w:p>
    <w:p w14:paraId="2730DC51" w14:textId="77777777" w:rsidR="00EA759E" w:rsidRDefault="00441EE0" w:rsidP="004D7F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Xxxxxxxxxxxxxxxxxxxxxxxxxxxxxxxxxxxxxxxxxxxxxxxxxxxxxxxxxxxxxxxxxxxxxxxxxxxxxxxxxxxxxxx</w:t>
      </w:r>
    </w:p>
    <w:p w14:paraId="1880EA2B" w14:textId="77777777" w:rsidR="00441EE0" w:rsidRPr="00447D01" w:rsidRDefault="00441EE0" w:rsidP="00447D0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p w14:paraId="24A425D3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NUMBERS</w:t>
      </w:r>
    </w:p>
    <w:p w14:paraId="484BDDF4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N1 – Demonstrate an understanding of powers with integral bases (excluding base 0) and whole</w:t>
      </w:r>
    </w:p>
    <w:p w14:paraId="218EAC5D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number exponents </w:t>
      </w:r>
    </w:p>
    <w:p w14:paraId="797733A3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N2 – Demonstrate an understanding of operations on powers with integral bases (excluding base 0)</w:t>
      </w:r>
    </w:p>
    <w:p w14:paraId="6D04FBD5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and whole number exponents. </w:t>
      </w:r>
    </w:p>
    <w:p w14:paraId="733E11E3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N3 – Demonstrate an understanding of rational numbers</w:t>
      </w:r>
    </w:p>
    <w:p w14:paraId="2F4126E1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N4 – Explain and apply the order of operations, including exponents, with and without technology. </w:t>
      </w:r>
    </w:p>
    <w:p w14:paraId="717D517D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N5 – Determine the square root of positive rational numbers that are perfect squares.</w:t>
      </w:r>
    </w:p>
    <w:p w14:paraId="6FAC1AC0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N6 – Determine an approximate square root of positive rational numbers that are non- perfect </w:t>
      </w:r>
    </w:p>
    <w:p w14:paraId="388B18C8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squares.</w:t>
      </w:r>
    </w:p>
    <w:p w14:paraId="4B429330" w14:textId="77777777" w:rsidR="00E33F4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</w:p>
    <w:p w14:paraId="54156CCE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PATTERN AND RELATIONS</w:t>
      </w:r>
    </w:p>
    <w:p w14:paraId="54FC08E8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PR1 </w:t>
      </w:r>
      <w:r w:rsidRPr="00117664">
        <w:rPr>
          <w:rFonts w:ascii="Arial" w:hAnsi="Arial" w:cs="Arial"/>
          <w:sz w:val="18"/>
          <w:szCs w:val="18"/>
        </w:rPr>
        <w:t xml:space="preserve">– </w:t>
      </w:r>
      <w:r w:rsidRPr="00117664">
        <w:rPr>
          <w:rFonts w:ascii="Arial" w:hAnsi="Arial" w:cs="Arial"/>
          <w:b/>
          <w:sz w:val="18"/>
          <w:szCs w:val="18"/>
        </w:rPr>
        <w:t xml:space="preserve">Generalize a pattern arising from a problem-solving context using linear equations and verify by substitution. </w:t>
      </w:r>
    </w:p>
    <w:p w14:paraId="63EE7F9A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PR2 – Graph linear relations, analyse the graph and interpolate or extrapolate to solve problems. </w:t>
      </w:r>
    </w:p>
    <w:p w14:paraId="4FA2102F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PR3 – Model and solve problems using linear equations </w:t>
      </w:r>
    </w:p>
    <w:p w14:paraId="1753C1BB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PR4 – Explain and illustrate strategies to solve single variable linear inequalities with rational</w:t>
      </w:r>
    </w:p>
    <w:p w14:paraId="033BD092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 coefficients within a problem-solving context. </w:t>
      </w:r>
    </w:p>
    <w:p w14:paraId="28BD15E8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PR5 – Demonstrate an understanding of polynomials (limited to polynomials of degree less than or </w:t>
      </w:r>
    </w:p>
    <w:p w14:paraId="78FE26D8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equal to 2). </w:t>
      </w:r>
    </w:p>
    <w:p w14:paraId="49251AD7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PR6 – Model, record and explain the operations of addition and subtraction of polynomial </w:t>
      </w:r>
    </w:p>
    <w:p w14:paraId="2F837303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expressions, concretely, pictorially and symbolically (limited to polynomials of degree less than </w:t>
      </w:r>
    </w:p>
    <w:p w14:paraId="60E009D0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or equal to 2).</w:t>
      </w:r>
    </w:p>
    <w:p w14:paraId="0DE55498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PR7 – Model, record and explain the operations of multiplication and division of polynomial </w:t>
      </w:r>
    </w:p>
    <w:p w14:paraId="31EB1181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expressions (limited to polynomials of degree less than or equal to 2) by monomials, concretely,</w:t>
      </w:r>
    </w:p>
    <w:p w14:paraId="220B43E1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pictorially and symbolically.</w:t>
      </w:r>
    </w:p>
    <w:p w14:paraId="2537C331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</w:p>
    <w:p w14:paraId="6747E7F8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SHAPE AND SPACE</w:t>
      </w:r>
    </w:p>
    <w:p w14:paraId="4C9B05A3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SS1 – Solve problems and justify the solution strategy using circle properties </w:t>
      </w:r>
    </w:p>
    <w:p w14:paraId="7234114F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SS2 – Determine the surface area of composite </w:t>
      </w:r>
    </w:p>
    <w:p w14:paraId="5288EE65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3-D objects to solve problems. SS3 – Demonstrate an understanding of similarity of polygons.</w:t>
      </w:r>
    </w:p>
    <w:p w14:paraId="6A2E8BB4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SS4 – Draw and interpret scale diagrams of 2-D shapes. SS5 – Demonstrate an understanding of line</w:t>
      </w:r>
    </w:p>
    <w:p w14:paraId="16B271A1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           and rotation symmetry.</w:t>
      </w:r>
    </w:p>
    <w:p w14:paraId="56BDDCEB" w14:textId="77777777" w:rsidR="00E33F4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</w:p>
    <w:p w14:paraId="4CD0FC63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STATISTICS AND PROBABIITY</w:t>
      </w:r>
    </w:p>
    <w:p w14:paraId="086F33B7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SP1 – Describe the effect </w:t>
      </w:r>
    </w:p>
    <w:p w14:paraId="2D1FAD7A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SP2 – Select and defend the choice of using either a population or a sample of a population to answer a question.</w:t>
      </w:r>
    </w:p>
    <w:p w14:paraId="334EEB6D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 xml:space="preserve">SP3 – Develop and implement a project plan for the collection, display and analysis of data </w:t>
      </w:r>
    </w:p>
    <w:p w14:paraId="75AA80B9" w14:textId="77777777" w:rsidR="00E33F44" w:rsidRPr="00117664" w:rsidRDefault="00E33F44" w:rsidP="00E33F44">
      <w:pPr>
        <w:spacing w:after="0"/>
        <w:rPr>
          <w:rFonts w:ascii="Arial" w:hAnsi="Arial" w:cs="Arial"/>
          <w:b/>
          <w:sz w:val="18"/>
          <w:szCs w:val="18"/>
        </w:rPr>
      </w:pPr>
      <w:r w:rsidRPr="00117664">
        <w:rPr>
          <w:rFonts w:ascii="Arial" w:hAnsi="Arial" w:cs="Arial"/>
          <w:b/>
          <w:sz w:val="18"/>
          <w:szCs w:val="18"/>
        </w:rPr>
        <w:t>SP4 – Demonstrate an understanding of the role of probability in society.</w:t>
      </w:r>
    </w:p>
    <w:p w14:paraId="29192807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52160E5" w14:textId="77777777" w:rsidR="00441EE0" w:rsidRPr="00DD4AC6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DD4AC6">
        <w:rPr>
          <w:rFonts w:ascii="Arial" w:hAnsi="Arial" w:cs="Arial"/>
          <w:b/>
          <w:bCs/>
          <w:sz w:val="18"/>
          <w:szCs w:val="18"/>
        </w:rPr>
        <w:t>MEASUREMENT</w:t>
      </w:r>
    </w:p>
    <w:p w14:paraId="2C8F0E8E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M1 – Solve problems that involve linear measurement, using:</w:t>
      </w:r>
    </w:p>
    <w:p w14:paraId="072E1D81" w14:textId="77777777" w:rsidR="005E0E0F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M2 – Apply proportional reasoning to problems that involve conversions between SI </w:t>
      </w:r>
    </w:p>
    <w:p w14:paraId="0F2E8F05" w14:textId="77777777" w:rsidR="00441EE0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</w:t>
      </w:r>
      <w:r w:rsidR="005E0E0F">
        <w:rPr>
          <w:rFonts w:ascii="Arial" w:hAnsi="Arial" w:cs="Arial"/>
          <w:b/>
          <w:bCs/>
          <w:sz w:val="18"/>
          <w:szCs w:val="18"/>
        </w:rPr>
        <w:t>a</w:t>
      </w:r>
      <w:r w:rsidR="00441EE0">
        <w:rPr>
          <w:rFonts w:ascii="Arial" w:hAnsi="Arial" w:cs="Arial"/>
          <w:b/>
          <w:bCs/>
          <w:sz w:val="18"/>
          <w:szCs w:val="18"/>
        </w:rPr>
        <w:t>nd</w:t>
      </w:r>
      <w:r w:rsidR="005E0E0F">
        <w:rPr>
          <w:rFonts w:ascii="Arial" w:hAnsi="Arial" w:cs="Arial"/>
          <w:b/>
          <w:bCs/>
          <w:sz w:val="18"/>
          <w:szCs w:val="18"/>
        </w:rPr>
        <w:t xml:space="preserve"> </w:t>
      </w:r>
      <w:r w:rsidR="00441EE0">
        <w:rPr>
          <w:rFonts w:ascii="Arial" w:hAnsi="Arial" w:cs="Arial"/>
          <w:b/>
          <w:bCs/>
          <w:sz w:val="18"/>
          <w:szCs w:val="18"/>
        </w:rPr>
        <w:t>imperial units of measure.</w:t>
      </w:r>
    </w:p>
    <w:p w14:paraId="08316C4A" w14:textId="77777777" w:rsidR="005E0E0F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M3 – Solve problems, using SI and imperial units, that involve the surface area</w:t>
      </w:r>
    </w:p>
    <w:p w14:paraId="6B141292" w14:textId="77777777" w:rsidR="00441EE0" w:rsidRPr="002E30CE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</w:t>
      </w:r>
      <w:r w:rsidR="00441EE0">
        <w:rPr>
          <w:rFonts w:ascii="Arial" w:hAnsi="Arial" w:cs="Arial"/>
          <w:b/>
          <w:bCs/>
          <w:sz w:val="18"/>
          <w:szCs w:val="18"/>
        </w:rPr>
        <w:t>and volume</w:t>
      </w:r>
      <w:r w:rsidR="005E0E0F">
        <w:rPr>
          <w:rFonts w:ascii="Arial" w:hAnsi="Arial" w:cs="Arial"/>
          <w:b/>
          <w:bCs/>
          <w:sz w:val="18"/>
          <w:szCs w:val="18"/>
        </w:rPr>
        <w:t xml:space="preserve"> </w:t>
      </w:r>
      <w:r w:rsidR="00441EE0">
        <w:rPr>
          <w:rFonts w:ascii="Arial" w:hAnsi="Arial" w:cs="Arial"/>
          <w:b/>
          <w:bCs/>
          <w:sz w:val="18"/>
          <w:szCs w:val="18"/>
        </w:rPr>
        <w:t>of 3-D objects, including:</w:t>
      </w:r>
    </w:p>
    <w:p w14:paraId="7C195403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M4 – Develop and apply the primary trigonometric ratios (sine, cosine, tangent) to solve</w:t>
      </w:r>
    </w:p>
    <w:p w14:paraId="72B8E35C" w14:textId="77777777" w:rsidR="00EE4278" w:rsidRDefault="00C028BB" w:rsidP="00C028BB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</w:t>
      </w:r>
      <w:r w:rsidR="00441EE0">
        <w:rPr>
          <w:rFonts w:ascii="Arial" w:hAnsi="Arial" w:cs="Arial"/>
          <w:b/>
          <w:bCs/>
          <w:sz w:val="18"/>
          <w:szCs w:val="18"/>
        </w:rPr>
        <w:t>problems that involve right triangles.</w:t>
      </w:r>
    </w:p>
    <w:p w14:paraId="39F72C65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</w:t>
      </w:r>
      <w:r w:rsidR="00C028BB">
        <w:rPr>
          <w:rFonts w:ascii="Arial" w:hAnsi="Arial" w:cs="Arial"/>
          <w:b/>
          <w:bCs/>
          <w:sz w:val="18"/>
          <w:szCs w:val="18"/>
        </w:rPr>
        <w:t>5</w:t>
      </w:r>
      <w:r>
        <w:rPr>
          <w:rFonts w:ascii="Arial" w:hAnsi="Arial" w:cs="Arial"/>
          <w:b/>
          <w:bCs/>
          <w:sz w:val="18"/>
          <w:szCs w:val="18"/>
        </w:rPr>
        <w:t xml:space="preserve"> – Solve problems that involve the application of rates.</w:t>
      </w:r>
    </w:p>
    <w:p w14:paraId="5A6EEECA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</w:t>
      </w:r>
      <w:r w:rsidR="00C028BB">
        <w:rPr>
          <w:rFonts w:ascii="Arial" w:hAnsi="Arial" w:cs="Arial"/>
          <w:b/>
          <w:bCs/>
          <w:sz w:val="18"/>
          <w:szCs w:val="18"/>
        </w:rPr>
        <w:t>6</w:t>
      </w:r>
      <w:r>
        <w:rPr>
          <w:rFonts w:ascii="Arial" w:hAnsi="Arial" w:cs="Arial"/>
          <w:b/>
          <w:bCs/>
          <w:sz w:val="18"/>
          <w:szCs w:val="18"/>
        </w:rPr>
        <w:t xml:space="preserve"> – Solve problems that involve scale diagrams, using proportional reasoning.</w:t>
      </w:r>
    </w:p>
    <w:p w14:paraId="6CCB9BE3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lastRenderedPageBreak/>
        <w:t>M</w:t>
      </w:r>
      <w:r w:rsidR="00C028BB">
        <w:rPr>
          <w:rFonts w:ascii="Arial" w:hAnsi="Arial" w:cs="Arial"/>
          <w:b/>
          <w:bCs/>
          <w:sz w:val="18"/>
          <w:szCs w:val="18"/>
        </w:rPr>
        <w:t>7</w:t>
      </w:r>
      <w:r>
        <w:rPr>
          <w:rFonts w:ascii="Arial" w:hAnsi="Arial" w:cs="Arial"/>
          <w:b/>
          <w:bCs/>
          <w:sz w:val="18"/>
          <w:szCs w:val="18"/>
        </w:rPr>
        <w:t xml:space="preserve"> – Demonstrate an understanding of the relationships among scale factors, areas,</w:t>
      </w:r>
    </w:p>
    <w:p w14:paraId="5A2851DE" w14:textId="77777777" w:rsidR="007D5A3E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</w:t>
      </w:r>
      <w:r w:rsidR="007D5A3E">
        <w:rPr>
          <w:rFonts w:ascii="Arial" w:hAnsi="Arial" w:cs="Arial"/>
          <w:b/>
          <w:bCs/>
          <w:sz w:val="18"/>
          <w:szCs w:val="18"/>
        </w:rPr>
        <w:t>surface areas and volumes of similar 2-D shapes and 3-D objects.</w:t>
      </w:r>
    </w:p>
    <w:p w14:paraId="57D99BF8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52416FA1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GEOMETRY </w:t>
      </w:r>
    </w:p>
    <w:p w14:paraId="33645AF7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G1 – Derive proofs that involve the properties of angles and triangles.</w:t>
      </w:r>
    </w:p>
    <w:p w14:paraId="2C0289A7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G2 – Solve problems that involve the properties of angles and triangles.</w:t>
      </w:r>
    </w:p>
    <w:p w14:paraId="78678FED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G3 – Solve problems that involve the cosine law and the sine law, including the ambiguous case.</w:t>
      </w:r>
    </w:p>
    <w:p w14:paraId="38096325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5B2D5995" w14:textId="77777777" w:rsidR="00441EE0" w:rsidRDefault="00441EE0" w:rsidP="00C028BB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ALGEBRA AND NUMBE</w:t>
      </w:r>
      <w:r w:rsidR="002E30CE">
        <w:rPr>
          <w:rFonts w:ascii="Arial" w:hAnsi="Arial" w:cs="Arial"/>
          <w:b/>
          <w:bCs/>
          <w:sz w:val="18"/>
          <w:szCs w:val="18"/>
        </w:rPr>
        <w:t xml:space="preserve">R </w:t>
      </w:r>
    </w:p>
    <w:p w14:paraId="75D28C7B" w14:textId="77777777" w:rsidR="00441EE0" w:rsidRDefault="00441EE0" w:rsidP="00AA73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AN1 – Demonstrate an understanding of factors of whole numbers by determining the:</w:t>
      </w:r>
    </w:p>
    <w:p w14:paraId="29644558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AN2 – Demonstrate an understanding of irrational numbers by:</w:t>
      </w:r>
    </w:p>
    <w:p w14:paraId="06C501C9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AN3 – Demonstrate an understanding of powers with integral and rational exponents.</w:t>
      </w:r>
    </w:p>
    <w:p w14:paraId="4EE23411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AN4 – Demonstrate an understanding of the multiplication of polynomial expressions</w:t>
      </w:r>
    </w:p>
    <w:p w14:paraId="56F444EB" w14:textId="77777777" w:rsidR="00135D7E" w:rsidRDefault="00441EE0" w:rsidP="00135D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AN5 – Demonstrate an understanding of common factors and trinomial factoring,</w:t>
      </w:r>
      <w:r w:rsidR="00135D7E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concretely, pictorially </w:t>
      </w:r>
    </w:p>
    <w:p w14:paraId="7404D5EB" w14:textId="77777777" w:rsidR="00441EE0" w:rsidRDefault="00441EE0" w:rsidP="00135D7E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and symbolically.</w:t>
      </w:r>
    </w:p>
    <w:p w14:paraId="788F7D72" w14:textId="77777777" w:rsidR="00C92C76" w:rsidRDefault="00C92C76" w:rsidP="00135D7E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18"/>
          <w:szCs w:val="18"/>
        </w:rPr>
      </w:pPr>
    </w:p>
    <w:p w14:paraId="33CC7FF7" w14:textId="77777777" w:rsidR="00441EE0" w:rsidRDefault="00441EE0" w:rsidP="00C028BB">
      <w:pPr>
        <w:spacing w:after="0"/>
        <w:rPr>
          <w:rFonts w:ascii="Arial Black" w:hAnsi="Arial Black" w:cs="Arial Black"/>
          <w:b/>
          <w:bCs/>
          <w:sz w:val="20"/>
          <w:szCs w:val="20"/>
        </w:rPr>
      </w:pPr>
      <w:proofErr w:type="gramStart"/>
      <w:r w:rsidRPr="00DD4AC6">
        <w:rPr>
          <w:rFonts w:ascii="Arial" w:hAnsi="Arial" w:cs="Arial"/>
          <w:b/>
          <w:bCs/>
          <w:sz w:val="18"/>
          <w:szCs w:val="18"/>
        </w:rPr>
        <w:t>RELATIONS  AND</w:t>
      </w:r>
      <w:proofErr w:type="gramEnd"/>
      <w:r w:rsidRPr="00DD4AC6">
        <w:rPr>
          <w:rFonts w:ascii="Arial" w:hAnsi="Arial" w:cs="Arial"/>
          <w:b/>
          <w:bCs/>
          <w:sz w:val="18"/>
          <w:szCs w:val="18"/>
        </w:rPr>
        <w:t xml:space="preserve"> FUNCTIONS</w:t>
      </w:r>
      <w:r w:rsidR="002E30C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475602D1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RF1 – Interpret and explain the relationships among data, graphs and situations.</w:t>
      </w:r>
    </w:p>
    <w:p w14:paraId="49B6EED5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RF2 – Demonstrate an understanding of relations and functions.</w:t>
      </w:r>
    </w:p>
    <w:p w14:paraId="09F5323B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RF3 – Demonstrate an understanding of slope with respect to:</w:t>
      </w:r>
    </w:p>
    <w:p w14:paraId="1E94B489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RF4 – Describe and represent linear relations, using:</w:t>
      </w:r>
    </w:p>
    <w:p w14:paraId="49DEC0F6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RF5 – Determine the characteristics of the graphs of linear relations, including the:</w:t>
      </w:r>
    </w:p>
    <w:p w14:paraId="019D8B5E" w14:textId="77777777" w:rsidR="00441EE0" w:rsidRPr="00E56ED6" w:rsidRDefault="00441EE0" w:rsidP="00E56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E56ED6">
        <w:rPr>
          <w:rFonts w:ascii="Arial" w:hAnsi="Arial" w:cs="Arial"/>
          <w:b/>
          <w:bCs/>
          <w:sz w:val="18"/>
          <w:szCs w:val="18"/>
        </w:rPr>
        <w:t>RF6 – Relate linear relations expressed in:</w:t>
      </w:r>
    </w:p>
    <w:p w14:paraId="13F83B24" w14:textId="77777777" w:rsidR="00441EE0" w:rsidRDefault="00441EE0" w:rsidP="00E56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RF7 – Determine the equation of a linear relation, given:</w:t>
      </w:r>
    </w:p>
    <w:p w14:paraId="35018B14" w14:textId="77777777" w:rsidR="00441EE0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RF8 – Represent a linear function using function notation.</w:t>
      </w:r>
    </w:p>
    <w:p w14:paraId="174149AF" w14:textId="77777777" w:rsidR="00B6137C" w:rsidRDefault="00441EE0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RF9 – Solve problems that involve systems of linear equations in two variables, graphically </w:t>
      </w:r>
    </w:p>
    <w:p w14:paraId="3EB47E60" w14:textId="77777777" w:rsidR="00441EE0" w:rsidRDefault="00B6137C" w:rsidP="00B6137C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</w:t>
      </w:r>
      <w:r w:rsidR="00441EE0">
        <w:rPr>
          <w:rFonts w:ascii="Arial" w:hAnsi="Arial" w:cs="Arial"/>
          <w:b/>
          <w:bCs/>
          <w:sz w:val="18"/>
          <w:szCs w:val="18"/>
        </w:rPr>
        <w:t>nd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="00441EE0">
        <w:rPr>
          <w:rFonts w:ascii="Arial" w:hAnsi="Arial" w:cs="Arial"/>
          <w:b/>
          <w:bCs/>
          <w:sz w:val="18"/>
          <w:szCs w:val="18"/>
        </w:rPr>
        <w:t>algebraically.</w:t>
      </w:r>
    </w:p>
    <w:p w14:paraId="2D61091F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RF1 – Model and solve problems that involve systems of linear inequalities in two variables.</w:t>
      </w:r>
    </w:p>
    <w:p w14:paraId="7EA7BD21" w14:textId="77777777" w:rsidR="007D5A3E" w:rsidRPr="002E30C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RF2 – Demonstrate an understanding of the characteristics of quadratic functions, including:</w:t>
      </w:r>
      <w:r w:rsidRPr="002E30CE">
        <w:rPr>
          <w:rFonts w:ascii="Arial" w:hAnsi="Arial" w:cs="Arial"/>
          <w:b/>
          <w:bCs/>
          <w:sz w:val="18"/>
          <w:szCs w:val="18"/>
        </w:rPr>
        <w:t>.</w:t>
      </w:r>
    </w:p>
    <w:p w14:paraId="040F9726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RF1 – Represent data, using polynomial functions (of degree </w:t>
      </w:r>
      <w:r>
        <w:rPr>
          <w:rFonts w:ascii="SymbolMT" w:eastAsia="SymbolMT" w:hAnsi="Arial" w:cs="SymbolMT" w:hint="eastAsia"/>
          <w:sz w:val="18"/>
          <w:szCs w:val="18"/>
        </w:rPr>
        <w:t></w:t>
      </w:r>
      <w:r>
        <w:rPr>
          <w:rFonts w:ascii="SymbolMT" w:eastAsia="SymbolMT" w:hAnsi="Arial" w:cs="SymbolMT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3), to solve problems.</w:t>
      </w:r>
    </w:p>
    <w:p w14:paraId="65263F87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RF2 – Represent data, using exponential and logarithmic functions, to solve problems.</w:t>
      </w:r>
    </w:p>
    <w:p w14:paraId="07601D20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RF3 – Represent data, using sinusoidal functions, to solve problems.</w:t>
      </w:r>
    </w:p>
    <w:p w14:paraId="0D4A0A80" w14:textId="77777777" w:rsidR="00B6137C" w:rsidRDefault="00B6137C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C819AFA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LOGICAL REASONING </w:t>
      </w:r>
    </w:p>
    <w:p w14:paraId="432357CA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LR1 – Analyse and prove conjectures, using inductive and deductive reasoning, to solve problems.</w:t>
      </w:r>
    </w:p>
    <w:p w14:paraId="3DEBBAAC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LR2 – Analyse puzzles and games that involve spatial reasoning, using problem-solving strategies.</w:t>
      </w:r>
    </w:p>
    <w:p w14:paraId="17652D9B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LR1 – Analyse puzzles and games that involve numerical and logical reasoning, using </w:t>
      </w:r>
    </w:p>
    <w:p w14:paraId="1F9353F9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18"/>
          <w:szCs w:val="18"/>
        </w:rPr>
      </w:pPr>
      <w:proofErr w:type="spellStart"/>
      <w:r>
        <w:rPr>
          <w:rFonts w:ascii="Arial" w:hAnsi="Arial" w:cs="Arial"/>
          <w:b/>
          <w:bCs/>
          <w:sz w:val="18"/>
          <w:szCs w:val="18"/>
        </w:rPr>
        <w:t>Problemsolving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 strategies.</w:t>
      </w:r>
    </w:p>
    <w:p w14:paraId="720947ED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LR2 – Solve problems that involve the application of set theory.</w:t>
      </w:r>
    </w:p>
    <w:p w14:paraId="69195272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LR3 – Solve problems that involve conditional statements.</w:t>
      </w:r>
    </w:p>
    <w:p w14:paraId="0B7CC94B" w14:textId="77777777" w:rsidR="00C028BB" w:rsidRDefault="00C028BB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D42E89C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STATISTICS </w:t>
      </w:r>
    </w:p>
    <w:p w14:paraId="1AE28283" w14:textId="77777777" w:rsidR="007D5A3E" w:rsidRPr="002E30C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8"/>
          <w:szCs w:val="18"/>
        </w:rPr>
      </w:pPr>
      <w:r w:rsidRPr="002E30CE">
        <w:rPr>
          <w:rFonts w:ascii="Arial" w:hAnsi="Arial" w:cs="Arial"/>
          <w:b/>
          <w:bCs/>
          <w:sz w:val="18"/>
          <w:szCs w:val="18"/>
        </w:rPr>
        <w:t>S2 – Interpret statistical data, using</w:t>
      </w:r>
      <w:r w:rsidRPr="002E30CE">
        <w:rPr>
          <w:rFonts w:ascii="Arial" w:hAnsi="Arial" w:cs="Arial"/>
          <w:b/>
          <w:bCs/>
          <w:color w:val="FF0000"/>
          <w:sz w:val="18"/>
          <w:szCs w:val="18"/>
        </w:rPr>
        <w:t>:</w:t>
      </w:r>
    </w:p>
    <w:p w14:paraId="7EB5AD42" w14:textId="77777777" w:rsidR="007D5A3E" w:rsidRDefault="007D5A3E" w:rsidP="007D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1AC4BCBB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</w:rPr>
      </w:pPr>
      <w:r w:rsidRPr="00AF6CFA">
        <w:rPr>
          <w:rFonts w:ascii="Arial" w:hAnsi="Arial" w:cs="Arial"/>
          <w:b/>
          <w:sz w:val="16"/>
          <w:szCs w:val="16"/>
        </w:rPr>
        <w:t>FINANCIAL MATHEMATICS</w:t>
      </w:r>
      <w:r>
        <w:rPr>
          <w:rFonts w:ascii="Arial" w:hAnsi="Arial" w:cs="Arial"/>
          <w:sz w:val="16"/>
          <w:szCs w:val="16"/>
        </w:rPr>
        <w:t xml:space="preserve"> - </w:t>
      </w:r>
      <w:r w:rsidRPr="002819D1">
        <w:rPr>
          <w:rFonts w:ascii="Arial" w:hAnsi="Arial" w:cs="Arial"/>
          <w:bCs/>
          <w:sz w:val="18"/>
          <w:szCs w:val="18"/>
        </w:rPr>
        <w:t>specific curriculum outcomes</w:t>
      </w:r>
    </w:p>
    <w:p w14:paraId="0889203D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FM1 – Solve problems that involve compound interest in financial decision making.</w:t>
      </w:r>
    </w:p>
    <w:p w14:paraId="0FA67085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FM2 – Analyse costs and benefits of renting, leasing and buying.</w:t>
      </w:r>
    </w:p>
    <w:p w14:paraId="7F37662B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FM3 – Analyse an investment portfolio in terms of:</w:t>
      </w:r>
    </w:p>
    <w:p w14:paraId="0B57873F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37EC26AC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PROBABILITY – </w:t>
      </w:r>
      <w:r w:rsidRPr="002819D1">
        <w:rPr>
          <w:rFonts w:ascii="Arial" w:hAnsi="Arial" w:cs="Arial"/>
          <w:bCs/>
          <w:sz w:val="18"/>
          <w:szCs w:val="18"/>
        </w:rPr>
        <w:t>specific curriculum outcomes</w:t>
      </w:r>
    </w:p>
    <w:p w14:paraId="79946375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P1 – Interpret and assess the validity of odds and probability statements.</w:t>
      </w:r>
    </w:p>
    <w:p w14:paraId="4CB86A93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P2 – Solve problems that involve the probability of mutually exclusive and non-mutually exclusive</w:t>
      </w:r>
    </w:p>
    <w:p w14:paraId="59DD78F8" w14:textId="77777777" w:rsidR="00C028BB" w:rsidRDefault="003527ED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</w:t>
      </w:r>
      <w:r w:rsidR="00C028BB">
        <w:rPr>
          <w:rFonts w:ascii="Arial" w:hAnsi="Arial" w:cs="Arial"/>
          <w:b/>
          <w:bCs/>
          <w:sz w:val="18"/>
          <w:szCs w:val="18"/>
        </w:rPr>
        <w:t>events.</w:t>
      </w:r>
    </w:p>
    <w:p w14:paraId="2076ADB1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P3 – Solve problems that involve the probability of two events.</w:t>
      </w:r>
    </w:p>
    <w:p w14:paraId="03F232DA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P4 – Solve problems that involve the fundamental counting principle.</w:t>
      </w:r>
    </w:p>
    <w:p w14:paraId="7D95769C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P5 – Solve problems that involve permutations.</w:t>
      </w:r>
    </w:p>
    <w:p w14:paraId="69F43F52" w14:textId="77777777" w:rsidR="007D5A3E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P6 – Solve problems that involve combinations</w:t>
      </w:r>
    </w:p>
    <w:p w14:paraId="5A2E2858" w14:textId="77777777" w:rsidR="007D5A3E" w:rsidRDefault="007D5A3E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37CEA5F7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MATHEMATICS AND RESEARCH PROJECT - </w:t>
      </w:r>
      <w:r w:rsidRPr="002819D1">
        <w:rPr>
          <w:rFonts w:ascii="Arial" w:hAnsi="Arial" w:cs="Arial"/>
          <w:bCs/>
          <w:sz w:val="18"/>
          <w:szCs w:val="18"/>
        </w:rPr>
        <w:t>specific curriculum outcomes</w:t>
      </w:r>
    </w:p>
    <w:p w14:paraId="0DC1C116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MRP1 – Research and give a presentation on a historical event or an area of interest that </w:t>
      </w:r>
    </w:p>
    <w:p w14:paraId="5D191FFD" w14:textId="77777777" w:rsidR="00C028BB" w:rsidRDefault="00C028BB" w:rsidP="00C028BB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Involves mathematics.</w:t>
      </w:r>
    </w:p>
    <w:p w14:paraId="27ED1330" w14:textId="77777777" w:rsidR="007D5A3E" w:rsidRDefault="007D5A3E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D05EFF4" w14:textId="77777777" w:rsidR="007D5A3E" w:rsidRDefault="007D5A3E" w:rsidP="00441E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77D34379" w14:textId="77777777" w:rsidR="00C028BB" w:rsidRDefault="00C028BB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18"/>
          <w:szCs w:val="18"/>
        </w:rPr>
      </w:pPr>
    </w:p>
    <w:sectPr w:rsidR="00C028BB" w:rsidSect="006C3085">
      <w:pgSz w:w="12240" w:h="15840"/>
      <w:pgMar w:top="1152" w:right="1440" w:bottom="115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333B"/>
    <w:multiLevelType w:val="hybridMultilevel"/>
    <w:tmpl w:val="DACEBD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64742"/>
    <w:multiLevelType w:val="hybridMultilevel"/>
    <w:tmpl w:val="FB6AC4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678CE"/>
    <w:multiLevelType w:val="hybridMultilevel"/>
    <w:tmpl w:val="B04283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941FB"/>
    <w:multiLevelType w:val="hybridMultilevel"/>
    <w:tmpl w:val="8B7810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36A2D"/>
    <w:multiLevelType w:val="hybridMultilevel"/>
    <w:tmpl w:val="528053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B0240"/>
    <w:multiLevelType w:val="hybridMultilevel"/>
    <w:tmpl w:val="6F020C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56777"/>
    <w:multiLevelType w:val="hybridMultilevel"/>
    <w:tmpl w:val="2AC63D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00278"/>
    <w:multiLevelType w:val="hybridMultilevel"/>
    <w:tmpl w:val="9AA88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7356F"/>
    <w:multiLevelType w:val="hybridMultilevel"/>
    <w:tmpl w:val="543CDE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70BF9"/>
    <w:multiLevelType w:val="hybridMultilevel"/>
    <w:tmpl w:val="9ADA3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94D83"/>
    <w:multiLevelType w:val="hybridMultilevel"/>
    <w:tmpl w:val="B40250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35628"/>
    <w:multiLevelType w:val="hybridMultilevel"/>
    <w:tmpl w:val="2BF488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16B26"/>
    <w:multiLevelType w:val="hybridMultilevel"/>
    <w:tmpl w:val="F7460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514DD4"/>
    <w:multiLevelType w:val="hybridMultilevel"/>
    <w:tmpl w:val="0B480A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1"/>
  </w:num>
  <w:num w:numId="5">
    <w:abstractNumId w:val="4"/>
  </w:num>
  <w:num w:numId="6">
    <w:abstractNumId w:val="9"/>
  </w:num>
  <w:num w:numId="7">
    <w:abstractNumId w:val="12"/>
  </w:num>
  <w:num w:numId="8">
    <w:abstractNumId w:val="10"/>
  </w:num>
  <w:num w:numId="9">
    <w:abstractNumId w:val="8"/>
  </w:num>
  <w:num w:numId="10">
    <w:abstractNumId w:val="13"/>
  </w:num>
  <w:num w:numId="11">
    <w:abstractNumId w:val="5"/>
  </w:num>
  <w:num w:numId="12">
    <w:abstractNumId w:val="7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3F"/>
    <w:rsid w:val="00135D7E"/>
    <w:rsid w:val="00173A86"/>
    <w:rsid w:val="002819D1"/>
    <w:rsid w:val="00292366"/>
    <w:rsid w:val="002D6796"/>
    <w:rsid w:val="002E30CE"/>
    <w:rsid w:val="0032053F"/>
    <w:rsid w:val="00321E0F"/>
    <w:rsid w:val="003527ED"/>
    <w:rsid w:val="003951BF"/>
    <w:rsid w:val="003A0AF7"/>
    <w:rsid w:val="00441EE0"/>
    <w:rsid w:val="00447D01"/>
    <w:rsid w:val="004625EC"/>
    <w:rsid w:val="00483164"/>
    <w:rsid w:val="004D7F06"/>
    <w:rsid w:val="00513A38"/>
    <w:rsid w:val="00525838"/>
    <w:rsid w:val="005431B2"/>
    <w:rsid w:val="00572F36"/>
    <w:rsid w:val="005E0E0F"/>
    <w:rsid w:val="005F0076"/>
    <w:rsid w:val="006B7B3E"/>
    <w:rsid w:val="006C3085"/>
    <w:rsid w:val="00717ECC"/>
    <w:rsid w:val="007D5A3E"/>
    <w:rsid w:val="0089504F"/>
    <w:rsid w:val="00930184"/>
    <w:rsid w:val="009D2E6B"/>
    <w:rsid w:val="00AA5DC9"/>
    <w:rsid w:val="00AA73D4"/>
    <w:rsid w:val="00AF6CFA"/>
    <w:rsid w:val="00B07788"/>
    <w:rsid w:val="00B6137C"/>
    <w:rsid w:val="00BE647C"/>
    <w:rsid w:val="00C028BB"/>
    <w:rsid w:val="00C6276A"/>
    <w:rsid w:val="00C92C76"/>
    <w:rsid w:val="00CB0E90"/>
    <w:rsid w:val="00DD4AC6"/>
    <w:rsid w:val="00DE3C3F"/>
    <w:rsid w:val="00E33F44"/>
    <w:rsid w:val="00E56ED6"/>
    <w:rsid w:val="00E57E42"/>
    <w:rsid w:val="00EA759E"/>
    <w:rsid w:val="00EE4278"/>
    <w:rsid w:val="00F07D2B"/>
    <w:rsid w:val="00F27596"/>
    <w:rsid w:val="00F7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B8DB"/>
  <w15:docId w15:val="{CC327073-33D0-4722-B3FE-1B600058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4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7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E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3E991-F379-4DAA-9A54-2CBD0F5E8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2017-05-17T00:26:00Z</cp:lastPrinted>
  <dcterms:created xsi:type="dcterms:W3CDTF">2020-03-17T13:53:00Z</dcterms:created>
  <dcterms:modified xsi:type="dcterms:W3CDTF">2020-03-17T13:53:00Z</dcterms:modified>
</cp:coreProperties>
</file>