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AF9" w:rsidRDefault="00E56AF9" w:rsidP="00E56AF9">
      <w:pPr>
        <w:spacing w:after="0" w:line="240" w:lineRule="auto"/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17BB2E6F">
            <wp:extent cx="725170" cy="45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70D3" w:rsidRDefault="003C3513" w:rsidP="005070D3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Pro/prof</w:t>
      </w:r>
    </w:p>
    <w:p w:rsidR="00341CE8" w:rsidRDefault="00341CE8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L</w:t>
      </w:r>
      <w:r w:rsidR="00A175A1">
        <w:rPr>
          <w:b/>
          <w:sz w:val="20"/>
          <w:szCs w:val="20"/>
          <w:lang w:val="en-US"/>
        </w:rPr>
        <w:t xml:space="preserve">adders of </w:t>
      </w:r>
      <w:r>
        <w:rPr>
          <w:b/>
          <w:sz w:val="20"/>
          <w:szCs w:val="20"/>
          <w:lang w:val="en-US"/>
        </w:rPr>
        <w:t>educational achievement</w:t>
      </w:r>
    </w:p>
    <w:p w:rsidR="00A175A1" w:rsidRDefault="00A175A1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>
        <w:rPr>
          <w:b/>
          <w:sz w:val="20"/>
          <w:szCs w:val="20"/>
          <w:lang w:val="en-US"/>
        </w:rPr>
        <w:t>Phase</w:t>
      </w:r>
      <w:proofErr w:type="gramEnd"/>
      <w:r>
        <w:rPr>
          <w:b/>
          <w:sz w:val="20"/>
          <w:szCs w:val="20"/>
          <w:lang w:val="en-US"/>
        </w:rPr>
        <w:t xml:space="preserve"> One – Constructing the Ladder</w:t>
      </w:r>
    </w:p>
    <w:p w:rsidR="005A7AB6" w:rsidRDefault="00D12ECE" w:rsidP="006D6C0E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 </w:t>
      </w:r>
      <w:r w:rsidR="00341CE8" w:rsidRPr="00341CE8">
        <w:rPr>
          <w:b/>
          <w:sz w:val="20"/>
          <w:szCs w:val="20"/>
          <w:lang w:val="en-US"/>
        </w:rPr>
        <w:t>Background</w:t>
      </w:r>
      <w:r w:rsidR="00341CE8">
        <w:rPr>
          <w:b/>
          <w:sz w:val="20"/>
          <w:szCs w:val="20"/>
          <w:lang w:val="en-US"/>
        </w:rPr>
        <w:t>:</w:t>
      </w:r>
    </w:p>
    <w:p w:rsidR="006A0BD8" w:rsidRDefault="006A0BD8" w:rsidP="006D6C0E">
      <w:pPr>
        <w:spacing w:after="0" w:line="240" w:lineRule="auto"/>
        <w:rPr>
          <w:b/>
          <w:sz w:val="20"/>
          <w:szCs w:val="20"/>
          <w:lang w:val="en-US"/>
        </w:rPr>
      </w:pPr>
    </w:p>
    <w:p w:rsidR="00341CE8" w:rsidRDefault="0049750F" w:rsidP="00D30B19">
      <w:pPr>
        <w:spacing w:after="0" w:line="240" w:lineRule="auto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Standards for most products and services are usually established by or in consultation with users or the government acting on their behalf; not so </w:t>
      </w:r>
      <w:r w:rsidR="006A0BD8">
        <w:rPr>
          <w:b/>
          <w:sz w:val="20"/>
          <w:szCs w:val="20"/>
          <w:lang w:val="en-US"/>
        </w:rPr>
        <w:t xml:space="preserve">in the </w:t>
      </w:r>
      <w:r>
        <w:rPr>
          <w:b/>
          <w:sz w:val="20"/>
          <w:szCs w:val="20"/>
          <w:lang w:val="en-US"/>
        </w:rPr>
        <w:t xml:space="preserve">public </w:t>
      </w:r>
      <w:r w:rsidR="006A0BD8">
        <w:rPr>
          <w:b/>
          <w:sz w:val="20"/>
          <w:szCs w:val="20"/>
          <w:lang w:val="en-US"/>
        </w:rPr>
        <w:t>sch</w:t>
      </w:r>
      <w:r>
        <w:rPr>
          <w:b/>
          <w:sz w:val="20"/>
          <w:szCs w:val="20"/>
          <w:lang w:val="en-US"/>
        </w:rPr>
        <w:t xml:space="preserve">ool system </w:t>
      </w:r>
      <w:r w:rsidR="00DE421C">
        <w:rPr>
          <w:b/>
          <w:sz w:val="20"/>
          <w:szCs w:val="20"/>
          <w:lang w:val="en-US"/>
        </w:rPr>
        <w:t xml:space="preserve">where </w:t>
      </w:r>
      <w:r>
        <w:rPr>
          <w:b/>
          <w:sz w:val="20"/>
          <w:szCs w:val="20"/>
          <w:lang w:val="en-US"/>
        </w:rPr>
        <w:t>those who teach, not only set the standards but measure and</w:t>
      </w:r>
      <w:r w:rsidR="00D30B19">
        <w:rPr>
          <w:b/>
          <w:sz w:val="20"/>
          <w:szCs w:val="20"/>
          <w:lang w:val="en-US"/>
        </w:rPr>
        <w:t xml:space="preserve"> determine the level reached by students served. In the views of the writer this not only constitutes a conflict of interest but casts doubt on the quality of the product.  The issue is further clouded </w:t>
      </w:r>
      <w:bookmarkStart w:id="0" w:name="_GoBack"/>
      <w:bookmarkEnd w:id="0"/>
      <w:r w:rsidR="00D30B19">
        <w:rPr>
          <w:b/>
          <w:sz w:val="20"/>
          <w:szCs w:val="20"/>
          <w:lang w:val="en-US"/>
        </w:rPr>
        <w:t>because:</w:t>
      </w:r>
      <w:r w:rsidR="00341CE8">
        <w:rPr>
          <w:b/>
          <w:sz w:val="20"/>
          <w:szCs w:val="20"/>
          <w:lang w:val="en-US"/>
        </w:rPr>
        <w:t xml:space="preserve"> </w:t>
      </w:r>
      <w:r w:rsidR="00341CE8">
        <w:rPr>
          <w:sz w:val="20"/>
          <w:szCs w:val="20"/>
          <w:lang w:val="en-US"/>
        </w:rPr>
        <w:t xml:space="preserve"> </w:t>
      </w:r>
    </w:p>
    <w:p w:rsidR="00341CE8" w:rsidRDefault="00D30B19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Outcomes, which are the foundation of standards, are b</w:t>
      </w:r>
      <w:r w:rsidR="00035010">
        <w:rPr>
          <w:sz w:val="20"/>
          <w:szCs w:val="20"/>
          <w:lang w:val="en-US"/>
        </w:rPr>
        <w:t>ased on o</w:t>
      </w:r>
      <w:r w:rsidR="00C16C00">
        <w:rPr>
          <w:sz w:val="20"/>
          <w:szCs w:val="20"/>
          <w:lang w:val="en-US"/>
        </w:rPr>
        <w:t xml:space="preserve">utcomes of uncertain origin and </w:t>
      </w:r>
      <w:r w:rsidR="00035010">
        <w:rPr>
          <w:sz w:val="20"/>
          <w:szCs w:val="20"/>
          <w:lang w:val="en-US"/>
        </w:rPr>
        <w:t xml:space="preserve">from an </w:t>
      </w:r>
      <w:r w:rsidR="00C16C00">
        <w:rPr>
          <w:sz w:val="20"/>
          <w:szCs w:val="20"/>
          <w:lang w:val="en-US"/>
        </w:rPr>
        <w:t>unclear process</w:t>
      </w:r>
    </w:p>
    <w:p w:rsidR="00C16C00" w:rsidRDefault="00D30B19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</w:t>
      </w:r>
      <w:r w:rsidR="002C4744">
        <w:rPr>
          <w:sz w:val="20"/>
          <w:szCs w:val="20"/>
          <w:lang w:val="en-US"/>
        </w:rPr>
        <w:t>bsence of</w:t>
      </w:r>
      <w:r>
        <w:rPr>
          <w:sz w:val="20"/>
          <w:szCs w:val="20"/>
          <w:lang w:val="en-US"/>
        </w:rPr>
        <w:t xml:space="preserve"> “externally referenced criteri</w:t>
      </w:r>
      <w:r w:rsidR="002C4744">
        <w:rPr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 xml:space="preserve">” </w:t>
      </w:r>
      <w:r w:rsidR="002C4744">
        <w:rPr>
          <w:sz w:val="20"/>
          <w:szCs w:val="20"/>
          <w:lang w:val="en-US"/>
        </w:rPr>
        <w:t>to the assessment process</w:t>
      </w:r>
    </w:p>
    <w:p w:rsidR="00C16C00" w:rsidRDefault="00D30B19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Erosion of public confidence in</w:t>
      </w:r>
      <w:r w:rsidR="00035010">
        <w:rPr>
          <w:sz w:val="20"/>
          <w:szCs w:val="20"/>
          <w:lang w:val="en-US"/>
        </w:rPr>
        <w:t xml:space="preserve"> </w:t>
      </w:r>
      <w:r w:rsidR="00C16C00">
        <w:rPr>
          <w:sz w:val="20"/>
          <w:szCs w:val="20"/>
          <w:lang w:val="en-US"/>
        </w:rPr>
        <w:t>public school standards</w:t>
      </w:r>
    </w:p>
    <w:p w:rsidR="00C16C00" w:rsidRDefault="00D30B19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Results of </w:t>
      </w:r>
      <w:r w:rsidR="00C16C00">
        <w:rPr>
          <w:sz w:val="20"/>
          <w:szCs w:val="20"/>
          <w:lang w:val="en-US"/>
        </w:rPr>
        <w:t>large scale assessment (PISA, PCAP</w:t>
      </w:r>
      <w:proofErr w:type="gramStart"/>
      <w:r w:rsidR="00C16C00">
        <w:rPr>
          <w:sz w:val="20"/>
          <w:szCs w:val="20"/>
          <w:lang w:val="en-US"/>
        </w:rPr>
        <w:t>, ??)</w:t>
      </w:r>
      <w:proofErr w:type="gramEnd"/>
    </w:p>
    <w:p w:rsidR="002C4744" w:rsidRDefault="002C4744" w:rsidP="00046DD7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On the contribution of education to economic development </w:t>
      </w:r>
    </w:p>
    <w:p w:rsidR="00046DD7" w:rsidRDefault="002C4744" w:rsidP="00046DD7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Trend by e</w:t>
      </w:r>
      <w:r w:rsidR="00C16C00">
        <w:rPr>
          <w:sz w:val="20"/>
          <w:szCs w:val="20"/>
          <w:lang w:val="en-US"/>
        </w:rPr>
        <w:t xml:space="preserve">mployers </w:t>
      </w:r>
      <w:r>
        <w:rPr>
          <w:sz w:val="20"/>
          <w:szCs w:val="20"/>
          <w:lang w:val="en-US"/>
        </w:rPr>
        <w:t>to</w:t>
      </w:r>
      <w:r w:rsidR="00C16C00">
        <w:rPr>
          <w:sz w:val="20"/>
          <w:szCs w:val="20"/>
          <w:lang w:val="en-US"/>
        </w:rPr>
        <w:t xml:space="preserve"> explor</w:t>
      </w:r>
      <w:r>
        <w:rPr>
          <w:sz w:val="20"/>
          <w:szCs w:val="20"/>
          <w:lang w:val="en-US"/>
        </w:rPr>
        <w:t xml:space="preserve">e </w:t>
      </w:r>
      <w:r w:rsidR="00C16C00">
        <w:rPr>
          <w:sz w:val="20"/>
          <w:szCs w:val="20"/>
          <w:lang w:val="en-US"/>
        </w:rPr>
        <w:t xml:space="preserve">alternative selection </w:t>
      </w:r>
      <w:r w:rsidR="00046DD7">
        <w:rPr>
          <w:sz w:val="20"/>
          <w:szCs w:val="20"/>
          <w:lang w:val="en-US"/>
        </w:rPr>
        <w:t>criteria</w:t>
      </w:r>
    </w:p>
    <w:p w:rsidR="00833BDD" w:rsidRPr="00833BDD" w:rsidRDefault="002C4744" w:rsidP="00833BDD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color w:val="000000" w:themeColor="text1"/>
        </w:rPr>
        <w:t>Remedial activities by postsecondary institutions</w:t>
      </w:r>
      <w:r w:rsidR="00046DD7" w:rsidRPr="00046DD7">
        <w:rPr>
          <w:color w:val="000000" w:themeColor="text1"/>
        </w:rPr>
        <w:t xml:space="preserve"> </w:t>
      </w:r>
    </w:p>
    <w:p w:rsidR="00833BDD" w:rsidRDefault="00833BDD" w:rsidP="00833BDD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School centered and, therefore, local in application</w:t>
      </w:r>
    </w:p>
    <w:p w:rsidR="00833BDD" w:rsidRDefault="002C4744" w:rsidP="00833BDD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Confusing practice of assigning two meanings to “grade levels” to two dissimilar functions, age based grouping and </w:t>
      </w:r>
      <w:r w:rsidR="000516FE">
        <w:rPr>
          <w:sz w:val="20"/>
          <w:szCs w:val="20"/>
          <w:lang w:val="en-US"/>
        </w:rPr>
        <w:t>achievement</w:t>
      </w:r>
    </w:p>
    <w:p w:rsidR="00D12ECE" w:rsidRPr="00A175A1" w:rsidRDefault="00D12ECE" w:rsidP="00A175A1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Rise of </w:t>
      </w:r>
      <w:r w:rsidRPr="00A02DA9">
        <w:rPr>
          <w:sz w:val="20"/>
          <w:szCs w:val="20"/>
          <w:lang w:val="en-US"/>
        </w:rPr>
        <w:t>technology-aided instruction and assessment</w:t>
      </w:r>
    </w:p>
    <w:p w:rsidR="00833BDD" w:rsidRPr="00833BDD" w:rsidRDefault="00833BDD" w:rsidP="00833BDD">
      <w:pPr>
        <w:pStyle w:val="ListParagraph"/>
        <w:spacing w:after="0" w:line="240" w:lineRule="auto"/>
        <w:ind w:left="1080"/>
        <w:rPr>
          <w:sz w:val="20"/>
          <w:szCs w:val="20"/>
          <w:lang w:val="en-US"/>
        </w:rPr>
      </w:pPr>
    </w:p>
    <w:p w:rsidR="00833BDD" w:rsidRPr="00C46783" w:rsidRDefault="000516FE" w:rsidP="00833BDD">
      <w:pPr>
        <w:spacing w:after="0" w:line="240" w:lineRule="auto"/>
        <w:ind w:firstLine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The following are e</w:t>
      </w:r>
      <w:r w:rsidR="00733573">
        <w:rPr>
          <w:b/>
          <w:sz w:val="20"/>
          <w:szCs w:val="20"/>
          <w:lang w:val="en-US"/>
        </w:rPr>
        <w:t xml:space="preserve">xamples of </w:t>
      </w:r>
      <w:r>
        <w:rPr>
          <w:b/>
          <w:sz w:val="20"/>
          <w:szCs w:val="20"/>
          <w:lang w:val="en-US"/>
        </w:rPr>
        <w:t>strategies that avoid the above negative characteristics</w:t>
      </w:r>
      <w:r w:rsidR="00833BDD">
        <w:rPr>
          <w:b/>
          <w:sz w:val="20"/>
          <w:szCs w:val="20"/>
          <w:lang w:val="en-US"/>
        </w:rPr>
        <w:t>:</w:t>
      </w:r>
    </w:p>
    <w:p w:rsidR="00833BDD" w:rsidRDefault="00833BDD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</w:t>
      </w:r>
      <w:r w:rsidRPr="00C46783">
        <w:rPr>
          <w:sz w:val="20"/>
          <w:szCs w:val="20"/>
          <w:lang w:val="en-US"/>
        </w:rPr>
        <w:t xml:space="preserve">pprenticeship where schools train </w:t>
      </w:r>
      <w:r w:rsidR="000516FE">
        <w:rPr>
          <w:sz w:val="20"/>
          <w:szCs w:val="20"/>
          <w:lang w:val="en-US"/>
        </w:rPr>
        <w:t>and</w:t>
      </w:r>
      <w:r w:rsidRPr="00C46783">
        <w:rPr>
          <w:sz w:val="20"/>
          <w:szCs w:val="20"/>
          <w:lang w:val="en-US"/>
        </w:rPr>
        <w:t xml:space="preserve"> Departments of Labour certify, </w:t>
      </w:r>
    </w:p>
    <w:p w:rsidR="00833BDD" w:rsidRDefault="00A175A1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</w:t>
      </w:r>
      <w:r w:rsidR="00833BDD" w:rsidRPr="00C46783">
        <w:rPr>
          <w:sz w:val="20"/>
          <w:szCs w:val="20"/>
          <w:lang w:val="en-US"/>
        </w:rPr>
        <w:t xml:space="preserve">e Canadian Language authority, </w:t>
      </w:r>
    </w:p>
    <w:p w:rsidR="00833BDD" w:rsidRDefault="00833BDD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C46783">
        <w:rPr>
          <w:sz w:val="20"/>
          <w:szCs w:val="20"/>
          <w:lang w:val="en-US"/>
        </w:rPr>
        <w:t xml:space="preserve">International Baccalaureate Program </w:t>
      </w:r>
    </w:p>
    <w:p w:rsidR="00833BDD" w:rsidRDefault="00833BDD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C46783">
        <w:rPr>
          <w:sz w:val="20"/>
          <w:szCs w:val="20"/>
          <w:lang w:val="en-US"/>
        </w:rPr>
        <w:t xml:space="preserve">Canadian Conservatory of Music.  </w:t>
      </w:r>
    </w:p>
    <w:p w:rsidR="00833BDD" w:rsidRDefault="00A175A1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Many countries have </w:t>
      </w:r>
      <w:r w:rsidR="00833BDD">
        <w:rPr>
          <w:sz w:val="20"/>
          <w:szCs w:val="20"/>
          <w:lang w:val="en-US"/>
        </w:rPr>
        <w:t xml:space="preserve">Qualification </w:t>
      </w:r>
      <w:r>
        <w:rPr>
          <w:sz w:val="20"/>
          <w:szCs w:val="20"/>
          <w:lang w:val="en-US"/>
        </w:rPr>
        <w:t>A</w:t>
      </w:r>
      <w:r w:rsidR="00833BDD">
        <w:rPr>
          <w:sz w:val="20"/>
          <w:szCs w:val="20"/>
          <w:lang w:val="en-US"/>
        </w:rPr>
        <w:t>uthorit</w:t>
      </w:r>
      <w:r>
        <w:rPr>
          <w:sz w:val="20"/>
          <w:szCs w:val="20"/>
          <w:lang w:val="en-US"/>
        </w:rPr>
        <w:t>ies</w:t>
      </w:r>
    </w:p>
    <w:p w:rsidR="00046DD7" w:rsidRPr="00733573" w:rsidRDefault="00733573" w:rsidP="00046DD7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733573">
        <w:rPr>
          <w:sz w:val="20"/>
          <w:szCs w:val="20"/>
          <w:lang w:val="en-US"/>
        </w:rPr>
        <w:t>French language program</w:t>
      </w:r>
    </w:p>
    <w:p w:rsidR="00D578FC" w:rsidRDefault="00D12ECE" w:rsidP="00833BDD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B  </w:t>
      </w:r>
      <w:r w:rsidR="00833BDD">
        <w:rPr>
          <w:b/>
          <w:sz w:val="20"/>
          <w:szCs w:val="20"/>
          <w:lang w:val="en-US"/>
        </w:rPr>
        <w:t>Proposal:</w:t>
      </w:r>
    </w:p>
    <w:p w:rsidR="00D578FC" w:rsidRPr="00D578FC" w:rsidRDefault="00D578FC" w:rsidP="00D578FC">
      <w:pPr>
        <w:pStyle w:val="ListParagraph"/>
        <w:numPr>
          <w:ilvl w:val="0"/>
          <w:numId w:val="28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</w:t>
      </w:r>
      <w:r w:rsidR="00833BDD" w:rsidRPr="00D578FC">
        <w:rPr>
          <w:sz w:val="20"/>
          <w:szCs w:val="20"/>
          <w:lang w:val="en-US"/>
        </w:rPr>
        <w:t xml:space="preserve">o </w:t>
      </w:r>
      <w:r w:rsidRPr="00D578FC">
        <w:rPr>
          <w:sz w:val="20"/>
          <w:szCs w:val="20"/>
          <w:lang w:val="en-US"/>
        </w:rPr>
        <w:t xml:space="preserve">develop </w:t>
      </w:r>
      <w:r w:rsidR="00833BDD" w:rsidRPr="00D578FC">
        <w:rPr>
          <w:sz w:val="20"/>
          <w:szCs w:val="20"/>
          <w:lang w:val="en-US"/>
        </w:rPr>
        <w:t>a laddered approach to recognizing student achievement</w:t>
      </w:r>
      <w:r>
        <w:rPr>
          <w:sz w:val="20"/>
          <w:szCs w:val="20"/>
          <w:lang w:val="en-US"/>
        </w:rPr>
        <w:t xml:space="preserve"> that is independent of the age of the learner</w:t>
      </w:r>
    </w:p>
    <w:p w:rsidR="005A50D0" w:rsidRDefault="005A50D0" w:rsidP="005A50D0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 w:rsidRPr="00796C8C">
        <w:rPr>
          <w:b/>
          <w:sz w:val="20"/>
          <w:szCs w:val="20"/>
          <w:lang w:val="en-US"/>
        </w:rPr>
        <w:t>Steps</w:t>
      </w:r>
    </w:p>
    <w:p w:rsidR="000D62A4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Secure funding</w:t>
      </w:r>
    </w:p>
    <w:p w:rsidR="00A175A1" w:rsidRPr="00473E80" w:rsidRDefault="00A175A1" w:rsidP="00A175A1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 w:rsidRPr="00473E80">
        <w:rPr>
          <w:b/>
          <w:sz w:val="20"/>
          <w:szCs w:val="20"/>
          <w:lang w:val="en-US"/>
        </w:rPr>
        <w:t>Establish steering committee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Undertake literature search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Prepare analysis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Develop rating scale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 levels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 application profiles</w:t>
      </w:r>
    </w:p>
    <w:p w:rsidR="00473E80" w:rsidRPr="00473E80" w:rsidRDefault="00473E80" w:rsidP="00473E80">
      <w:pPr>
        <w:spacing w:after="0" w:line="240" w:lineRule="auto"/>
        <w:rPr>
          <w:b/>
          <w:sz w:val="20"/>
          <w:szCs w:val="20"/>
          <w:lang w:val="en-US"/>
        </w:rPr>
      </w:pPr>
    </w:p>
    <w:p w:rsidR="00D12ECE" w:rsidRDefault="00D12ECE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Deliverables:</w:t>
      </w:r>
    </w:p>
    <w:p w:rsidR="00D12ECE" w:rsidRDefault="00D12ECE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An analysis of the field of mathematics</w:t>
      </w:r>
    </w:p>
    <w:p w:rsidR="005A50D0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rating scale </w:t>
      </w:r>
    </w:p>
    <w:p w:rsidR="005A50D0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 minimum of 5 levels</w:t>
      </w:r>
    </w:p>
    <w:p w:rsidR="00D12ECE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minimum of 3 applications – chemical technology, actuarial science and business </w:t>
      </w:r>
    </w:p>
    <w:p w:rsidR="005A50D0" w:rsidRPr="00D12ECE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proposal for exploring an independent assessment </w:t>
      </w:r>
      <w:proofErr w:type="spellStart"/>
      <w:r>
        <w:rPr>
          <w:b/>
          <w:sz w:val="20"/>
          <w:szCs w:val="20"/>
          <w:lang w:val="en-US"/>
        </w:rPr>
        <w:t>centre</w:t>
      </w:r>
      <w:proofErr w:type="spellEnd"/>
      <w:r>
        <w:rPr>
          <w:b/>
          <w:sz w:val="20"/>
          <w:szCs w:val="20"/>
          <w:lang w:val="en-US"/>
        </w:rPr>
        <w:t>/service</w:t>
      </w:r>
    </w:p>
    <w:p w:rsidR="00D12ECE" w:rsidRDefault="00D12ECE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</w:p>
    <w:p w:rsidR="00D578FC" w:rsidRDefault="00D578FC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</w:p>
    <w:p w:rsidR="00A02DA9" w:rsidRDefault="00C46783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 w:rsidRPr="00C46783">
        <w:rPr>
          <w:b/>
          <w:sz w:val="20"/>
          <w:szCs w:val="20"/>
          <w:lang w:val="en-US"/>
        </w:rPr>
        <w:lastRenderedPageBreak/>
        <w:t>Impact</w:t>
      </w:r>
      <w:r w:rsidR="00D12ECE">
        <w:rPr>
          <w:b/>
          <w:sz w:val="20"/>
          <w:szCs w:val="20"/>
          <w:lang w:val="en-US"/>
        </w:rPr>
        <w:t>/benefits</w:t>
      </w:r>
      <w:r w:rsidRPr="00C46783">
        <w:rPr>
          <w:b/>
          <w:sz w:val="20"/>
          <w:szCs w:val="20"/>
          <w:lang w:val="en-US"/>
        </w:rPr>
        <w:t>: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Prevents g</w:t>
      </w:r>
      <w:r w:rsidR="00C46783" w:rsidRPr="00C46783">
        <w:rPr>
          <w:sz w:val="20"/>
          <w:szCs w:val="20"/>
          <w:lang w:val="en-US"/>
        </w:rPr>
        <w:t>rade inflation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Removes u</w:t>
      </w:r>
      <w:r w:rsidR="00C46783">
        <w:rPr>
          <w:sz w:val="20"/>
          <w:szCs w:val="20"/>
          <w:lang w:val="en-US"/>
        </w:rPr>
        <w:t>ncertainty about levels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Increases personal m</w:t>
      </w:r>
      <w:r w:rsidR="00C46783">
        <w:rPr>
          <w:sz w:val="20"/>
          <w:szCs w:val="20"/>
          <w:lang w:val="en-US"/>
        </w:rPr>
        <w:t>obility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C46783" w:rsidRP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Provides basis for curriculum development </w:t>
      </w:r>
      <w:r w:rsidR="00C46783" w:rsidRPr="00A02DA9">
        <w:rPr>
          <w:sz w:val="20"/>
          <w:szCs w:val="20"/>
          <w:lang w:val="en-US"/>
        </w:rPr>
        <w:t xml:space="preserve"> </w:t>
      </w:r>
    </w:p>
    <w:p w:rsidR="00C46783" w:rsidRDefault="00C46783" w:rsidP="00035010">
      <w:pPr>
        <w:spacing w:after="0" w:line="240" w:lineRule="auto"/>
        <w:ind w:firstLine="360"/>
        <w:rPr>
          <w:b/>
          <w:sz w:val="20"/>
          <w:szCs w:val="20"/>
          <w:lang w:val="en-US"/>
        </w:rPr>
      </w:pPr>
    </w:p>
    <w:p w:rsidR="00733573" w:rsidRDefault="009C3B44" w:rsidP="00733573">
      <w:pPr>
        <w:spacing w:after="0" w:line="240" w:lineRule="auto"/>
        <w:rPr>
          <w:b/>
          <w:sz w:val="20"/>
          <w:szCs w:val="20"/>
          <w:lang w:val="en-US"/>
        </w:rPr>
      </w:pPr>
      <w:r w:rsidRPr="009C3B44">
        <w:rPr>
          <w:b/>
          <w:sz w:val="20"/>
          <w:szCs w:val="20"/>
          <w:lang w:val="en-US"/>
        </w:rPr>
        <w:t>Recommendation:</w:t>
      </w:r>
    </w:p>
    <w:p w:rsidR="009C3B44" w:rsidRPr="00733573" w:rsidRDefault="009C3B44" w:rsidP="00733573">
      <w:pPr>
        <w:pStyle w:val="ListParagraph"/>
        <w:numPr>
          <w:ilvl w:val="0"/>
          <w:numId w:val="27"/>
        </w:numPr>
        <w:spacing w:after="0" w:line="240" w:lineRule="auto"/>
        <w:rPr>
          <w:b/>
          <w:sz w:val="20"/>
          <w:szCs w:val="20"/>
          <w:lang w:val="en-US"/>
        </w:rPr>
      </w:pPr>
      <w:r w:rsidRPr="00733573">
        <w:rPr>
          <w:b/>
          <w:sz w:val="20"/>
          <w:szCs w:val="20"/>
          <w:lang w:val="en-US"/>
        </w:rPr>
        <w:t>That Education 20/20 Inc. convene a committee to explore the matter of laddered and competency based achievement levels for</w:t>
      </w:r>
      <w:r w:rsidR="00D578FC">
        <w:rPr>
          <w:b/>
          <w:sz w:val="20"/>
          <w:szCs w:val="20"/>
          <w:lang w:val="en-US"/>
        </w:rPr>
        <w:t xml:space="preserve"> mathematics</w:t>
      </w:r>
    </w:p>
    <w:p w:rsidR="008F2923" w:rsidRDefault="008F2923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D12ECE" w:rsidRDefault="00D12ECE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D12ECE" w:rsidRDefault="00D12ECE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733573" w:rsidRDefault="00733573" w:rsidP="00733573">
      <w:p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Notes: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Ladder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 w:rsidRPr="00177A18">
        <w:rPr>
          <w:sz w:val="20"/>
          <w:szCs w:val="20"/>
          <w:lang w:val="en-US"/>
        </w:rPr>
        <w:t>Notes on ladders from Wi</w:t>
      </w:r>
      <w:r>
        <w:rPr>
          <w:sz w:val="20"/>
          <w:szCs w:val="20"/>
          <w:lang w:val="en-US"/>
        </w:rPr>
        <w:t>k</w:t>
      </w:r>
      <w:r w:rsidRPr="00177A18">
        <w:rPr>
          <w:sz w:val="20"/>
          <w:szCs w:val="20"/>
          <w:lang w:val="en-US"/>
        </w:rPr>
        <w:t>ipedia</w:t>
      </w:r>
    </w:p>
    <w:p w:rsidR="00733573" w:rsidRPr="00341CE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 w:rsidRPr="00177A18">
        <w:rPr>
          <w:sz w:val="20"/>
          <w:szCs w:val="20"/>
          <w:lang w:val="en-US"/>
        </w:rPr>
        <w:t xml:space="preserve">See common core principles and criteria, 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 xml:space="preserve">Committee: </w:t>
      </w:r>
      <w:r w:rsidRPr="00177A18">
        <w:rPr>
          <w:sz w:val="20"/>
          <w:szCs w:val="20"/>
          <w:lang w:val="en-US"/>
        </w:rPr>
        <w:t>Kelli,</w:t>
      </w:r>
      <w:r>
        <w:rPr>
          <w:sz w:val="20"/>
          <w:szCs w:val="20"/>
          <w:lang w:val="en-US"/>
        </w:rPr>
        <w:t xml:space="preserve"> </w:t>
      </w:r>
      <w:r w:rsidRPr="00177A18">
        <w:rPr>
          <w:sz w:val="20"/>
          <w:szCs w:val="20"/>
          <w:lang w:val="en-US"/>
        </w:rPr>
        <w:t xml:space="preserve">Mike, Tess, Gordon, Tammy, Sweet?, Regis, </w:t>
      </w:r>
      <w:r w:rsidR="00731B17">
        <w:rPr>
          <w:sz w:val="20"/>
          <w:szCs w:val="20"/>
          <w:lang w:val="en-US"/>
        </w:rPr>
        <w:t xml:space="preserve">Whelan or </w:t>
      </w:r>
      <w:proofErr w:type="spellStart"/>
      <w:r w:rsidR="00731B17">
        <w:rPr>
          <w:sz w:val="20"/>
          <w:szCs w:val="20"/>
          <w:lang w:val="en-US"/>
        </w:rPr>
        <w:t>DesRoches</w:t>
      </w:r>
      <w:proofErr w:type="spellEnd"/>
      <w:r w:rsidRPr="00177A18">
        <w:rPr>
          <w:sz w:val="20"/>
          <w:szCs w:val="20"/>
          <w:lang w:val="en-US"/>
        </w:rPr>
        <w:t xml:space="preserve"> from 20/20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Seek $10,000 from Windsor exploratory  fund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Workshop on common core</w:t>
      </w:r>
    </w:p>
    <w:p w:rsidR="009C3B44" w:rsidRPr="00132DF6" w:rsidRDefault="009C3B44" w:rsidP="00132DF6">
      <w:pPr>
        <w:spacing w:after="0" w:line="240" w:lineRule="auto"/>
        <w:rPr>
          <w:sz w:val="20"/>
          <w:szCs w:val="20"/>
          <w:lang w:val="en-US"/>
        </w:rPr>
      </w:pPr>
    </w:p>
    <w:sectPr w:rsidR="009C3B44" w:rsidRPr="00132DF6" w:rsidSect="00A175A1">
      <w:pgSz w:w="12240" w:h="15840"/>
      <w:pgMar w:top="1191" w:right="1440" w:bottom="119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564C"/>
    <w:multiLevelType w:val="hybridMultilevel"/>
    <w:tmpl w:val="F9B66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E6FCB"/>
    <w:multiLevelType w:val="hybridMultilevel"/>
    <w:tmpl w:val="2598A9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61C6E0E"/>
    <w:multiLevelType w:val="hybridMultilevel"/>
    <w:tmpl w:val="AB4035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5B0487"/>
    <w:multiLevelType w:val="hybridMultilevel"/>
    <w:tmpl w:val="B36E36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73B76"/>
    <w:multiLevelType w:val="hybridMultilevel"/>
    <w:tmpl w:val="E16EF7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B016F6"/>
    <w:multiLevelType w:val="hybridMultilevel"/>
    <w:tmpl w:val="2D28A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5079E2"/>
    <w:multiLevelType w:val="hybridMultilevel"/>
    <w:tmpl w:val="651C40D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B1B6F8F"/>
    <w:multiLevelType w:val="hybridMultilevel"/>
    <w:tmpl w:val="19A8C7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BFF0869"/>
    <w:multiLevelType w:val="hybridMultilevel"/>
    <w:tmpl w:val="928689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C460B69"/>
    <w:multiLevelType w:val="hybridMultilevel"/>
    <w:tmpl w:val="EFFE6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CB45D8"/>
    <w:multiLevelType w:val="hybridMultilevel"/>
    <w:tmpl w:val="87EE5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247D1E"/>
    <w:multiLevelType w:val="hybridMultilevel"/>
    <w:tmpl w:val="7B061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774CC0"/>
    <w:multiLevelType w:val="hybridMultilevel"/>
    <w:tmpl w:val="1CEE42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CF475A"/>
    <w:multiLevelType w:val="hybridMultilevel"/>
    <w:tmpl w:val="1E0619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67E7037"/>
    <w:multiLevelType w:val="hybridMultilevel"/>
    <w:tmpl w:val="640235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052B74"/>
    <w:multiLevelType w:val="hybridMultilevel"/>
    <w:tmpl w:val="77A203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C8825EC"/>
    <w:multiLevelType w:val="hybridMultilevel"/>
    <w:tmpl w:val="FEC0A0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15470D"/>
    <w:multiLevelType w:val="hybridMultilevel"/>
    <w:tmpl w:val="11A67A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3A50AC3"/>
    <w:multiLevelType w:val="hybridMultilevel"/>
    <w:tmpl w:val="1C08B2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3C7C73"/>
    <w:multiLevelType w:val="hybridMultilevel"/>
    <w:tmpl w:val="1696F3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BE4B78"/>
    <w:multiLevelType w:val="hybridMultilevel"/>
    <w:tmpl w:val="EE1688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DE6A84"/>
    <w:multiLevelType w:val="hybridMultilevel"/>
    <w:tmpl w:val="0C28D6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595C7C"/>
    <w:multiLevelType w:val="hybridMultilevel"/>
    <w:tmpl w:val="89923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80741D"/>
    <w:multiLevelType w:val="hybridMultilevel"/>
    <w:tmpl w:val="9D44AC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D3E0869"/>
    <w:multiLevelType w:val="hybridMultilevel"/>
    <w:tmpl w:val="847E53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F3907F2"/>
    <w:multiLevelType w:val="hybridMultilevel"/>
    <w:tmpl w:val="041CE2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757D60"/>
    <w:multiLevelType w:val="hybridMultilevel"/>
    <w:tmpl w:val="5A0851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8"/>
  </w:num>
  <w:num w:numId="4">
    <w:abstractNumId w:val="0"/>
  </w:num>
  <w:num w:numId="5">
    <w:abstractNumId w:val="23"/>
  </w:num>
  <w:num w:numId="6">
    <w:abstractNumId w:val="6"/>
  </w:num>
  <w:num w:numId="7">
    <w:abstractNumId w:val="2"/>
  </w:num>
  <w:num w:numId="8">
    <w:abstractNumId w:val="27"/>
  </w:num>
  <w:num w:numId="9">
    <w:abstractNumId w:val="15"/>
  </w:num>
  <w:num w:numId="10">
    <w:abstractNumId w:val="13"/>
  </w:num>
  <w:num w:numId="11">
    <w:abstractNumId w:val="19"/>
  </w:num>
  <w:num w:numId="12">
    <w:abstractNumId w:val="3"/>
  </w:num>
  <w:num w:numId="13">
    <w:abstractNumId w:val="17"/>
  </w:num>
  <w:num w:numId="14">
    <w:abstractNumId w:val="4"/>
  </w:num>
  <w:num w:numId="15">
    <w:abstractNumId w:val="9"/>
  </w:num>
  <w:num w:numId="16">
    <w:abstractNumId w:val="21"/>
  </w:num>
  <w:num w:numId="17">
    <w:abstractNumId w:val="12"/>
  </w:num>
  <w:num w:numId="18">
    <w:abstractNumId w:val="10"/>
  </w:num>
  <w:num w:numId="19">
    <w:abstractNumId w:val="1"/>
  </w:num>
  <w:num w:numId="20">
    <w:abstractNumId w:val="16"/>
  </w:num>
  <w:num w:numId="21">
    <w:abstractNumId w:val="14"/>
  </w:num>
  <w:num w:numId="22">
    <w:abstractNumId w:val="20"/>
  </w:num>
  <w:num w:numId="23">
    <w:abstractNumId w:val="24"/>
  </w:num>
  <w:num w:numId="24">
    <w:abstractNumId w:val="22"/>
  </w:num>
  <w:num w:numId="25">
    <w:abstractNumId w:val="5"/>
  </w:num>
  <w:num w:numId="26">
    <w:abstractNumId w:val="25"/>
  </w:num>
  <w:num w:numId="27">
    <w:abstractNumId w:val="26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50"/>
    <w:rsid w:val="00035010"/>
    <w:rsid w:val="00046DD7"/>
    <w:rsid w:val="000516FE"/>
    <w:rsid w:val="000D62A4"/>
    <w:rsid w:val="00132DF6"/>
    <w:rsid w:val="001736F2"/>
    <w:rsid w:val="00177A18"/>
    <w:rsid w:val="001D3588"/>
    <w:rsid w:val="00231723"/>
    <w:rsid w:val="00257D50"/>
    <w:rsid w:val="002C4744"/>
    <w:rsid w:val="002E2B3B"/>
    <w:rsid w:val="002E3744"/>
    <w:rsid w:val="0032294C"/>
    <w:rsid w:val="00341CE8"/>
    <w:rsid w:val="003C3513"/>
    <w:rsid w:val="00422770"/>
    <w:rsid w:val="00471E46"/>
    <w:rsid w:val="00473E80"/>
    <w:rsid w:val="0049750F"/>
    <w:rsid w:val="004F3F91"/>
    <w:rsid w:val="005070D3"/>
    <w:rsid w:val="005A50D0"/>
    <w:rsid w:val="005A7AB6"/>
    <w:rsid w:val="005D2DF0"/>
    <w:rsid w:val="00691944"/>
    <w:rsid w:val="006A0BD8"/>
    <w:rsid w:val="006D6C0E"/>
    <w:rsid w:val="006D7D76"/>
    <w:rsid w:val="006E0CCB"/>
    <w:rsid w:val="006F1CDB"/>
    <w:rsid w:val="00731B17"/>
    <w:rsid w:val="00733573"/>
    <w:rsid w:val="00796C8C"/>
    <w:rsid w:val="007E1978"/>
    <w:rsid w:val="00812660"/>
    <w:rsid w:val="00833BDD"/>
    <w:rsid w:val="008509BF"/>
    <w:rsid w:val="00860DC9"/>
    <w:rsid w:val="00880873"/>
    <w:rsid w:val="008C2DAF"/>
    <w:rsid w:val="008D126F"/>
    <w:rsid w:val="008F2923"/>
    <w:rsid w:val="00961F9A"/>
    <w:rsid w:val="009C3B44"/>
    <w:rsid w:val="009E0B45"/>
    <w:rsid w:val="00A02DA9"/>
    <w:rsid w:val="00A175A1"/>
    <w:rsid w:val="00A50DDC"/>
    <w:rsid w:val="00A77CEB"/>
    <w:rsid w:val="00A87B59"/>
    <w:rsid w:val="00AB06E3"/>
    <w:rsid w:val="00AD4BC8"/>
    <w:rsid w:val="00B95674"/>
    <w:rsid w:val="00BC463C"/>
    <w:rsid w:val="00C16C00"/>
    <w:rsid w:val="00C46783"/>
    <w:rsid w:val="00C6267F"/>
    <w:rsid w:val="00C8718F"/>
    <w:rsid w:val="00D12ECE"/>
    <w:rsid w:val="00D30B19"/>
    <w:rsid w:val="00D426BF"/>
    <w:rsid w:val="00D54018"/>
    <w:rsid w:val="00D578FC"/>
    <w:rsid w:val="00D81378"/>
    <w:rsid w:val="00DE421C"/>
    <w:rsid w:val="00E56AF9"/>
    <w:rsid w:val="00F5324E"/>
    <w:rsid w:val="00FA2054"/>
    <w:rsid w:val="00F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57D50"/>
    <w:pPr>
      <w:ind w:left="720"/>
      <w:contextualSpacing/>
    </w:pPr>
  </w:style>
  <w:style w:type="paragraph" w:customStyle="1" w:styleId="Standard">
    <w:name w:val="Standard"/>
    <w:rsid w:val="008D126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57D50"/>
    <w:pPr>
      <w:ind w:left="720"/>
      <w:contextualSpacing/>
    </w:pPr>
  </w:style>
  <w:style w:type="paragraph" w:customStyle="1" w:styleId="Standard">
    <w:name w:val="Standard"/>
    <w:rsid w:val="008D126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0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248251-3BFF-48C5-8D6F-F4F113B2A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2015-12-20T18:17:00Z</cp:lastPrinted>
  <dcterms:created xsi:type="dcterms:W3CDTF">2016-03-10T15:47:00Z</dcterms:created>
  <dcterms:modified xsi:type="dcterms:W3CDTF">2016-03-10T21:38:00Z</dcterms:modified>
</cp:coreProperties>
</file>