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D8E7C" w14:textId="7E1B0115" w:rsidR="00B87CAB" w:rsidRDefault="00B87CAB" w:rsidP="005E13ED">
      <w:pPr>
        <w:spacing w:after="0"/>
        <w:rPr>
          <w:b/>
          <w:bCs/>
        </w:rPr>
      </w:pPr>
      <w:r w:rsidRPr="00B87CAB">
        <w:rPr>
          <w:b/>
          <w:bCs/>
        </w:rPr>
        <w:t>About education</w:t>
      </w:r>
    </w:p>
    <w:p w14:paraId="6C471AC3" w14:textId="5B606E24" w:rsidR="00941F62" w:rsidRDefault="00941F62" w:rsidP="00D17EEE">
      <w:pPr>
        <w:spacing w:after="0"/>
        <w:jc w:val="center"/>
        <w:rPr>
          <w:b/>
          <w:bCs/>
          <w:color w:val="FF0000"/>
          <w:sz w:val="52"/>
          <w:szCs w:val="52"/>
        </w:rPr>
      </w:pPr>
      <w:r>
        <w:rPr>
          <w:b/>
          <w:bCs/>
          <w:color w:val="FF0000"/>
          <w:sz w:val="52"/>
          <w:szCs w:val="52"/>
        </w:rPr>
        <w:t>Structuring Education</w:t>
      </w:r>
      <w:r w:rsidR="00BE732B">
        <w:rPr>
          <w:b/>
          <w:bCs/>
          <w:color w:val="FF0000"/>
          <w:sz w:val="52"/>
          <w:szCs w:val="52"/>
        </w:rPr>
        <w:t>-4</w:t>
      </w:r>
      <w:r w:rsidR="00AC00DA">
        <w:rPr>
          <w:b/>
          <w:bCs/>
          <w:color w:val="FF0000"/>
          <w:sz w:val="52"/>
          <w:szCs w:val="52"/>
        </w:rPr>
        <w:t>-B</w:t>
      </w:r>
    </w:p>
    <w:p w14:paraId="0FFA930C" w14:textId="2FE70A61" w:rsidR="0012216D" w:rsidRDefault="005E13ED" w:rsidP="0012216D">
      <w:pPr>
        <w:spacing w:after="0"/>
        <w:jc w:val="right"/>
        <w:rPr>
          <w:b/>
          <w:bCs/>
          <w:sz w:val="24"/>
          <w:szCs w:val="24"/>
        </w:rPr>
      </w:pPr>
      <w:r>
        <w:rPr>
          <w:b/>
          <w:bCs/>
          <w:sz w:val="24"/>
          <w:szCs w:val="24"/>
        </w:rPr>
        <w:t>4-11</w:t>
      </w:r>
    </w:p>
    <w:p w14:paraId="759BE255" w14:textId="1C852042" w:rsidR="000A133E" w:rsidRDefault="00EF3138" w:rsidP="005E13ED">
      <w:pPr>
        <w:spacing w:after="0"/>
        <w:rPr>
          <w:b/>
          <w:bCs/>
          <w:sz w:val="24"/>
          <w:szCs w:val="24"/>
        </w:rPr>
      </w:pPr>
      <w:r>
        <w:rPr>
          <w:b/>
          <w:bCs/>
          <w:sz w:val="24"/>
          <w:szCs w:val="24"/>
        </w:rPr>
        <w:t xml:space="preserve">Our future as individuals and as a community will be determined, in large measure, by </w:t>
      </w:r>
      <w:r w:rsidR="000A133E">
        <w:rPr>
          <w:b/>
          <w:bCs/>
          <w:sz w:val="24"/>
          <w:szCs w:val="24"/>
        </w:rPr>
        <w:t xml:space="preserve">the </w:t>
      </w:r>
      <w:r>
        <w:rPr>
          <w:b/>
          <w:bCs/>
          <w:sz w:val="24"/>
          <w:szCs w:val="24"/>
        </w:rPr>
        <w:t>nature and level of education demonstrated by our citizens</w:t>
      </w:r>
      <w:r w:rsidR="00CF77CE">
        <w:rPr>
          <w:b/>
          <w:bCs/>
          <w:sz w:val="24"/>
          <w:szCs w:val="24"/>
        </w:rPr>
        <w:t>.</w:t>
      </w:r>
      <w:r w:rsidR="00B577D1">
        <w:rPr>
          <w:b/>
          <w:bCs/>
          <w:sz w:val="24"/>
          <w:szCs w:val="24"/>
        </w:rPr>
        <w:t xml:space="preserve"> </w:t>
      </w:r>
      <w:r w:rsidR="000A133E">
        <w:rPr>
          <w:b/>
          <w:bCs/>
          <w:sz w:val="24"/>
          <w:szCs w:val="24"/>
        </w:rPr>
        <w:t xml:space="preserve">Education is an umbrella </w:t>
      </w:r>
      <w:r w:rsidR="00237DDB">
        <w:rPr>
          <w:b/>
          <w:bCs/>
          <w:sz w:val="24"/>
          <w:szCs w:val="24"/>
        </w:rPr>
        <w:t xml:space="preserve">concept </w:t>
      </w:r>
      <w:r w:rsidR="000A133E">
        <w:rPr>
          <w:b/>
          <w:bCs/>
          <w:sz w:val="24"/>
          <w:szCs w:val="24"/>
        </w:rPr>
        <w:t>and includes all experiences</w:t>
      </w:r>
      <w:r w:rsidR="006C1BCC">
        <w:rPr>
          <w:b/>
          <w:bCs/>
          <w:sz w:val="24"/>
          <w:szCs w:val="24"/>
        </w:rPr>
        <w:t xml:space="preserve"> that have had an impact on the way a person thinks, feels and acts wherever th</w:t>
      </w:r>
      <w:r w:rsidR="00406FAD">
        <w:rPr>
          <w:b/>
          <w:bCs/>
          <w:sz w:val="24"/>
          <w:szCs w:val="24"/>
        </w:rPr>
        <w:t>os</w:t>
      </w:r>
      <w:r w:rsidR="006C1BCC">
        <w:rPr>
          <w:b/>
          <w:bCs/>
          <w:sz w:val="24"/>
          <w:szCs w:val="24"/>
        </w:rPr>
        <w:t>e</w:t>
      </w:r>
      <w:r w:rsidR="00406FAD">
        <w:rPr>
          <w:b/>
          <w:bCs/>
          <w:sz w:val="24"/>
          <w:szCs w:val="24"/>
        </w:rPr>
        <w:t xml:space="preserve"> experiences occur </w:t>
      </w:r>
      <w:r w:rsidR="006C1BCC">
        <w:rPr>
          <w:b/>
          <w:bCs/>
          <w:sz w:val="24"/>
          <w:szCs w:val="24"/>
        </w:rPr>
        <w:t xml:space="preserve">and </w:t>
      </w:r>
      <w:r w:rsidR="00DF1836">
        <w:rPr>
          <w:b/>
          <w:bCs/>
          <w:sz w:val="24"/>
          <w:szCs w:val="24"/>
        </w:rPr>
        <w:t>however they</w:t>
      </w:r>
      <w:r w:rsidR="00406FAD">
        <w:rPr>
          <w:b/>
          <w:bCs/>
          <w:sz w:val="24"/>
          <w:szCs w:val="24"/>
        </w:rPr>
        <w:t xml:space="preserve"> </w:t>
      </w:r>
      <w:r w:rsidR="00B0001F">
        <w:rPr>
          <w:b/>
          <w:bCs/>
          <w:sz w:val="24"/>
          <w:szCs w:val="24"/>
        </w:rPr>
        <w:t xml:space="preserve">are </w:t>
      </w:r>
      <w:r w:rsidR="006C1BCC">
        <w:rPr>
          <w:b/>
          <w:bCs/>
          <w:sz w:val="24"/>
          <w:szCs w:val="24"/>
        </w:rPr>
        <w:t>triggered.</w:t>
      </w:r>
      <w:r w:rsidR="000E1FB3">
        <w:rPr>
          <w:b/>
          <w:bCs/>
          <w:sz w:val="24"/>
          <w:szCs w:val="24"/>
        </w:rPr>
        <w:t xml:space="preserve"> The key to a person’s education, the literature tells us</w:t>
      </w:r>
      <w:r w:rsidR="00C00367">
        <w:rPr>
          <w:b/>
          <w:bCs/>
          <w:sz w:val="24"/>
          <w:szCs w:val="24"/>
        </w:rPr>
        <w:t>,</w:t>
      </w:r>
      <w:r w:rsidR="000E1FB3">
        <w:rPr>
          <w:b/>
          <w:bCs/>
          <w:sz w:val="24"/>
          <w:szCs w:val="24"/>
        </w:rPr>
        <w:t xml:space="preserve"> are early experiences triggered in and </w:t>
      </w:r>
      <w:r w:rsidR="00D17EEE">
        <w:rPr>
          <w:b/>
          <w:bCs/>
          <w:sz w:val="24"/>
          <w:szCs w:val="24"/>
        </w:rPr>
        <w:t xml:space="preserve">through </w:t>
      </w:r>
      <w:r w:rsidR="000E1FB3">
        <w:rPr>
          <w:b/>
          <w:bCs/>
          <w:sz w:val="24"/>
          <w:szCs w:val="24"/>
        </w:rPr>
        <w:t>the home and family followed by the influence of teacher</w:t>
      </w:r>
      <w:r w:rsidR="009658BA">
        <w:rPr>
          <w:b/>
          <w:bCs/>
          <w:sz w:val="24"/>
          <w:szCs w:val="24"/>
        </w:rPr>
        <w:t>s</w:t>
      </w:r>
      <w:r w:rsidR="00406FAD">
        <w:rPr>
          <w:b/>
          <w:bCs/>
          <w:sz w:val="24"/>
          <w:szCs w:val="24"/>
        </w:rPr>
        <w:t xml:space="preserve">. </w:t>
      </w:r>
      <w:r w:rsidR="00DF1836">
        <w:rPr>
          <w:b/>
          <w:bCs/>
          <w:sz w:val="24"/>
          <w:szCs w:val="24"/>
        </w:rPr>
        <w:t>A good</w:t>
      </w:r>
      <w:r w:rsidR="009658BA">
        <w:rPr>
          <w:b/>
          <w:bCs/>
          <w:sz w:val="24"/>
          <w:szCs w:val="24"/>
        </w:rPr>
        <w:t xml:space="preserve"> education </w:t>
      </w:r>
      <w:r w:rsidR="00406FAD">
        <w:rPr>
          <w:b/>
          <w:bCs/>
          <w:sz w:val="24"/>
          <w:szCs w:val="24"/>
        </w:rPr>
        <w:t xml:space="preserve">is </w:t>
      </w:r>
      <w:r w:rsidR="009658BA">
        <w:rPr>
          <w:b/>
          <w:bCs/>
          <w:sz w:val="24"/>
          <w:szCs w:val="24"/>
        </w:rPr>
        <w:t xml:space="preserve">described as one that </w:t>
      </w:r>
      <w:r w:rsidR="00177637">
        <w:rPr>
          <w:b/>
          <w:bCs/>
          <w:sz w:val="24"/>
          <w:szCs w:val="24"/>
        </w:rPr>
        <w:t>prepares a</w:t>
      </w:r>
      <w:r w:rsidR="009658BA">
        <w:rPr>
          <w:b/>
          <w:bCs/>
          <w:sz w:val="24"/>
          <w:szCs w:val="24"/>
        </w:rPr>
        <w:t xml:space="preserve"> person to handle events </w:t>
      </w:r>
      <w:r w:rsidR="00406FAD">
        <w:rPr>
          <w:b/>
          <w:bCs/>
          <w:sz w:val="24"/>
          <w:szCs w:val="24"/>
        </w:rPr>
        <w:t xml:space="preserve">occurring </w:t>
      </w:r>
      <w:r w:rsidR="009658BA">
        <w:rPr>
          <w:b/>
          <w:bCs/>
          <w:sz w:val="24"/>
          <w:szCs w:val="24"/>
        </w:rPr>
        <w:t>in their daily lives</w:t>
      </w:r>
      <w:r w:rsidR="004E1EBB">
        <w:rPr>
          <w:b/>
          <w:bCs/>
          <w:sz w:val="24"/>
          <w:szCs w:val="24"/>
        </w:rPr>
        <w:t>; task of educators is to help make that happen.</w:t>
      </w:r>
    </w:p>
    <w:p w14:paraId="4288F166" w14:textId="70DC9E09" w:rsidR="004B190E" w:rsidRDefault="004B190E" w:rsidP="005E13ED">
      <w:pPr>
        <w:spacing w:after="0"/>
        <w:rPr>
          <w:b/>
          <w:bCs/>
          <w:sz w:val="24"/>
          <w:szCs w:val="24"/>
        </w:rPr>
      </w:pPr>
    </w:p>
    <w:p w14:paraId="6F84FE4D" w14:textId="3E5A7890" w:rsidR="005B00A7" w:rsidRPr="00941652" w:rsidRDefault="001814AC" w:rsidP="00AC00DA">
      <w:pPr>
        <w:spacing w:after="0"/>
        <w:rPr>
          <w:b/>
          <w:bCs/>
          <w:sz w:val="24"/>
          <w:szCs w:val="24"/>
        </w:rPr>
      </w:pPr>
      <w:r>
        <w:rPr>
          <w:b/>
          <w:bCs/>
          <w:sz w:val="24"/>
          <w:szCs w:val="24"/>
        </w:rPr>
        <w:t xml:space="preserve">Frick </w:t>
      </w:r>
      <w:r w:rsidR="00525F4D">
        <w:rPr>
          <w:b/>
          <w:bCs/>
          <w:sz w:val="24"/>
          <w:szCs w:val="24"/>
        </w:rPr>
        <w:t xml:space="preserve">(Indiana University) </w:t>
      </w:r>
      <w:r>
        <w:rPr>
          <w:b/>
          <w:bCs/>
          <w:sz w:val="24"/>
          <w:szCs w:val="24"/>
        </w:rPr>
        <w:t>tells us that an education system requires</w:t>
      </w:r>
      <w:r w:rsidR="003653A7">
        <w:rPr>
          <w:b/>
          <w:bCs/>
          <w:sz w:val="24"/>
          <w:szCs w:val="24"/>
        </w:rPr>
        <w:t xml:space="preserve"> (a) a s</w:t>
      </w:r>
      <w:r w:rsidR="009658BA" w:rsidRPr="009658BA">
        <w:rPr>
          <w:b/>
          <w:bCs/>
          <w:sz w:val="24"/>
          <w:szCs w:val="24"/>
        </w:rPr>
        <w:t>tude</w:t>
      </w:r>
      <w:r w:rsidR="003653A7">
        <w:rPr>
          <w:b/>
          <w:bCs/>
          <w:sz w:val="24"/>
          <w:szCs w:val="24"/>
        </w:rPr>
        <w:t>nt (b) a teacher, (c) c</w:t>
      </w:r>
      <w:r w:rsidR="006C2E77" w:rsidRPr="009658BA">
        <w:rPr>
          <w:b/>
          <w:bCs/>
          <w:sz w:val="24"/>
          <w:szCs w:val="24"/>
        </w:rPr>
        <w:t>ontent</w:t>
      </w:r>
      <w:r w:rsidR="003653A7">
        <w:rPr>
          <w:b/>
          <w:bCs/>
          <w:sz w:val="24"/>
          <w:szCs w:val="24"/>
        </w:rPr>
        <w:t>, (d) c</w:t>
      </w:r>
      <w:r w:rsidR="009658BA" w:rsidRPr="009658BA">
        <w:rPr>
          <w:b/>
          <w:bCs/>
          <w:sz w:val="24"/>
          <w:szCs w:val="24"/>
        </w:rPr>
        <w:t>on</w:t>
      </w:r>
      <w:r w:rsidR="009658BA">
        <w:rPr>
          <w:b/>
          <w:bCs/>
          <w:sz w:val="24"/>
          <w:szCs w:val="24"/>
        </w:rPr>
        <w:t>t</w:t>
      </w:r>
      <w:r w:rsidR="009658BA" w:rsidRPr="009658BA">
        <w:rPr>
          <w:b/>
          <w:bCs/>
          <w:sz w:val="24"/>
          <w:szCs w:val="24"/>
        </w:rPr>
        <w:t>ext</w:t>
      </w:r>
      <w:r>
        <w:rPr>
          <w:b/>
          <w:bCs/>
          <w:sz w:val="24"/>
          <w:szCs w:val="24"/>
        </w:rPr>
        <w:t xml:space="preserve">, and </w:t>
      </w:r>
      <w:r w:rsidR="003653A7">
        <w:rPr>
          <w:b/>
          <w:bCs/>
          <w:sz w:val="24"/>
          <w:szCs w:val="24"/>
        </w:rPr>
        <w:t>(e) the c</w:t>
      </w:r>
      <w:r w:rsidR="009658BA" w:rsidRPr="009658BA">
        <w:rPr>
          <w:b/>
          <w:bCs/>
          <w:sz w:val="24"/>
          <w:szCs w:val="24"/>
        </w:rPr>
        <w:t>ommunity/culture</w:t>
      </w:r>
      <w:r w:rsidR="003653A7">
        <w:rPr>
          <w:b/>
          <w:bCs/>
          <w:sz w:val="24"/>
          <w:szCs w:val="24"/>
        </w:rPr>
        <w:t xml:space="preserve">. </w:t>
      </w:r>
      <w:r>
        <w:rPr>
          <w:b/>
          <w:bCs/>
          <w:sz w:val="24"/>
          <w:szCs w:val="24"/>
        </w:rPr>
        <w:t>The wr</w:t>
      </w:r>
      <w:r w:rsidR="003653A7">
        <w:rPr>
          <w:b/>
          <w:bCs/>
          <w:sz w:val="24"/>
          <w:szCs w:val="24"/>
        </w:rPr>
        <w:t>i</w:t>
      </w:r>
      <w:r>
        <w:rPr>
          <w:b/>
          <w:bCs/>
          <w:sz w:val="24"/>
          <w:szCs w:val="24"/>
        </w:rPr>
        <w:t xml:space="preserve">ter, </w:t>
      </w:r>
      <w:r w:rsidR="009C24D5">
        <w:rPr>
          <w:b/>
          <w:bCs/>
          <w:sz w:val="24"/>
          <w:szCs w:val="24"/>
        </w:rPr>
        <w:t>o</w:t>
      </w:r>
      <w:r>
        <w:rPr>
          <w:b/>
          <w:bCs/>
          <w:sz w:val="24"/>
          <w:szCs w:val="24"/>
        </w:rPr>
        <w:t>n the other hand, considers an education system to be</w:t>
      </w:r>
      <w:r w:rsidR="00291E29">
        <w:rPr>
          <w:b/>
          <w:bCs/>
          <w:sz w:val="24"/>
          <w:szCs w:val="24"/>
        </w:rPr>
        <w:t xml:space="preserve"> best described by the services offered</w:t>
      </w:r>
      <w:r w:rsidR="006E0D5E">
        <w:rPr>
          <w:b/>
          <w:bCs/>
          <w:sz w:val="24"/>
          <w:szCs w:val="24"/>
        </w:rPr>
        <w:t xml:space="preserve">; </w:t>
      </w:r>
      <w:r w:rsidR="00291E29">
        <w:rPr>
          <w:b/>
          <w:bCs/>
          <w:sz w:val="24"/>
          <w:szCs w:val="24"/>
        </w:rPr>
        <w:t xml:space="preserve">the </w:t>
      </w:r>
      <w:r w:rsidR="005B00A7" w:rsidRPr="005B00A7">
        <w:rPr>
          <w:b/>
          <w:bCs/>
          <w:sz w:val="24"/>
          <w:szCs w:val="24"/>
        </w:rPr>
        <w:t xml:space="preserve">Business Roundtable </w:t>
      </w:r>
      <w:r w:rsidR="00BE732B">
        <w:rPr>
          <w:b/>
          <w:bCs/>
          <w:sz w:val="24"/>
          <w:szCs w:val="24"/>
        </w:rPr>
        <w:t>identifies</w:t>
      </w:r>
      <w:r w:rsidR="00497157">
        <w:rPr>
          <w:b/>
          <w:bCs/>
          <w:sz w:val="24"/>
          <w:szCs w:val="24"/>
        </w:rPr>
        <w:t xml:space="preserve"> the following education</w:t>
      </w:r>
      <w:r w:rsidR="00BE732B">
        <w:rPr>
          <w:b/>
          <w:bCs/>
          <w:sz w:val="24"/>
          <w:szCs w:val="24"/>
        </w:rPr>
        <w:t xml:space="preserve"> services</w:t>
      </w:r>
      <w:r w:rsidR="008503FE">
        <w:rPr>
          <w:b/>
          <w:bCs/>
          <w:sz w:val="24"/>
          <w:szCs w:val="24"/>
        </w:rPr>
        <w:t>:</w:t>
      </w:r>
      <w:r w:rsidR="00497157">
        <w:rPr>
          <w:b/>
          <w:bCs/>
          <w:sz w:val="24"/>
          <w:szCs w:val="24"/>
        </w:rPr>
        <w:t xml:space="preserve"> </w:t>
      </w:r>
      <w:r w:rsidR="005B00A7" w:rsidRPr="00941652">
        <w:rPr>
          <w:b/>
          <w:bCs/>
          <w:sz w:val="24"/>
          <w:szCs w:val="24"/>
        </w:rPr>
        <w:t>Information</w:t>
      </w:r>
      <w:r w:rsidR="00497157">
        <w:rPr>
          <w:b/>
          <w:bCs/>
          <w:sz w:val="24"/>
          <w:szCs w:val="24"/>
        </w:rPr>
        <w:t>, c</w:t>
      </w:r>
      <w:r w:rsidR="005B00A7" w:rsidRPr="00941652">
        <w:rPr>
          <w:b/>
          <w:bCs/>
          <w:sz w:val="24"/>
          <w:szCs w:val="24"/>
        </w:rPr>
        <w:t>ounselling</w:t>
      </w:r>
      <w:r w:rsidR="00AC00DA">
        <w:rPr>
          <w:b/>
          <w:bCs/>
          <w:sz w:val="24"/>
          <w:szCs w:val="24"/>
        </w:rPr>
        <w:t xml:space="preserve">, </w:t>
      </w:r>
      <w:r w:rsidR="005B00A7" w:rsidRPr="00941652">
        <w:rPr>
          <w:b/>
          <w:bCs/>
          <w:sz w:val="24"/>
          <w:szCs w:val="24"/>
        </w:rPr>
        <w:t>Instruction</w:t>
      </w:r>
      <w:r w:rsidR="00AC00DA">
        <w:rPr>
          <w:b/>
          <w:bCs/>
          <w:sz w:val="24"/>
          <w:szCs w:val="24"/>
        </w:rPr>
        <w:t>, q</w:t>
      </w:r>
      <w:r w:rsidR="005B00A7" w:rsidRPr="00941652">
        <w:rPr>
          <w:b/>
          <w:bCs/>
          <w:sz w:val="24"/>
          <w:szCs w:val="24"/>
        </w:rPr>
        <w:t>uality</w:t>
      </w:r>
      <w:r w:rsidR="00AC00DA">
        <w:rPr>
          <w:b/>
          <w:bCs/>
          <w:sz w:val="24"/>
          <w:szCs w:val="24"/>
        </w:rPr>
        <w:t xml:space="preserve"> a</w:t>
      </w:r>
      <w:r w:rsidR="005B00A7" w:rsidRPr="00941652">
        <w:rPr>
          <w:b/>
          <w:bCs/>
          <w:sz w:val="24"/>
          <w:szCs w:val="24"/>
        </w:rPr>
        <w:t>ssurance</w:t>
      </w:r>
      <w:r w:rsidR="00AC00DA">
        <w:rPr>
          <w:b/>
          <w:bCs/>
          <w:sz w:val="24"/>
          <w:szCs w:val="24"/>
        </w:rPr>
        <w:t>. p</w:t>
      </w:r>
      <w:r w:rsidR="005B00A7" w:rsidRPr="00941652">
        <w:rPr>
          <w:b/>
          <w:bCs/>
          <w:sz w:val="24"/>
          <w:szCs w:val="24"/>
        </w:rPr>
        <w:t>roducts and</w:t>
      </w:r>
      <w:r w:rsidR="00AC00DA">
        <w:rPr>
          <w:b/>
          <w:bCs/>
          <w:sz w:val="24"/>
          <w:szCs w:val="24"/>
        </w:rPr>
        <w:t xml:space="preserve"> t</w:t>
      </w:r>
      <w:r w:rsidR="005B00A7" w:rsidRPr="00941652">
        <w:rPr>
          <w:b/>
          <w:bCs/>
          <w:sz w:val="24"/>
          <w:szCs w:val="24"/>
        </w:rPr>
        <w:t>echnology</w:t>
      </w:r>
      <w:r w:rsidR="00AC00DA">
        <w:rPr>
          <w:b/>
          <w:bCs/>
          <w:sz w:val="24"/>
          <w:szCs w:val="24"/>
        </w:rPr>
        <w:t>, f</w:t>
      </w:r>
      <w:r w:rsidR="005B00A7" w:rsidRPr="00941652">
        <w:rPr>
          <w:b/>
          <w:bCs/>
          <w:sz w:val="24"/>
          <w:szCs w:val="24"/>
        </w:rPr>
        <w:t>unding</w:t>
      </w:r>
      <w:r w:rsidR="00AC00DA">
        <w:rPr>
          <w:b/>
          <w:bCs/>
          <w:sz w:val="24"/>
          <w:szCs w:val="24"/>
        </w:rPr>
        <w:t xml:space="preserve"> and h</w:t>
      </w:r>
      <w:r w:rsidR="005B00A7" w:rsidRPr="00941652">
        <w:rPr>
          <w:b/>
          <w:bCs/>
          <w:sz w:val="24"/>
          <w:szCs w:val="24"/>
        </w:rPr>
        <w:t xml:space="preserve">uman </w:t>
      </w:r>
      <w:r w:rsidR="00AC00DA">
        <w:rPr>
          <w:b/>
          <w:bCs/>
          <w:sz w:val="24"/>
          <w:szCs w:val="24"/>
        </w:rPr>
        <w:t>r</w:t>
      </w:r>
      <w:r w:rsidR="005B00A7" w:rsidRPr="00941652">
        <w:rPr>
          <w:b/>
          <w:bCs/>
          <w:sz w:val="24"/>
          <w:szCs w:val="24"/>
        </w:rPr>
        <w:t>esources.</w:t>
      </w:r>
    </w:p>
    <w:p w14:paraId="6BBD4A83" w14:textId="2C0654C6" w:rsidR="00CC4B56" w:rsidRDefault="00CC4B56" w:rsidP="00CC4B56">
      <w:pPr>
        <w:spacing w:after="0"/>
        <w:rPr>
          <w:b/>
          <w:bCs/>
          <w:sz w:val="24"/>
          <w:szCs w:val="24"/>
        </w:rPr>
      </w:pPr>
      <w:r>
        <w:rPr>
          <w:b/>
          <w:bCs/>
          <w:sz w:val="24"/>
          <w:szCs w:val="24"/>
        </w:rPr>
        <w:t xml:space="preserve">Key </w:t>
      </w:r>
      <w:r w:rsidR="003163EF">
        <w:rPr>
          <w:b/>
          <w:bCs/>
          <w:sz w:val="24"/>
          <w:szCs w:val="24"/>
        </w:rPr>
        <w:t>factors</w:t>
      </w:r>
      <w:r w:rsidR="009F5586">
        <w:rPr>
          <w:b/>
          <w:bCs/>
          <w:sz w:val="24"/>
          <w:szCs w:val="24"/>
        </w:rPr>
        <w:t xml:space="preserve"> </w:t>
      </w:r>
      <w:r>
        <w:rPr>
          <w:b/>
          <w:bCs/>
          <w:sz w:val="24"/>
          <w:szCs w:val="24"/>
        </w:rPr>
        <w:t>in crea</w:t>
      </w:r>
      <w:r w:rsidR="00BB5F3A">
        <w:rPr>
          <w:b/>
          <w:bCs/>
          <w:sz w:val="24"/>
          <w:szCs w:val="24"/>
        </w:rPr>
        <w:t>t</w:t>
      </w:r>
      <w:r>
        <w:rPr>
          <w:b/>
          <w:bCs/>
          <w:sz w:val="24"/>
          <w:szCs w:val="24"/>
        </w:rPr>
        <w:t xml:space="preserve">ing an education </w:t>
      </w:r>
      <w:r w:rsidR="00BB5F3A">
        <w:rPr>
          <w:b/>
          <w:bCs/>
          <w:sz w:val="24"/>
          <w:szCs w:val="24"/>
        </w:rPr>
        <w:t xml:space="preserve">system </w:t>
      </w:r>
      <w:r>
        <w:rPr>
          <w:b/>
          <w:bCs/>
          <w:sz w:val="24"/>
          <w:szCs w:val="24"/>
        </w:rPr>
        <w:t>include:</w:t>
      </w:r>
    </w:p>
    <w:p w14:paraId="599D4665" w14:textId="318201A8" w:rsidR="00CC4B56" w:rsidRDefault="00CC4B56" w:rsidP="000411FC">
      <w:pPr>
        <w:pStyle w:val="ListParagraph"/>
        <w:numPr>
          <w:ilvl w:val="0"/>
          <w:numId w:val="14"/>
        </w:numPr>
        <w:spacing w:after="0"/>
        <w:rPr>
          <w:b/>
          <w:bCs/>
          <w:sz w:val="24"/>
          <w:szCs w:val="24"/>
        </w:rPr>
      </w:pPr>
      <w:r w:rsidRPr="00BB5F3A">
        <w:rPr>
          <w:b/>
          <w:bCs/>
          <w:color w:val="FF0000"/>
          <w:sz w:val="24"/>
          <w:szCs w:val="24"/>
        </w:rPr>
        <w:t>Purpose</w:t>
      </w:r>
      <w:r w:rsidRPr="00CC4B56">
        <w:rPr>
          <w:b/>
          <w:bCs/>
          <w:sz w:val="24"/>
          <w:szCs w:val="24"/>
        </w:rPr>
        <w:t xml:space="preserve"> </w:t>
      </w:r>
      <w:r w:rsidR="009F5586">
        <w:rPr>
          <w:b/>
          <w:bCs/>
          <w:sz w:val="24"/>
          <w:szCs w:val="24"/>
        </w:rPr>
        <w:t>-</w:t>
      </w:r>
      <w:r w:rsidRPr="00CC4B56">
        <w:rPr>
          <w:b/>
          <w:bCs/>
          <w:sz w:val="24"/>
          <w:szCs w:val="24"/>
        </w:rPr>
        <w:t>is about direction, what one hopes to achieve. It provides the fundamental reason for establishing an organization and is the key element from which everything else follows.  PEI literature describes our system as one of “developing and delivering”, “providing for the development of children” and” helping students secure a place.” None are sufficient, I suggest, on which to build an education system.</w:t>
      </w:r>
    </w:p>
    <w:p w14:paraId="500A88CA" w14:textId="76440C90" w:rsidR="000E44C0" w:rsidRPr="000E44C0" w:rsidRDefault="00177637" w:rsidP="000411FC">
      <w:pPr>
        <w:pStyle w:val="ListParagraph"/>
        <w:numPr>
          <w:ilvl w:val="0"/>
          <w:numId w:val="14"/>
        </w:numPr>
        <w:spacing w:after="0"/>
        <w:rPr>
          <w:b/>
          <w:bCs/>
          <w:sz w:val="24"/>
          <w:szCs w:val="24"/>
        </w:rPr>
      </w:pPr>
      <w:r>
        <w:rPr>
          <w:b/>
          <w:bCs/>
          <w:color w:val="FF0000"/>
          <w:sz w:val="24"/>
          <w:szCs w:val="24"/>
        </w:rPr>
        <w:t>Clarity</w:t>
      </w:r>
      <w:r w:rsidR="008D6610">
        <w:rPr>
          <w:b/>
          <w:bCs/>
          <w:color w:val="FF0000"/>
          <w:sz w:val="24"/>
          <w:szCs w:val="24"/>
        </w:rPr>
        <w:t xml:space="preserve"> - </w:t>
      </w:r>
      <w:r w:rsidR="008D6610" w:rsidRPr="008D6610">
        <w:rPr>
          <w:b/>
          <w:bCs/>
          <w:color w:val="000000" w:themeColor="text1"/>
          <w:sz w:val="24"/>
          <w:szCs w:val="24"/>
        </w:rPr>
        <w:t>The World Bank, the world’s largest funder of public education, has cautioned its members about confusing education with going to school; PEI also needs to be careful</w:t>
      </w:r>
      <w:r w:rsidR="008D6610" w:rsidRPr="008D6610">
        <w:rPr>
          <w:b/>
          <w:bCs/>
          <w:color w:val="FF0000"/>
          <w:sz w:val="24"/>
          <w:szCs w:val="24"/>
        </w:rPr>
        <w:t xml:space="preserve">.  </w:t>
      </w:r>
    </w:p>
    <w:p w14:paraId="74937971" w14:textId="0D5DE41B" w:rsidR="00941F62" w:rsidRPr="00941F62" w:rsidRDefault="00941F62" w:rsidP="000411FC">
      <w:pPr>
        <w:pStyle w:val="ListParagraph"/>
        <w:numPr>
          <w:ilvl w:val="0"/>
          <w:numId w:val="14"/>
        </w:numPr>
        <w:spacing w:after="0"/>
        <w:rPr>
          <w:b/>
          <w:bCs/>
          <w:sz w:val="24"/>
          <w:szCs w:val="24"/>
        </w:rPr>
      </w:pPr>
      <w:r>
        <w:rPr>
          <w:b/>
          <w:bCs/>
          <w:color w:val="FF0000"/>
          <w:sz w:val="24"/>
          <w:szCs w:val="24"/>
        </w:rPr>
        <w:t>Mission</w:t>
      </w:r>
      <w:r w:rsidR="00900489">
        <w:rPr>
          <w:b/>
          <w:bCs/>
          <w:color w:val="FF0000"/>
          <w:sz w:val="24"/>
          <w:szCs w:val="24"/>
        </w:rPr>
        <w:t>/Vision</w:t>
      </w:r>
    </w:p>
    <w:p w14:paraId="0A639FF0" w14:textId="63F0E9C6" w:rsidR="00654121" w:rsidRDefault="00BB5F3A" w:rsidP="000411FC">
      <w:pPr>
        <w:pStyle w:val="ListParagraph"/>
        <w:numPr>
          <w:ilvl w:val="0"/>
          <w:numId w:val="14"/>
        </w:numPr>
        <w:spacing w:after="0"/>
        <w:rPr>
          <w:b/>
          <w:bCs/>
          <w:sz w:val="24"/>
          <w:szCs w:val="24"/>
        </w:rPr>
      </w:pPr>
      <w:r w:rsidRPr="00BB5F3A">
        <w:rPr>
          <w:b/>
          <w:bCs/>
          <w:color w:val="FF0000"/>
          <w:sz w:val="24"/>
          <w:szCs w:val="24"/>
        </w:rPr>
        <w:t>Structure</w:t>
      </w:r>
      <w:r w:rsidR="009F5586">
        <w:rPr>
          <w:b/>
          <w:bCs/>
          <w:sz w:val="24"/>
          <w:szCs w:val="24"/>
        </w:rPr>
        <w:t>-</w:t>
      </w:r>
      <w:r w:rsidR="00CC0C59">
        <w:rPr>
          <w:b/>
          <w:bCs/>
          <w:sz w:val="24"/>
          <w:szCs w:val="24"/>
        </w:rPr>
        <w:t>Form follo</w:t>
      </w:r>
      <w:r w:rsidR="00C52CFF">
        <w:rPr>
          <w:b/>
          <w:bCs/>
          <w:sz w:val="24"/>
          <w:szCs w:val="24"/>
        </w:rPr>
        <w:t>w</w:t>
      </w:r>
      <w:r w:rsidR="00CC0C59">
        <w:rPr>
          <w:b/>
          <w:bCs/>
          <w:sz w:val="24"/>
          <w:szCs w:val="24"/>
        </w:rPr>
        <w:t>s function is the standard when structuring any organizatio</w:t>
      </w:r>
      <w:r w:rsidR="007B3160">
        <w:rPr>
          <w:b/>
          <w:bCs/>
          <w:sz w:val="24"/>
          <w:szCs w:val="24"/>
        </w:rPr>
        <w:t xml:space="preserve">n; </w:t>
      </w:r>
      <w:r w:rsidR="009F5586">
        <w:rPr>
          <w:b/>
          <w:bCs/>
          <w:sz w:val="24"/>
          <w:szCs w:val="24"/>
        </w:rPr>
        <w:t xml:space="preserve">PEI </w:t>
      </w:r>
      <w:r w:rsidR="007B3160">
        <w:rPr>
          <w:b/>
          <w:bCs/>
          <w:sz w:val="24"/>
          <w:szCs w:val="24"/>
        </w:rPr>
        <w:t>structure</w:t>
      </w:r>
      <w:r w:rsidR="009F5586">
        <w:rPr>
          <w:b/>
          <w:bCs/>
          <w:sz w:val="24"/>
          <w:szCs w:val="24"/>
        </w:rPr>
        <w:t>,</w:t>
      </w:r>
      <w:r w:rsidR="007B3160">
        <w:rPr>
          <w:b/>
          <w:bCs/>
          <w:sz w:val="24"/>
          <w:szCs w:val="24"/>
        </w:rPr>
        <w:t xml:space="preserve"> it seems</w:t>
      </w:r>
      <w:r w:rsidR="009F5586">
        <w:rPr>
          <w:b/>
          <w:bCs/>
          <w:sz w:val="24"/>
          <w:szCs w:val="24"/>
        </w:rPr>
        <w:t>,</w:t>
      </w:r>
      <w:r w:rsidR="007B3160">
        <w:rPr>
          <w:b/>
          <w:bCs/>
          <w:sz w:val="24"/>
          <w:szCs w:val="24"/>
        </w:rPr>
        <w:t xml:space="preserve"> </w:t>
      </w:r>
      <w:r w:rsidR="00C52CFF">
        <w:rPr>
          <w:b/>
          <w:bCs/>
          <w:sz w:val="24"/>
          <w:szCs w:val="24"/>
        </w:rPr>
        <w:t>reflect</w:t>
      </w:r>
      <w:r w:rsidR="007B3160">
        <w:rPr>
          <w:b/>
          <w:bCs/>
          <w:sz w:val="24"/>
          <w:szCs w:val="24"/>
        </w:rPr>
        <w:t xml:space="preserve">s </w:t>
      </w:r>
      <w:r w:rsidR="00203D92">
        <w:rPr>
          <w:b/>
          <w:bCs/>
          <w:sz w:val="24"/>
          <w:szCs w:val="24"/>
        </w:rPr>
        <w:t>clients</w:t>
      </w:r>
      <w:r w:rsidR="0036498A">
        <w:rPr>
          <w:b/>
          <w:bCs/>
          <w:sz w:val="24"/>
          <w:szCs w:val="24"/>
        </w:rPr>
        <w:t xml:space="preserve"> rather than functions.</w:t>
      </w:r>
    </w:p>
    <w:p w14:paraId="1EE23DB2" w14:textId="2FDC86DF" w:rsidR="00654121" w:rsidRDefault="00C52CFF" w:rsidP="000411FC">
      <w:pPr>
        <w:pStyle w:val="ListParagraph"/>
        <w:numPr>
          <w:ilvl w:val="0"/>
          <w:numId w:val="14"/>
        </w:numPr>
        <w:spacing w:after="0"/>
        <w:rPr>
          <w:b/>
          <w:bCs/>
          <w:sz w:val="24"/>
          <w:szCs w:val="24"/>
        </w:rPr>
      </w:pPr>
      <w:r>
        <w:rPr>
          <w:b/>
          <w:bCs/>
          <w:sz w:val="24"/>
          <w:szCs w:val="24"/>
        </w:rPr>
        <w:t xml:space="preserve">Education </w:t>
      </w:r>
      <w:r w:rsidR="009F5586">
        <w:rPr>
          <w:b/>
          <w:bCs/>
          <w:sz w:val="24"/>
          <w:szCs w:val="24"/>
        </w:rPr>
        <w:t xml:space="preserve">is a </w:t>
      </w:r>
      <w:r>
        <w:rPr>
          <w:b/>
          <w:bCs/>
          <w:sz w:val="24"/>
          <w:szCs w:val="24"/>
        </w:rPr>
        <w:t>service to students; a</w:t>
      </w:r>
      <w:r w:rsidR="00654121">
        <w:rPr>
          <w:b/>
          <w:bCs/>
          <w:sz w:val="24"/>
          <w:szCs w:val="24"/>
        </w:rPr>
        <w:t xml:space="preserve"> devolved </w:t>
      </w:r>
      <w:r w:rsidR="00005DBD">
        <w:rPr>
          <w:b/>
          <w:bCs/>
          <w:sz w:val="24"/>
          <w:szCs w:val="24"/>
        </w:rPr>
        <w:t xml:space="preserve">delivery </w:t>
      </w:r>
      <w:r w:rsidR="00654121">
        <w:rPr>
          <w:b/>
          <w:bCs/>
          <w:sz w:val="24"/>
          <w:szCs w:val="24"/>
        </w:rPr>
        <w:t>structure</w:t>
      </w:r>
      <w:r w:rsidR="006D6DB1">
        <w:rPr>
          <w:b/>
          <w:bCs/>
          <w:sz w:val="24"/>
          <w:szCs w:val="24"/>
        </w:rPr>
        <w:t xml:space="preserve"> </w:t>
      </w:r>
      <w:r>
        <w:rPr>
          <w:b/>
          <w:bCs/>
          <w:sz w:val="24"/>
          <w:szCs w:val="24"/>
        </w:rPr>
        <w:t xml:space="preserve">is </w:t>
      </w:r>
      <w:r w:rsidR="0036498A">
        <w:rPr>
          <w:b/>
          <w:bCs/>
          <w:sz w:val="24"/>
          <w:szCs w:val="24"/>
        </w:rPr>
        <w:t>recommended</w:t>
      </w:r>
      <w:r w:rsidR="009F5586">
        <w:rPr>
          <w:b/>
          <w:bCs/>
          <w:sz w:val="24"/>
          <w:szCs w:val="24"/>
        </w:rPr>
        <w:t xml:space="preserve">. </w:t>
      </w:r>
      <w:r w:rsidR="006D6DB1">
        <w:rPr>
          <w:b/>
          <w:bCs/>
          <w:sz w:val="24"/>
          <w:szCs w:val="24"/>
        </w:rPr>
        <w:t>Yet I find</w:t>
      </w:r>
      <w:r w:rsidR="00654121">
        <w:rPr>
          <w:b/>
          <w:bCs/>
          <w:sz w:val="24"/>
          <w:szCs w:val="24"/>
        </w:rPr>
        <w:t xml:space="preserve"> that</w:t>
      </w:r>
      <w:r w:rsidR="006D6DB1">
        <w:rPr>
          <w:b/>
          <w:bCs/>
          <w:sz w:val="24"/>
          <w:szCs w:val="24"/>
        </w:rPr>
        <w:t xml:space="preserve">, in spite of all arguments </w:t>
      </w:r>
      <w:r w:rsidR="009F18DD">
        <w:rPr>
          <w:b/>
          <w:bCs/>
          <w:sz w:val="24"/>
          <w:szCs w:val="24"/>
        </w:rPr>
        <w:t xml:space="preserve">in support of delegation, </w:t>
      </w:r>
      <w:r w:rsidR="006D6DB1">
        <w:rPr>
          <w:b/>
          <w:bCs/>
          <w:sz w:val="24"/>
          <w:szCs w:val="24"/>
        </w:rPr>
        <w:t xml:space="preserve">teachers </w:t>
      </w:r>
      <w:r w:rsidR="00E96761">
        <w:rPr>
          <w:b/>
          <w:bCs/>
          <w:sz w:val="24"/>
          <w:szCs w:val="24"/>
        </w:rPr>
        <w:t xml:space="preserve">and principals </w:t>
      </w:r>
      <w:r w:rsidR="006D6DB1">
        <w:rPr>
          <w:b/>
          <w:bCs/>
          <w:sz w:val="24"/>
          <w:szCs w:val="24"/>
        </w:rPr>
        <w:t xml:space="preserve">have little freedom to make adjustments to </w:t>
      </w:r>
      <w:r w:rsidR="00DF1836">
        <w:rPr>
          <w:b/>
          <w:bCs/>
          <w:sz w:val="24"/>
          <w:szCs w:val="24"/>
        </w:rPr>
        <w:t>better</w:t>
      </w:r>
      <w:r w:rsidR="006D6DB1">
        <w:rPr>
          <w:b/>
          <w:bCs/>
          <w:sz w:val="24"/>
          <w:szCs w:val="24"/>
        </w:rPr>
        <w:t xml:space="preserve"> serve student needs.</w:t>
      </w:r>
    </w:p>
    <w:p w14:paraId="5DA6AD91" w14:textId="667EDD8D" w:rsidR="004E1EBB" w:rsidRPr="004E1EBB" w:rsidRDefault="003163EF" w:rsidP="000411FC">
      <w:pPr>
        <w:pStyle w:val="ListParagraph"/>
        <w:numPr>
          <w:ilvl w:val="0"/>
          <w:numId w:val="14"/>
        </w:numPr>
        <w:spacing w:after="0"/>
        <w:rPr>
          <w:b/>
          <w:bCs/>
          <w:sz w:val="24"/>
          <w:szCs w:val="24"/>
        </w:rPr>
      </w:pPr>
      <w:r>
        <w:rPr>
          <w:b/>
          <w:bCs/>
          <w:color w:val="FF0000"/>
          <w:sz w:val="24"/>
          <w:szCs w:val="24"/>
        </w:rPr>
        <w:t>D</w:t>
      </w:r>
      <w:r w:rsidR="004E1EBB">
        <w:rPr>
          <w:b/>
          <w:bCs/>
          <w:color w:val="FF0000"/>
          <w:sz w:val="24"/>
          <w:szCs w:val="24"/>
        </w:rPr>
        <w:t>iagnosis</w:t>
      </w:r>
    </w:p>
    <w:p w14:paraId="2BCDBC6D" w14:textId="18999DAF" w:rsidR="00CB4653" w:rsidRDefault="006D6DB1" w:rsidP="000411FC">
      <w:pPr>
        <w:pStyle w:val="ListParagraph"/>
        <w:numPr>
          <w:ilvl w:val="0"/>
          <w:numId w:val="14"/>
        </w:numPr>
        <w:spacing w:after="0"/>
        <w:rPr>
          <w:b/>
          <w:bCs/>
          <w:sz w:val="24"/>
          <w:szCs w:val="24"/>
        </w:rPr>
      </w:pPr>
      <w:r w:rsidRPr="00BB5F3A">
        <w:rPr>
          <w:b/>
          <w:bCs/>
          <w:color w:val="FF0000"/>
          <w:sz w:val="24"/>
          <w:szCs w:val="24"/>
        </w:rPr>
        <w:t>Accountabilitie</w:t>
      </w:r>
      <w:r>
        <w:rPr>
          <w:b/>
          <w:bCs/>
          <w:sz w:val="24"/>
          <w:szCs w:val="24"/>
        </w:rPr>
        <w:t xml:space="preserve">s are not </w:t>
      </w:r>
      <w:r w:rsidR="009F18DD">
        <w:rPr>
          <w:b/>
          <w:bCs/>
          <w:sz w:val="24"/>
          <w:szCs w:val="24"/>
        </w:rPr>
        <w:t xml:space="preserve">clearly </w:t>
      </w:r>
      <w:r w:rsidR="00901E2D">
        <w:rPr>
          <w:b/>
          <w:bCs/>
          <w:sz w:val="24"/>
          <w:szCs w:val="24"/>
        </w:rPr>
        <w:t>articulate</w:t>
      </w:r>
      <w:r w:rsidR="009F18DD">
        <w:rPr>
          <w:b/>
          <w:bCs/>
          <w:sz w:val="24"/>
          <w:szCs w:val="24"/>
        </w:rPr>
        <w:t>d</w:t>
      </w:r>
      <w:r w:rsidR="00DF1836">
        <w:rPr>
          <w:b/>
          <w:bCs/>
          <w:sz w:val="24"/>
          <w:szCs w:val="24"/>
        </w:rPr>
        <w:t>;</w:t>
      </w:r>
      <w:r w:rsidR="00B45640">
        <w:rPr>
          <w:b/>
          <w:bCs/>
          <w:sz w:val="24"/>
          <w:szCs w:val="24"/>
        </w:rPr>
        <w:t xml:space="preserve"> Mathieu Bedard of the Montreal Economic Intitute </w:t>
      </w:r>
      <w:r w:rsidR="00DF1836">
        <w:rPr>
          <w:b/>
          <w:bCs/>
          <w:sz w:val="24"/>
          <w:szCs w:val="24"/>
        </w:rPr>
        <w:t>tells us that “autnomy</w:t>
      </w:r>
      <w:r w:rsidR="00B45640">
        <w:rPr>
          <w:b/>
          <w:bCs/>
          <w:sz w:val="24"/>
          <w:szCs w:val="24"/>
        </w:rPr>
        <w:t xml:space="preserve"> and accountability jointly applied </w:t>
      </w:r>
      <w:r w:rsidR="00DF1836">
        <w:rPr>
          <w:b/>
          <w:bCs/>
          <w:sz w:val="24"/>
          <w:szCs w:val="24"/>
        </w:rPr>
        <w:t>“would</w:t>
      </w:r>
      <w:r w:rsidR="00B45640">
        <w:rPr>
          <w:b/>
          <w:bCs/>
          <w:sz w:val="24"/>
          <w:szCs w:val="24"/>
        </w:rPr>
        <w:t xml:space="preserve"> cost practically nothing and allow education to better adapt to the diversity of student needs and aptitudes”</w:t>
      </w:r>
      <w:r w:rsidR="00654121">
        <w:rPr>
          <w:b/>
          <w:bCs/>
          <w:sz w:val="24"/>
          <w:szCs w:val="24"/>
        </w:rPr>
        <w:t>.</w:t>
      </w:r>
      <w:r w:rsidR="000411FC" w:rsidRPr="000411FC">
        <w:rPr>
          <w:b/>
          <w:bCs/>
          <w:sz w:val="24"/>
          <w:szCs w:val="24"/>
        </w:rPr>
        <w:t xml:space="preserve"> </w:t>
      </w:r>
      <w:r w:rsidR="00CB4653" w:rsidRPr="000411FC">
        <w:rPr>
          <w:b/>
          <w:bCs/>
          <w:sz w:val="24"/>
          <w:szCs w:val="24"/>
        </w:rPr>
        <w:t xml:space="preserve">  </w:t>
      </w:r>
      <w:r w:rsidR="00E96761">
        <w:rPr>
          <w:b/>
          <w:bCs/>
          <w:sz w:val="24"/>
          <w:szCs w:val="24"/>
        </w:rPr>
        <w:t xml:space="preserve">The OECD also tells us that student results on PISA tests ae better in schools that </w:t>
      </w:r>
      <w:proofErr w:type="gramStart"/>
      <w:r w:rsidR="00E96761">
        <w:rPr>
          <w:b/>
          <w:bCs/>
          <w:sz w:val="24"/>
          <w:szCs w:val="24"/>
        </w:rPr>
        <w:t>have  autonomy</w:t>
      </w:r>
      <w:proofErr w:type="gramEnd"/>
      <w:r w:rsidR="00E96761">
        <w:rPr>
          <w:b/>
          <w:bCs/>
          <w:sz w:val="24"/>
          <w:szCs w:val="24"/>
        </w:rPr>
        <w:t xml:space="preserve"> for th</w:t>
      </w:r>
      <w:r w:rsidR="00B02F77">
        <w:rPr>
          <w:b/>
          <w:bCs/>
          <w:sz w:val="24"/>
          <w:szCs w:val="24"/>
        </w:rPr>
        <w:t>e</w:t>
      </w:r>
      <w:r w:rsidR="00E96761">
        <w:rPr>
          <w:b/>
          <w:bCs/>
          <w:sz w:val="24"/>
          <w:szCs w:val="24"/>
        </w:rPr>
        <w:t>ir day to day operation.</w:t>
      </w:r>
      <w:r w:rsidR="00B02F77">
        <w:rPr>
          <w:b/>
          <w:bCs/>
          <w:sz w:val="24"/>
          <w:szCs w:val="24"/>
        </w:rPr>
        <w:t xml:space="preserve"> </w:t>
      </w:r>
    </w:p>
    <w:p w14:paraId="228CFA7D" w14:textId="76BA5720" w:rsidR="00ED6D46" w:rsidRPr="008D6610" w:rsidRDefault="00ED6D46" w:rsidP="008D6610">
      <w:pPr>
        <w:pStyle w:val="ListParagraph"/>
        <w:numPr>
          <w:ilvl w:val="0"/>
          <w:numId w:val="14"/>
        </w:numPr>
        <w:spacing w:after="0"/>
        <w:rPr>
          <w:b/>
          <w:bCs/>
          <w:sz w:val="24"/>
          <w:szCs w:val="24"/>
        </w:rPr>
      </w:pPr>
      <w:r w:rsidRPr="008D6610">
        <w:rPr>
          <w:b/>
          <w:bCs/>
          <w:color w:val="FF0000"/>
          <w:sz w:val="24"/>
          <w:szCs w:val="24"/>
        </w:rPr>
        <w:t>G</w:t>
      </w:r>
      <w:r w:rsidR="00D10329" w:rsidRPr="008D6610">
        <w:rPr>
          <w:b/>
          <w:bCs/>
          <w:color w:val="FF0000"/>
          <w:sz w:val="24"/>
          <w:szCs w:val="24"/>
        </w:rPr>
        <w:t>rade</w:t>
      </w:r>
      <w:r w:rsidR="006332C5">
        <w:rPr>
          <w:b/>
          <w:bCs/>
          <w:color w:val="FF0000"/>
          <w:sz w:val="24"/>
          <w:szCs w:val="24"/>
        </w:rPr>
        <w:t xml:space="preserve">s </w:t>
      </w:r>
      <w:r w:rsidR="006332C5" w:rsidRPr="003163EF">
        <w:rPr>
          <w:b/>
          <w:bCs/>
          <w:color w:val="000000" w:themeColor="text1"/>
          <w:sz w:val="24"/>
          <w:szCs w:val="24"/>
        </w:rPr>
        <w:t xml:space="preserve">are an attempt to quantify </w:t>
      </w:r>
      <w:r w:rsidR="003163EF" w:rsidRPr="003163EF">
        <w:rPr>
          <w:b/>
          <w:bCs/>
          <w:color w:val="000000" w:themeColor="text1"/>
          <w:sz w:val="24"/>
          <w:szCs w:val="24"/>
        </w:rPr>
        <w:t>the amount or leve</w:t>
      </w:r>
      <w:r w:rsidR="006332C5" w:rsidRPr="003163EF">
        <w:rPr>
          <w:b/>
          <w:bCs/>
          <w:color w:val="000000" w:themeColor="text1"/>
          <w:sz w:val="24"/>
          <w:szCs w:val="24"/>
        </w:rPr>
        <w:t>l</w:t>
      </w:r>
      <w:r w:rsidR="003163EF" w:rsidRPr="003163EF">
        <w:rPr>
          <w:b/>
          <w:bCs/>
          <w:color w:val="000000" w:themeColor="text1"/>
          <w:sz w:val="24"/>
          <w:szCs w:val="24"/>
        </w:rPr>
        <w:t xml:space="preserve"> of learning</w:t>
      </w:r>
      <w:r w:rsidR="006332C5" w:rsidRPr="003163EF">
        <w:rPr>
          <w:b/>
          <w:bCs/>
          <w:color w:val="000000" w:themeColor="text1"/>
          <w:sz w:val="24"/>
          <w:szCs w:val="24"/>
        </w:rPr>
        <w:t xml:space="preserve">. Testing typically </w:t>
      </w:r>
      <w:proofErr w:type="spellStart"/>
      <w:r w:rsidR="006332C5" w:rsidRPr="003163EF">
        <w:rPr>
          <w:b/>
          <w:bCs/>
          <w:color w:val="000000" w:themeColor="text1"/>
          <w:sz w:val="24"/>
          <w:szCs w:val="24"/>
        </w:rPr>
        <w:t>iocu</w:t>
      </w:r>
      <w:r w:rsidR="003163EF" w:rsidRPr="003163EF">
        <w:rPr>
          <w:b/>
          <w:bCs/>
          <w:color w:val="000000" w:themeColor="text1"/>
          <w:sz w:val="24"/>
          <w:szCs w:val="24"/>
        </w:rPr>
        <w:t>s</w:t>
      </w:r>
      <w:r w:rsidR="006332C5" w:rsidRPr="003163EF">
        <w:rPr>
          <w:b/>
          <w:bCs/>
          <w:color w:val="000000" w:themeColor="text1"/>
          <w:sz w:val="24"/>
          <w:szCs w:val="24"/>
        </w:rPr>
        <w:t>es</w:t>
      </w:r>
      <w:proofErr w:type="spellEnd"/>
      <w:r w:rsidR="006332C5" w:rsidRPr="003163EF">
        <w:rPr>
          <w:b/>
          <w:bCs/>
          <w:color w:val="000000" w:themeColor="text1"/>
          <w:sz w:val="24"/>
          <w:szCs w:val="24"/>
        </w:rPr>
        <w:t xml:space="preserve"> on the acquisition of knowledge. </w:t>
      </w:r>
      <w:proofErr w:type="spellStart"/>
      <w:r w:rsidR="006332C5" w:rsidRPr="003163EF">
        <w:rPr>
          <w:b/>
          <w:bCs/>
          <w:color w:val="000000" w:themeColor="text1"/>
          <w:sz w:val="24"/>
          <w:szCs w:val="24"/>
        </w:rPr>
        <w:t>Self assessment</w:t>
      </w:r>
      <w:proofErr w:type="spellEnd"/>
      <w:r w:rsidR="006332C5" w:rsidRPr="003163EF">
        <w:rPr>
          <w:b/>
          <w:bCs/>
          <w:color w:val="000000" w:themeColor="text1"/>
          <w:sz w:val="24"/>
          <w:szCs w:val="24"/>
        </w:rPr>
        <w:t xml:space="preserve"> first </w:t>
      </w:r>
      <w:r w:rsidR="003163EF" w:rsidRPr="003163EF">
        <w:rPr>
          <w:b/>
          <w:bCs/>
          <w:color w:val="000000" w:themeColor="text1"/>
          <w:sz w:val="24"/>
          <w:szCs w:val="24"/>
        </w:rPr>
        <w:t xml:space="preserve">is receiving growing support and is thought to help </w:t>
      </w:r>
      <w:proofErr w:type="spellStart"/>
      <w:r w:rsidR="003163EF" w:rsidRPr="003163EF">
        <w:rPr>
          <w:b/>
          <w:bCs/>
          <w:color w:val="000000" w:themeColor="text1"/>
          <w:sz w:val="24"/>
          <w:szCs w:val="24"/>
        </w:rPr>
        <w:t>bidge</w:t>
      </w:r>
      <w:proofErr w:type="spellEnd"/>
      <w:r w:rsidR="003163EF" w:rsidRPr="003163EF">
        <w:rPr>
          <w:b/>
          <w:bCs/>
          <w:color w:val="000000" w:themeColor="text1"/>
          <w:sz w:val="24"/>
          <w:szCs w:val="24"/>
        </w:rPr>
        <w:t xml:space="preserve"> the gap </w:t>
      </w:r>
      <w:proofErr w:type="spellStart"/>
      <w:r w:rsidR="003163EF" w:rsidRPr="003163EF">
        <w:rPr>
          <w:b/>
          <w:bCs/>
          <w:color w:val="000000" w:themeColor="text1"/>
          <w:sz w:val="24"/>
          <w:szCs w:val="24"/>
        </w:rPr>
        <w:t>beweem</w:t>
      </w:r>
      <w:proofErr w:type="spellEnd"/>
      <w:r w:rsidR="003163EF" w:rsidRPr="003163EF">
        <w:rPr>
          <w:b/>
          <w:bCs/>
          <w:color w:val="000000" w:themeColor="text1"/>
          <w:sz w:val="24"/>
          <w:szCs w:val="24"/>
        </w:rPr>
        <w:t xml:space="preserve"> schooling and education</w:t>
      </w:r>
      <w:r w:rsidR="003163EF">
        <w:rPr>
          <w:b/>
          <w:bCs/>
          <w:color w:val="FF0000"/>
          <w:sz w:val="24"/>
          <w:szCs w:val="24"/>
        </w:rPr>
        <w:t>.</w:t>
      </w:r>
    </w:p>
    <w:p w14:paraId="44526ADF" w14:textId="77777777" w:rsidR="00EB41DB" w:rsidRDefault="00EB41DB" w:rsidP="00EB41DB">
      <w:pPr>
        <w:pStyle w:val="ListParagraph"/>
        <w:spacing w:after="0"/>
        <w:rPr>
          <w:b/>
          <w:bCs/>
          <w:sz w:val="24"/>
          <w:szCs w:val="24"/>
        </w:rPr>
      </w:pPr>
    </w:p>
    <w:p w14:paraId="571E278A" w14:textId="4EDBE15F" w:rsidR="00576DDB" w:rsidRPr="00EB41DB" w:rsidRDefault="00EB41DB" w:rsidP="00EB41DB">
      <w:pPr>
        <w:pStyle w:val="ListParagraph"/>
        <w:spacing w:after="0"/>
        <w:rPr>
          <w:b/>
          <w:bCs/>
          <w:sz w:val="24"/>
          <w:szCs w:val="24"/>
        </w:rPr>
      </w:pPr>
      <w:r>
        <w:rPr>
          <w:b/>
          <w:bCs/>
          <w:sz w:val="24"/>
          <w:szCs w:val="24"/>
        </w:rPr>
        <w:t>The a</w:t>
      </w:r>
      <w:r w:rsidR="00D37A04" w:rsidRPr="00EB41DB">
        <w:rPr>
          <w:b/>
          <w:bCs/>
          <w:sz w:val="24"/>
          <w:szCs w:val="24"/>
        </w:rPr>
        <w:t xml:space="preserve">bove structural issues need attention. </w:t>
      </w:r>
      <w:r w:rsidR="001E649B" w:rsidRPr="00EB41DB">
        <w:rPr>
          <w:b/>
          <w:bCs/>
          <w:sz w:val="24"/>
          <w:szCs w:val="24"/>
        </w:rPr>
        <w:t>Our Department of Education, in its leadership role, bears a special responsibility.</w:t>
      </w:r>
      <w:r w:rsidR="0058539F" w:rsidRPr="00EB41DB">
        <w:rPr>
          <w:b/>
          <w:bCs/>
          <w:sz w:val="24"/>
          <w:szCs w:val="24"/>
        </w:rPr>
        <w:t xml:space="preserve"> </w:t>
      </w:r>
    </w:p>
    <w:p w14:paraId="7C47293E" w14:textId="1A6904F3" w:rsidR="00C5285F" w:rsidRDefault="00C5285F" w:rsidP="005E13ED">
      <w:pPr>
        <w:spacing w:after="0"/>
        <w:rPr>
          <w:b/>
          <w:bCs/>
          <w:sz w:val="24"/>
          <w:szCs w:val="24"/>
        </w:rPr>
      </w:pPr>
    </w:p>
    <w:p w14:paraId="52E915A1" w14:textId="186D56B5" w:rsidR="00D80653" w:rsidRDefault="00D80653" w:rsidP="002F4D0D">
      <w:pPr>
        <w:spacing w:after="0"/>
        <w:rPr>
          <w:b/>
          <w:bCs/>
          <w:sz w:val="24"/>
          <w:szCs w:val="24"/>
        </w:rPr>
      </w:pPr>
    </w:p>
    <w:p w14:paraId="39E5D5F8" w14:textId="414E55B9" w:rsidR="002F4D0D" w:rsidRDefault="002F4D0D" w:rsidP="002F4D0D">
      <w:pPr>
        <w:spacing w:after="0"/>
        <w:rPr>
          <w:b/>
          <w:bCs/>
          <w:sz w:val="24"/>
          <w:szCs w:val="24"/>
        </w:rPr>
      </w:pPr>
    </w:p>
    <w:sectPr w:rsidR="002F4D0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43F64" w14:textId="77777777" w:rsidR="00AB1D59" w:rsidRDefault="00AB1D59" w:rsidP="00BC654B">
      <w:pPr>
        <w:spacing w:after="0" w:line="240" w:lineRule="auto"/>
      </w:pPr>
      <w:r>
        <w:separator/>
      </w:r>
    </w:p>
  </w:endnote>
  <w:endnote w:type="continuationSeparator" w:id="0">
    <w:p w14:paraId="128AAC24" w14:textId="77777777" w:rsidR="00AB1D59" w:rsidRDefault="00AB1D59" w:rsidP="00BC6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2EB4C" w14:textId="77777777" w:rsidR="00BC654B" w:rsidRDefault="00BC65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7C5D" w14:textId="77777777" w:rsidR="00BC654B" w:rsidRDefault="00BC65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3228" w14:textId="77777777" w:rsidR="00BC654B" w:rsidRDefault="00BC6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561A0" w14:textId="77777777" w:rsidR="00AB1D59" w:rsidRDefault="00AB1D59" w:rsidP="00BC654B">
      <w:pPr>
        <w:spacing w:after="0" w:line="240" w:lineRule="auto"/>
      </w:pPr>
      <w:r>
        <w:separator/>
      </w:r>
    </w:p>
  </w:footnote>
  <w:footnote w:type="continuationSeparator" w:id="0">
    <w:p w14:paraId="4509A865" w14:textId="77777777" w:rsidR="00AB1D59" w:rsidRDefault="00AB1D59" w:rsidP="00BC6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47D78" w14:textId="77777777" w:rsidR="00BC654B" w:rsidRDefault="00BC65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9756951"/>
      <w:docPartObj>
        <w:docPartGallery w:val="Watermarks"/>
        <w:docPartUnique/>
      </w:docPartObj>
    </w:sdtPr>
    <w:sdtContent>
      <w:p w14:paraId="1D6D6E04" w14:textId="5486EC8E" w:rsidR="00BC654B" w:rsidRDefault="0094758A">
        <w:pPr>
          <w:pStyle w:val="Header"/>
        </w:pPr>
        <w:r>
          <w:rPr>
            <w:noProof/>
          </w:rPr>
          <w:pict w14:anchorId="08E63F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8"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5235F" w14:textId="77777777" w:rsidR="00BC654B" w:rsidRDefault="00BC65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05F7"/>
    <w:multiLevelType w:val="hybridMultilevel"/>
    <w:tmpl w:val="EC44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53D9F"/>
    <w:multiLevelType w:val="hybridMultilevel"/>
    <w:tmpl w:val="3AC2A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DC0A13"/>
    <w:multiLevelType w:val="hybridMultilevel"/>
    <w:tmpl w:val="3338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7F41B0"/>
    <w:multiLevelType w:val="hybridMultilevel"/>
    <w:tmpl w:val="91B2D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E533F"/>
    <w:multiLevelType w:val="hybridMultilevel"/>
    <w:tmpl w:val="78A2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446E6"/>
    <w:multiLevelType w:val="hybridMultilevel"/>
    <w:tmpl w:val="53100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8C37C4"/>
    <w:multiLevelType w:val="hybridMultilevel"/>
    <w:tmpl w:val="47B2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ED554E"/>
    <w:multiLevelType w:val="hybridMultilevel"/>
    <w:tmpl w:val="936C0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1D0E89"/>
    <w:multiLevelType w:val="hybridMultilevel"/>
    <w:tmpl w:val="A1C6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A57F9C"/>
    <w:multiLevelType w:val="hybridMultilevel"/>
    <w:tmpl w:val="1424E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193EF6"/>
    <w:multiLevelType w:val="hybridMultilevel"/>
    <w:tmpl w:val="66D8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1D72D6"/>
    <w:multiLevelType w:val="hybridMultilevel"/>
    <w:tmpl w:val="8E6EA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EF29E8"/>
    <w:multiLevelType w:val="hybridMultilevel"/>
    <w:tmpl w:val="E5C8E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C46977"/>
    <w:multiLevelType w:val="hybridMultilevel"/>
    <w:tmpl w:val="AF8AB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8772048">
    <w:abstractNumId w:val="1"/>
  </w:num>
  <w:num w:numId="2" w16cid:durableId="372996849">
    <w:abstractNumId w:val="12"/>
  </w:num>
  <w:num w:numId="3" w16cid:durableId="482239903">
    <w:abstractNumId w:val="11"/>
  </w:num>
  <w:num w:numId="4" w16cid:durableId="1656690120">
    <w:abstractNumId w:val="7"/>
  </w:num>
  <w:num w:numId="5" w16cid:durableId="243227935">
    <w:abstractNumId w:val="8"/>
  </w:num>
  <w:num w:numId="6" w16cid:durableId="694309579">
    <w:abstractNumId w:val="13"/>
  </w:num>
  <w:num w:numId="7" w16cid:durableId="562835968">
    <w:abstractNumId w:val="2"/>
  </w:num>
  <w:num w:numId="8" w16cid:durableId="1264650458">
    <w:abstractNumId w:val="4"/>
  </w:num>
  <w:num w:numId="9" w16cid:durableId="353311811">
    <w:abstractNumId w:val="6"/>
  </w:num>
  <w:num w:numId="10" w16cid:durableId="74056382">
    <w:abstractNumId w:val="9"/>
  </w:num>
  <w:num w:numId="11" w16cid:durableId="1588690356">
    <w:abstractNumId w:val="3"/>
  </w:num>
  <w:num w:numId="12" w16cid:durableId="1387487683">
    <w:abstractNumId w:val="10"/>
  </w:num>
  <w:num w:numId="13" w16cid:durableId="1778718173">
    <w:abstractNumId w:val="0"/>
  </w:num>
  <w:num w:numId="14" w16cid:durableId="1213909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CAB"/>
    <w:rsid w:val="00005DBD"/>
    <w:rsid w:val="00020F38"/>
    <w:rsid w:val="000411FC"/>
    <w:rsid w:val="0004591B"/>
    <w:rsid w:val="000A075A"/>
    <w:rsid w:val="000A133E"/>
    <w:rsid w:val="000B5104"/>
    <w:rsid w:val="000D54A9"/>
    <w:rsid w:val="000E1FB3"/>
    <w:rsid w:val="000E44C0"/>
    <w:rsid w:val="00116192"/>
    <w:rsid w:val="0012216D"/>
    <w:rsid w:val="0012227D"/>
    <w:rsid w:val="001324F9"/>
    <w:rsid w:val="00177637"/>
    <w:rsid w:val="001814AC"/>
    <w:rsid w:val="001B2CFA"/>
    <w:rsid w:val="001D2512"/>
    <w:rsid w:val="001E649B"/>
    <w:rsid w:val="00203D92"/>
    <w:rsid w:val="0023558E"/>
    <w:rsid w:val="002356D3"/>
    <w:rsid w:val="00237DDB"/>
    <w:rsid w:val="0028060B"/>
    <w:rsid w:val="00286561"/>
    <w:rsid w:val="00291E29"/>
    <w:rsid w:val="002D673B"/>
    <w:rsid w:val="002F4D0D"/>
    <w:rsid w:val="003163EF"/>
    <w:rsid w:val="00355D9E"/>
    <w:rsid w:val="00362756"/>
    <w:rsid w:val="0036498A"/>
    <w:rsid w:val="003653A7"/>
    <w:rsid w:val="0036784B"/>
    <w:rsid w:val="003745C0"/>
    <w:rsid w:val="003774EF"/>
    <w:rsid w:val="00391CE9"/>
    <w:rsid w:val="003A699A"/>
    <w:rsid w:val="00406FAD"/>
    <w:rsid w:val="0046070F"/>
    <w:rsid w:val="004653EB"/>
    <w:rsid w:val="004743A0"/>
    <w:rsid w:val="00485AD4"/>
    <w:rsid w:val="00497157"/>
    <w:rsid w:val="004B190E"/>
    <w:rsid w:val="004B3063"/>
    <w:rsid w:val="004C0ECE"/>
    <w:rsid w:val="004E1EBB"/>
    <w:rsid w:val="004F6D9A"/>
    <w:rsid w:val="00524E4B"/>
    <w:rsid w:val="00525F4D"/>
    <w:rsid w:val="005404FC"/>
    <w:rsid w:val="00560CD9"/>
    <w:rsid w:val="00561660"/>
    <w:rsid w:val="00576DDB"/>
    <w:rsid w:val="0058539F"/>
    <w:rsid w:val="0059306C"/>
    <w:rsid w:val="00596780"/>
    <w:rsid w:val="005B00A7"/>
    <w:rsid w:val="005E07D6"/>
    <w:rsid w:val="005E13ED"/>
    <w:rsid w:val="0061638E"/>
    <w:rsid w:val="006323FB"/>
    <w:rsid w:val="006332C5"/>
    <w:rsid w:val="00645EBB"/>
    <w:rsid w:val="00654121"/>
    <w:rsid w:val="006A4D00"/>
    <w:rsid w:val="006C1BCC"/>
    <w:rsid w:val="006C2E77"/>
    <w:rsid w:val="006C336E"/>
    <w:rsid w:val="006D6DB1"/>
    <w:rsid w:val="006E0D5E"/>
    <w:rsid w:val="00721D9D"/>
    <w:rsid w:val="00730C79"/>
    <w:rsid w:val="00752BE6"/>
    <w:rsid w:val="00753422"/>
    <w:rsid w:val="00753FCE"/>
    <w:rsid w:val="00755A10"/>
    <w:rsid w:val="00767466"/>
    <w:rsid w:val="00774AAD"/>
    <w:rsid w:val="007861C9"/>
    <w:rsid w:val="007B3160"/>
    <w:rsid w:val="007C3944"/>
    <w:rsid w:val="00814C9D"/>
    <w:rsid w:val="008503FE"/>
    <w:rsid w:val="008564BB"/>
    <w:rsid w:val="00893EC6"/>
    <w:rsid w:val="008D6610"/>
    <w:rsid w:val="008E5433"/>
    <w:rsid w:val="00900489"/>
    <w:rsid w:val="00901E2D"/>
    <w:rsid w:val="00916E3B"/>
    <w:rsid w:val="009207F9"/>
    <w:rsid w:val="0093130B"/>
    <w:rsid w:val="00934086"/>
    <w:rsid w:val="00941652"/>
    <w:rsid w:val="00941F62"/>
    <w:rsid w:val="0094758A"/>
    <w:rsid w:val="009623BC"/>
    <w:rsid w:val="009658BA"/>
    <w:rsid w:val="009B4AA9"/>
    <w:rsid w:val="009C24D5"/>
    <w:rsid w:val="009F18DD"/>
    <w:rsid w:val="009F5586"/>
    <w:rsid w:val="00A65565"/>
    <w:rsid w:val="00A66595"/>
    <w:rsid w:val="00A93DC4"/>
    <w:rsid w:val="00AB1D59"/>
    <w:rsid w:val="00AC00DA"/>
    <w:rsid w:val="00AC3BDC"/>
    <w:rsid w:val="00AF3931"/>
    <w:rsid w:val="00B0001F"/>
    <w:rsid w:val="00B02586"/>
    <w:rsid w:val="00B02F77"/>
    <w:rsid w:val="00B348AE"/>
    <w:rsid w:val="00B45640"/>
    <w:rsid w:val="00B577D1"/>
    <w:rsid w:val="00B74A18"/>
    <w:rsid w:val="00B844B2"/>
    <w:rsid w:val="00B86458"/>
    <w:rsid w:val="00B87CAB"/>
    <w:rsid w:val="00BA66AE"/>
    <w:rsid w:val="00BB5F3A"/>
    <w:rsid w:val="00BB79D3"/>
    <w:rsid w:val="00BC654B"/>
    <w:rsid w:val="00BE732B"/>
    <w:rsid w:val="00BF71E4"/>
    <w:rsid w:val="00C00367"/>
    <w:rsid w:val="00C057DD"/>
    <w:rsid w:val="00C5285F"/>
    <w:rsid w:val="00C52CFF"/>
    <w:rsid w:val="00C76292"/>
    <w:rsid w:val="00C83004"/>
    <w:rsid w:val="00CA6103"/>
    <w:rsid w:val="00CB4653"/>
    <w:rsid w:val="00CB4D4A"/>
    <w:rsid w:val="00CC0C59"/>
    <w:rsid w:val="00CC4B56"/>
    <w:rsid w:val="00CF77CE"/>
    <w:rsid w:val="00D00CE8"/>
    <w:rsid w:val="00D10329"/>
    <w:rsid w:val="00D17EEE"/>
    <w:rsid w:val="00D30EE9"/>
    <w:rsid w:val="00D354C0"/>
    <w:rsid w:val="00D37A04"/>
    <w:rsid w:val="00D4798D"/>
    <w:rsid w:val="00D80653"/>
    <w:rsid w:val="00D87B6F"/>
    <w:rsid w:val="00DF1836"/>
    <w:rsid w:val="00E160E8"/>
    <w:rsid w:val="00E81BCD"/>
    <w:rsid w:val="00E837C9"/>
    <w:rsid w:val="00E96761"/>
    <w:rsid w:val="00EA4841"/>
    <w:rsid w:val="00EB41DB"/>
    <w:rsid w:val="00EC3F60"/>
    <w:rsid w:val="00EC4751"/>
    <w:rsid w:val="00ED3484"/>
    <w:rsid w:val="00ED6D46"/>
    <w:rsid w:val="00EF3138"/>
    <w:rsid w:val="00F17151"/>
    <w:rsid w:val="00F220EB"/>
    <w:rsid w:val="00FB3E69"/>
    <w:rsid w:val="00FD4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16621"/>
  <w15:chartTrackingRefBased/>
  <w15:docId w15:val="{EE3485F8-EBC5-4871-B7DD-485F3D10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54C0"/>
    <w:pPr>
      <w:ind w:left="720"/>
      <w:contextualSpacing/>
    </w:pPr>
  </w:style>
  <w:style w:type="paragraph" w:styleId="Header">
    <w:name w:val="header"/>
    <w:basedOn w:val="Normal"/>
    <w:link w:val="HeaderChar"/>
    <w:uiPriority w:val="99"/>
    <w:unhideWhenUsed/>
    <w:rsid w:val="00BC65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54B"/>
  </w:style>
  <w:style w:type="paragraph" w:styleId="Footer">
    <w:name w:val="footer"/>
    <w:basedOn w:val="Normal"/>
    <w:link w:val="FooterChar"/>
    <w:uiPriority w:val="99"/>
    <w:unhideWhenUsed/>
    <w:rsid w:val="00BC65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1EAB6-2EAB-4AB9-A7BA-45E1C4B2F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462</Words>
  <Characters>2544</Characters>
  <Application>Microsoft Office Word</Application>
  <DocSecurity>0</DocSecurity>
  <Lines>47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3</cp:revision>
  <cp:lastPrinted>2022-04-23T17:20:00Z</cp:lastPrinted>
  <dcterms:created xsi:type="dcterms:W3CDTF">2022-04-23T15:38:00Z</dcterms:created>
  <dcterms:modified xsi:type="dcterms:W3CDTF">2022-04-23T17:22:00Z</dcterms:modified>
</cp:coreProperties>
</file>