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14DE" w:rsidRDefault="00B314DE" w:rsidP="00B314DE">
      <w:pPr>
        <w:autoSpaceDE w:val="0"/>
        <w:autoSpaceDN w:val="0"/>
        <w:adjustRightInd w:val="0"/>
        <w:spacing w:after="0" w:line="240" w:lineRule="auto"/>
        <w:jc w:val="center"/>
        <w:rPr>
          <w:rFonts w:ascii="Times New Roman" w:hAnsi="Times New Roman" w:cs="Times New Roman"/>
          <w:b/>
          <w:bCs/>
          <w:sz w:val="36"/>
          <w:szCs w:val="36"/>
        </w:rPr>
      </w:pPr>
      <w:bookmarkStart w:id="0" w:name="_GoBack"/>
      <w:bookmarkEnd w:id="0"/>
      <w:r>
        <w:rPr>
          <w:rFonts w:ascii="Times New Roman" w:hAnsi="Times New Roman" w:cs="Times New Roman"/>
          <w:b/>
          <w:bCs/>
          <w:sz w:val="36"/>
          <w:szCs w:val="36"/>
        </w:rPr>
        <w:t>Defining Quality in Education</w:t>
      </w:r>
    </w:p>
    <w:p w:rsidR="00B314DE" w:rsidRDefault="00B314DE" w:rsidP="00B314DE">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From A paper presented by UNICEF at the meeting of</w:t>
      </w:r>
    </w:p>
    <w:p w:rsidR="00B314DE" w:rsidRDefault="00B314DE" w:rsidP="00B314DE">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The International Working Group on Education Florence, Italy</w:t>
      </w:r>
    </w:p>
    <w:p w:rsidR="00B314DE" w:rsidRDefault="00B314DE" w:rsidP="00B314DE">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June 2000</w:t>
      </w:r>
    </w:p>
    <w:p w:rsidR="00B314DE" w:rsidRDefault="00B314DE" w:rsidP="00B314DE">
      <w:pPr>
        <w:spacing w:before="240" w:after="0"/>
        <w:jc w:val="center"/>
        <w:rPr>
          <w:rFonts w:cs="Times New Roman"/>
          <w:b/>
        </w:rPr>
      </w:pPr>
      <w:r>
        <w:rPr>
          <w:rFonts w:ascii="Times New Roman" w:hAnsi="Times New Roman" w:cs="Times New Roman"/>
          <w:sz w:val="24"/>
          <w:szCs w:val="24"/>
        </w:rPr>
        <w:t>Working Paper</w:t>
      </w:r>
    </w:p>
    <w:p w:rsidR="00B314DE" w:rsidRDefault="00B314DE" w:rsidP="00B462B3">
      <w:pPr>
        <w:spacing w:before="240" w:after="0"/>
        <w:rPr>
          <w:rFonts w:cs="Times New Roman"/>
          <w:b/>
        </w:rPr>
      </w:pPr>
    </w:p>
    <w:p w:rsidR="00B462B3" w:rsidRPr="00B1636B" w:rsidRDefault="00B462B3" w:rsidP="00B462B3">
      <w:pPr>
        <w:spacing w:before="240" w:after="0"/>
        <w:rPr>
          <w:rFonts w:cstheme="minorHAnsi"/>
          <w:b/>
        </w:rPr>
      </w:pPr>
      <w:r w:rsidRPr="00B1636B">
        <w:rPr>
          <w:rFonts w:cs="Times New Roman"/>
          <w:b/>
        </w:rPr>
        <w:t>Quality education includes:</w:t>
      </w:r>
    </w:p>
    <w:p w:rsidR="00B462B3" w:rsidRDefault="00B462B3" w:rsidP="00B462B3">
      <w:pPr>
        <w:pStyle w:val="ListParagraph"/>
        <w:numPr>
          <w:ilvl w:val="0"/>
          <w:numId w:val="1"/>
        </w:numPr>
        <w:autoSpaceDE w:val="0"/>
        <w:autoSpaceDN w:val="0"/>
        <w:adjustRightInd w:val="0"/>
        <w:spacing w:after="0" w:line="240" w:lineRule="auto"/>
        <w:ind w:left="1495"/>
        <w:rPr>
          <w:rFonts w:cs="Times New Roman"/>
        </w:rPr>
      </w:pPr>
      <w:r w:rsidRPr="00C60A86">
        <w:rPr>
          <w:rFonts w:cs="Times New Roman"/>
        </w:rPr>
        <w:t>Learners who are healthy, well-nourished and ready to participate and learn, and supported in learning by their families and communities;</w:t>
      </w:r>
    </w:p>
    <w:p w:rsidR="00B462B3" w:rsidRPr="00C60A86" w:rsidRDefault="00B462B3" w:rsidP="00B462B3">
      <w:pPr>
        <w:pStyle w:val="ListParagraph"/>
        <w:numPr>
          <w:ilvl w:val="0"/>
          <w:numId w:val="1"/>
        </w:numPr>
        <w:autoSpaceDE w:val="0"/>
        <w:autoSpaceDN w:val="0"/>
        <w:adjustRightInd w:val="0"/>
        <w:spacing w:after="0" w:line="240" w:lineRule="auto"/>
        <w:ind w:left="1495"/>
        <w:rPr>
          <w:rFonts w:cs="Times New Roman"/>
        </w:rPr>
      </w:pPr>
      <w:r w:rsidRPr="00C60A86">
        <w:rPr>
          <w:rFonts w:cs="Times New Roman"/>
        </w:rPr>
        <w:t>Environments that are healthy, safe, protective and gender-sensitive, and provide</w:t>
      </w:r>
    </w:p>
    <w:p w:rsidR="00B462B3" w:rsidRDefault="00B462B3" w:rsidP="00B462B3">
      <w:pPr>
        <w:autoSpaceDE w:val="0"/>
        <w:autoSpaceDN w:val="0"/>
        <w:adjustRightInd w:val="0"/>
        <w:spacing w:after="0" w:line="240" w:lineRule="auto"/>
        <w:ind w:left="1495"/>
        <w:rPr>
          <w:rFonts w:cs="Times New Roman"/>
        </w:rPr>
      </w:pPr>
      <w:proofErr w:type="gramStart"/>
      <w:r w:rsidRPr="0060453B">
        <w:rPr>
          <w:rFonts w:cs="Times New Roman"/>
        </w:rPr>
        <w:t>ade</w:t>
      </w:r>
      <w:r>
        <w:rPr>
          <w:rFonts w:cs="Times New Roman"/>
        </w:rPr>
        <w:t>quate</w:t>
      </w:r>
      <w:proofErr w:type="gramEnd"/>
      <w:r>
        <w:rPr>
          <w:rFonts w:cs="Times New Roman"/>
        </w:rPr>
        <w:t xml:space="preserve"> resources and facilities; </w:t>
      </w:r>
    </w:p>
    <w:p w:rsidR="00B462B3" w:rsidRDefault="00B462B3" w:rsidP="00B462B3">
      <w:pPr>
        <w:pStyle w:val="ListParagraph"/>
        <w:numPr>
          <w:ilvl w:val="0"/>
          <w:numId w:val="1"/>
        </w:numPr>
        <w:autoSpaceDE w:val="0"/>
        <w:autoSpaceDN w:val="0"/>
        <w:adjustRightInd w:val="0"/>
        <w:spacing w:after="0" w:line="240" w:lineRule="auto"/>
        <w:ind w:left="1495"/>
        <w:rPr>
          <w:rFonts w:cs="Times New Roman"/>
        </w:rPr>
      </w:pPr>
      <w:r w:rsidRPr="00C60A86">
        <w:rPr>
          <w:rFonts w:cs="Times New Roman"/>
        </w:rPr>
        <w:t>Content that is reflected in relevant curricula and materials for the acquisition of basic skills, especially in the areas of literacy, numeracy and skills for life, and knowledge in such areas as gender, health, nutrition, HIV/AIDS prevention and peace.</w:t>
      </w:r>
    </w:p>
    <w:p w:rsidR="00B462B3" w:rsidRPr="005A5CE5" w:rsidRDefault="00B462B3" w:rsidP="00B462B3">
      <w:pPr>
        <w:pStyle w:val="ListParagraph"/>
        <w:numPr>
          <w:ilvl w:val="0"/>
          <w:numId w:val="1"/>
        </w:numPr>
        <w:autoSpaceDE w:val="0"/>
        <w:autoSpaceDN w:val="0"/>
        <w:adjustRightInd w:val="0"/>
        <w:spacing w:after="0" w:line="240" w:lineRule="auto"/>
        <w:ind w:left="1495"/>
        <w:rPr>
          <w:rFonts w:cs="Times New Roman"/>
        </w:rPr>
      </w:pPr>
      <w:r w:rsidRPr="005A5CE5">
        <w:rPr>
          <w:rFonts w:cs="Times New Roman"/>
        </w:rPr>
        <w:t>Processes through which trained teachers use child-centred teaching approaches in well-managed classrooms and schools and skilful assessment to facilitate learning and reduce disparities</w:t>
      </w:r>
    </w:p>
    <w:p w:rsidR="00B462B3" w:rsidRPr="005A5CE5" w:rsidRDefault="00B462B3" w:rsidP="00B462B3">
      <w:pPr>
        <w:pStyle w:val="ListParagraph"/>
        <w:numPr>
          <w:ilvl w:val="0"/>
          <w:numId w:val="1"/>
        </w:numPr>
        <w:autoSpaceDE w:val="0"/>
        <w:autoSpaceDN w:val="0"/>
        <w:adjustRightInd w:val="0"/>
        <w:spacing w:after="0" w:line="240" w:lineRule="auto"/>
        <w:ind w:left="1495"/>
        <w:rPr>
          <w:rStyle w:val="Strong"/>
          <w:rFonts w:cs="Times New Roman"/>
          <w:b w:val="0"/>
          <w:bCs w:val="0"/>
        </w:rPr>
      </w:pPr>
      <w:r w:rsidRPr="005A5CE5">
        <w:rPr>
          <w:rFonts w:cs="Times New Roman"/>
        </w:rPr>
        <w:t>Outcomes that encompass knowledge, skills and attitudes, and are linked to national goals for education and positive participation in society</w:t>
      </w:r>
    </w:p>
    <w:p w:rsidR="00B462B3" w:rsidRPr="00D5391E" w:rsidRDefault="00B462B3" w:rsidP="00B462B3">
      <w:pPr>
        <w:pStyle w:val="ListParagraph"/>
        <w:spacing w:after="0"/>
        <w:ind w:left="775"/>
        <w:rPr>
          <w:rStyle w:val="Strong"/>
          <w:rFonts w:cstheme="minorHAnsi"/>
          <w:bCs w:val="0"/>
        </w:rPr>
      </w:pPr>
    </w:p>
    <w:sectPr w:rsidR="00B462B3" w:rsidRPr="00D539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61096A"/>
    <w:multiLevelType w:val="hybridMultilevel"/>
    <w:tmpl w:val="EA242714"/>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2B3"/>
    <w:rsid w:val="005A0419"/>
    <w:rsid w:val="007E540E"/>
    <w:rsid w:val="00B314DE"/>
    <w:rsid w:val="00B462B3"/>
    <w:rsid w:val="00CB663F"/>
    <w:rsid w:val="00F557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62B3"/>
    <w:rPr>
      <w:b/>
      <w:bCs/>
    </w:rPr>
  </w:style>
  <w:style w:type="paragraph" w:styleId="ListParagraph">
    <w:name w:val="List Paragraph"/>
    <w:basedOn w:val="Normal"/>
    <w:uiPriority w:val="34"/>
    <w:qFormat/>
    <w:rsid w:val="00B462B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62B3"/>
    <w:rPr>
      <w:b/>
      <w:bCs/>
    </w:rPr>
  </w:style>
  <w:style w:type="paragraph" w:styleId="ListParagraph">
    <w:name w:val="List Paragraph"/>
    <w:basedOn w:val="Normal"/>
    <w:uiPriority w:val="34"/>
    <w:qFormat/>
    <w:rsid w:val="00B462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2015-10-31T19:26:00Z</cp:lastPrinted>
  <dcterms:created xsi:type="dcterms:W3CDTF">2015-11-13T08:24:00Z</dcterms:created>
  <dcterms:modified xsi:type="dcterms:W3CDTF">2015-11-13T08:24:00Z</dcterms:modified>
</cp:coreProperties>
</file>