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F06DA" w14:textId="0CBCB020" w:rsidR="00757B7C" w:rsidRPr="00B648BF" w:rsidRDefault="00757B7C" w:rsidP="00757B7C">
      <w:pPr>
        <w:spacing w:after="0"/>
        <w:rPr>
          <w:b/>
          <w:bCs/>
          <w:sz w:val="24"/>
          <w:szCs w:val="24"/>
        </w:rPr>
      </w:pPr>
      <w:r w:rsidRPr="00B648BF">
        <w:rPr>
          <w:b/>
          <w:bCs/>
          <w:sz w:val="24"/>
          <w:szCs w:val="24"/>
        </w:rPr>
        <w:t xml:space="preserve">About </w:t>
      </w:r>
    </w:p>
    <w:p w14:paraId="3DBD84D5" w14:textId="6B8FDE97" w:rsidR="00757B7C" w:rsidRPr="00B648BF" w:rsidRDefault="00757B7C" w:rsidP="00757B7C">
      <w:pPr>
        <w:spacing w:after="0"/>
        <w:rPr>
          <w:b/>
          <w:bCs/>
          <w:sz w:val="24"/>
          <w:szCs w:val="24"/>
        </w:rPr>
      </w:pPr>
      <w:r w:rsidRPr="00B648BF">
        <w:rPr>
          <w:b/>
          <w:bCs/>
          <w:sz w:val="24"/>
          <w:szCs w:val="24"/>
        </w:rPr>
        <w:t>Education</w:t>
      </w:r>
    </w:p>
    <w:p w14:paraId="095B27F7" w14:textId="6D400CA0" w:rsidR="00757B7C" w:rsidRPr="0029059A" w:rsidRDefault="00757B7C" w:rsidP="00757B7C">
      <w:pPr>
        <w:spacing w:after="0"/>
        <w:jc w:val="center"/>
        <w:rPr>
          <w:b/>
          <w:bCs/>
          <w:color w:val="C00000"/>
          <w:sz w:val="56"/>
          <w:szCs w:val="56"/>
        </w:rPr>
      </w:pPr>
      <w:r w:rsidRPr="0029059A">
        <w:rPr>
          <w:b/>
          <w:bCs/>
          <w:color w:val="C00000"/>
          <w:sz w:val="56"/>
          <w:szCs w:val="56"/>
        </w:rPr>
        <w:t>Why?</w:t>
      </w:r>
    </w:p>
    <w:p w14:paraId="4D315A00" w14:textId="1B773F46" w:rsidR="00757B7C" w:rsidRPr="00B648BF" w:rsidRDefault="00757B7C" w:rsidP="00757B7C">
      <w:pPr>
        <w:spacing w:after="0"/>
        <w:rPr>
          <w:b/>
          <w:bCs/>
          <w:color w:val="C00000"/>
          <w:sz w:val="24"/>
          <w:szCs w:val="24"/>
        </w:rPr>
      </w:pPr>
      <w:proofErr w:type="gramStart"/>
      <w:r w:rsidRPr="00B648BF">
        <w:rPr>
          <w:b/>
          <w:bCs/>
          <w:color w:val="C00000"/>
          <w:sz w:val="24"/>
          <w:szCs w:val="24"/>
        </w:rPr>
        <w:t xml:space="preserve">As </w:t>
      </w:r>
      <w:r w:rsidRPr="00B648BF">
        <w:rPr>
          <w:b/>
          <w:bCs/>
          <w:i/>
          <w:iCs/>
          <w:color w:val="C00000"/>
          <w:sz w:val="24"/>
          <w:szCs w:val="24"/>
        </w:rPr>
        <w:t xml:space="preserve"> bring</w:t>
      </w:r>
      <w:proofErr w:type="gramEnd"/>
      <w:r w:rsidRPr="00B648BF">
        <w:rPr>
          <w:b/>
          <w:bCs/>
          <w:i/>
          <w:iCs/>
          <w:color w:val="C00000"/>
          <w:sz w:val="24"/>
          <w:szCs w:val="24"/>
        </w:rPr>
        <w:t xml:space="preserve"> </w:t>
      </w:r>
      <w:r w:rsidR="006128C9" w:rsidRPr="00B648BF">
        <w:rPr>
          <w:b/>
          <w:bCs/>
          <w:i/>
          <w:iCs/>
          <w:color w:val="C00000"/>
          <w:sz w:val="24"/>
          <w:szCs w:val="24"/>
        </w:rPr>
        <w:t>my</w:t>
      </w:r>
      <w:r w:rsidRPr="00B648BF">
        <w:rPr>
          <w:b/>
          <w:bCs/>
          <w:i/>
          <w:iCs/>
          <w:color w:val="C00000"/>
          <w:sz w:val="24"/>
          <w:szCs w:val="24"/>
        </w:rPr>
        <w:t xml:space="preserve">  exploration to a close, I went </w:t>
      </w:r>
      <w:r w:rsidRPr="00B648BF">
        <w:rPr>
          <w:b/>
          <w:bCs/>
          <w:color w:val="C00000"/>
          <w:sz w:val="24"/>
          <w:szCs w:val="24"/>
        </w:rPr>
        <w:t>to my flip cha</w:t>
      </w:r>
      <w:r w:rsidR="00476479" w:rsidRPr="00B648BF">
        <w:rPr>
          <w:b/>
          <w:bCs/>
          <w:color w:val="C00000"/>
          <w:sz w:val="24"/>
          <w:szCs w:val="24"/>
        </w:rPr>
        <w:t>r</w:t>
      </w:r>
      <w:r w:rsidRPr="00B648BF">
        <w:rPr>
          <w:b/>
          <w:bCs/>
          <w:color w:val="C00000"/>
          <w:sz w:val="24"/>
          <w:szCs w:val="24"/>
        </w:rPr>
        <w:t xml:space="preserve">t to </w:t>
      </w:r>
      <w:proofErr w:type="spellStart"/>
      <w:r w:rsidRPr="00B648BF">
        <w:rPr>
          <w:b/>
          <w:bCs/>
          <w:color w:val="C00000"/>
          <w:sz w:val="24"/>
          <w:szCs w:val="24"/>
        </w:rPr>
        <w:t>to</w:t>
      </w:r>
      <w:proofErr w:type="spellEnd"/>
      <w:r w:rsidRPr="00B648BF">
        <w:rPr>
          <w:b/>
          <w:bCs/>
          <w:color w:val="C00000"/>
          <w:sz w:val="24"/>
          <w:szCs w:val="24"/>
        </w:rPr>
        <w:t xml:space="preserve"> brainstorm some concluding thoughts as to why education seems reluct</w:t>
      </w:r>
      <w:r w:rsidR="00A900B0" w:rsidRPr="00B648BF">
        <w:rPr>
          <w:b/>
          <w:bCs/>
          <w:color w:val="C00000"/>
          <w:sz w:val="24"/>
          <w:szCs w:val="24"/>
        </w:rPr>
        <w:t>a</w:t>
      </w:r>
      <w:r w:rsidRPr="00B648BF">
        <w:rPr>
          <w:b/>
          <w:bCs/>
          <w:color w:val="C00000"/>
          <w:sz w:val="24"/>
          <w:szCs w:val="24"/>
        </w:rPr>
        <w:t>nt to change:</w:t>
      </w:r>
    </w:p>
    <w:p w14:paraId="21C7E70A" w14:textId="66611695" w:rsidR="00757B7C" w:rsidRPr="00B648BF" w:rsidRDefault="00757B7C" w:rsidP="00757B7C">
      <w:pPr>
        <w:spacing w:after="0"/>
        <w:rPr>
          <w:b/>
          <w:bCs/>
          <w:color w:val="C00000"/>
          <w:sz w:val="24"/>
          <w:szCs w:val="24"/>
        </w:rPr>
      </w:pPr>
    </w:p>
    <w:p w14:paraId="35AC3F43" w14:textId="17877112" w:rsidR="00852497" w:rsidRPr="00B648BF" w:rsidRDefault="00E93AE3" w:rsidP="00852497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B648BF">
        <w:rPr>
          <w:b/>
          <w:bCs/>
          <w:sz w:val="24"/>
          <w:szCs w:val="24"/>
        </w:rPr>
        <w:t>Fea</w:t>
      </w:r>
      <w:r w:rsidR="00CE0BC4" w:rsidRPr="00B648BF">
        <w:rPr>
          <w:b/>
          <w:bCs/>
          <w:sz w:val="24"/>
          <w:szCs w:val="24"/>
        </w:rPr>
        <w:t>r</w:t>
      </w:r>
      <w:r w:rsidRPr="00B648BF">
        <w:rPr>
          <w:b/>
          <w:bCs/>
          <w:sz w:val="24"/>
          <w:szCs w:val="24"/>
        </w:rPr>
        <w:t xml:space="preserve"> factor</w:t>
      </w:r>
    </w:p>
    <w:p w14:paraId="4270EDF1" w14:textId="04A384B5" w:rsidR="001942E6" w:rsidRPr="00B648BF" w:rsidRDefault="0001404E" w:rsidP="00852497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B648BF">
        <w:rPr>
          <w:b/>
          <w:bCs/>
          <w:sz w:val="24"/>
          <w:szCs w:val="24"/>
        </w:rPr>
        <w:t>D</w:t>
      </w:r>
      <w:r w:rsidR="00D337F5" w:rsidRPr="00B648BF">
        <w:rPr>
          <w:b/>
          <w:bCs/>
          <w:sz w:val="24"/>
          <w:szCs w:val="24"/>
        </w:rPr>
        <w:t xml:space="preserve">ependence </w:t>
      </w:r>
      <w:r w:rsidR="0083047B">
        <w:rPr>
          <w:b/>
          <w:bCs/>
          <w:sz w:val="24"/>
          <w:szCs w:val="24"/>
        </w:rPr>
        <w:t>(</w:t>
      </w:r>
      <w:r w:rsidR="0061625C">
        <w:rPr>
          <w:b/>
          <w:bCs/>
          <w:sz w:val="24"/>
          <w:szCs w:val="24"/>
        </w:rPr>
        <w:t>Defere</w:t>
      </w:r>
      <w:r w:rsidR="00BA4372">
        <w:rPr>
          <w:b/>
          <w:bCs/>
          <w:sz w:val="24"/>
          <w:szCs w:val="24"/>
        </w:rPr>
        <w:t>nce</w:t>
      </w:r>
      <w:r w:rsidR="0038280B">
        <w:rPr>
          <w:b/>
          <w:bCs/>
          <w:sz w:val="24"/>
          <w:szCs w:val="24"/>
        </w:rPr>
        <w:t>)</w:t>
      </w:r>
      <w:r w:rsidR="00E07D52">
        <w:rPr>
          <w:b/>
          <w:bCs/>
          <w:sz w:val="24"/>
          <w:szCs w:val="24"/>
        </w:rPr>
        <w:t xml:space="preserve"> </w:t>
      </w:r>
      <w:r w:rsidR="00D337F5" w:rsidRPr="00B648BF">
        <w:rPr>
          <w:b/>
          <w:bCs/>
          <w:sz w:val="24"/>
          <w:szCs w:val="24"/>
        </w:rPr>
        <w:t>on experts</w:t>
      </w:r>
    </w:p>
    <w:p w14:paraId="57791D5B" w14:textId="43F4A017" w:rsidR="0027234B" w:rsidRPr="00B648BF" w:rsidRDefault="002A7580" w:rsidP="00852497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B648BF">
        <w:rPr>
          <w:b/>
          <w:bCs/>
          <w:sz w:val="24"/>
          <w:szCs w:val="24"/>
        </w:rPr>
        <w:t>Politicization</w:t>
      </w:r>
    </w:p>
    <w:p w14:paraId="2F8F4353" w14:textId="02EBC443" w:rsidR="006F312E" w:rsidRDefault="00B740E0" w:rsidP="0029059A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Relationship of church to university education</w:t>
      </w:r>
      <w:r w:rsidR="0029059A">
        <w:rPr>
          <w:b/>
          <w:bCs/>
          <w:sz w:val="24"/>
          <w:szCs w:val="24"/>
        </w:rPr>
        <w:t xml:space="preserve"> </w:t>
      </w:r>
      <w:proofErr w:type="spellStart"/>
      <w:r w:rsidR="0029059A">
        <w:rPr>
          <w:b/>
          <w:bCs/>
          <w:sz w:val="24"/>
          <w:szCs w:val="24"/>
        </w:rPr>
        <w:t>nd</w:t>
      </w:r>
      <w:proofErr w:type="spellEnd"/>
      <w:r w:rsidR="0029059A">
        <w:rPr>
          <w:b/>
          <w:bCs/>
          <w:sz w:val="24"/>
          <w:szCs w:val="24"/>
        </w:rPr>
        <w:t xml:space="preserve"> degrees</w:t>
      </w:r>
    </w:p>
    <w:p w14:paraId="29D4F0D8" w14:textId="387C3F87" w:rsidR="0029059A" w:rsidRPr="0029059A" w:rsidRDefault="0029059A" w:rsidP="0029059A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Role of PEITF</w:t>
      </w:r>
    </w:p>
    <w:p w14:paraId="0324DD7D" w14:textId="77777777" w:rsidR="00757B7C" w:rsidRPr="00B648BF" w:rsidRDefault="00757B7C" w:rsidP="00757B7C">
      <w:pPr>
        <w:spacing w:after="0"/>
        <w:rPr>
          <w:b/>
          <w:bCs/>
          <w:color w:val="C00000"/>
          <w:sz w:val="24"/>
          <w:szCs w:val="24"/>
        </w:rPr>
      </w:pPr>
    </w:p>
    <w:p w14:paraId="3344B0D1" w14:textId="77777777" w:rsidR="00757B7C" w:rsidRPr="00757B7C" w:rsidRDefault="00757B7C" w:rsidP="00757B7C">
      <w:pPr>
        <w:spacing w:after="0"/>
        <w:jc w:val="center"/>
        <w:rPr>
          <w:b/>
          <w:bCs/>
          <w:color w:val="C00000"/>
          <w:sz w:val="56"/>
          <w:szCs w:val="56"/>
        </w:rPr>
      </w:pPr>
    </w:p>
    <w:sectPr w:rsidR="00757B7C" w:rsidRPr="00757B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032855"/>
    <w:multiLevelType w:val="hybridMultilevel"/>
    <w:tmpl w:val="1562BE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B7C"/>
    <w:rsid w:val="0001404E"/>
    <w:rsid w:val="001942E6"/>
    <w:rsid w:val="00244EE3"/>
    <w:rsid w:val="0027234B"/>
    <w:rsid w:val="0029059A"/>
    <w:rsid w:val="002A7580"/>
    <w:rsid w:val="0038280B"/>
    <w:rsid w:val="003A5707"/>
    <w:rsid w:val="00476479"/>
    <w:rsid w:val="0048001A"/>
    <w:rsid w:val="006128C9"/>
    <w:rsid w:val="0061625C"/>
    <w:rsid w:val="006C68FD"/>
    <w:rsid w:val="006F312E"/>
    <w:rsid w:val="007446DE"/>
    <w:rsid w:val="00757B7C"/>
    <w:rsid w:val="007A61D3"/>
    <w:rsid w:val="0083047B"/>
    <w:rsid w:val="00852497"/>
    <w:rsid w:val="00A900B0"/>
    <w:rsid w:val="00B648BF"/>
    <w:rsid w:val="00B740E0"/>
    <w:rsid w:val="00BA4372"/>
    <w:rsid w:val="00CE0BC4"/>
    <w:rsid w:val="00D337F5"/>
    <w:rsid w:val="00E07D52"/>
    <w:rsid w:val="00E93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37051"/>
  <w15:chartTrackingRefBased/>
  <w15:docId w15:val="{86C21106-927E-4C28-9398-BCF14D9CE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24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52</Words>
  <Characters>257</Characters>
  <Application>Microsoft Office Word</Application>
  <DocSecurity>0</DocSecurity>
  <Lines>5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</cp:revision>
  <dcterms:created xsi:type="dcterms:W3CDTF">2022-03-06T20:35:00Z</dcterms:created>
  <dcterms:modified xsi:type="dcterms:W3CDTF">2022-03-06T20:54:00Z</dcterms:modified>
</cp:coreProperties>
</file>