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54521" w14:textId="77777777" w:rsidR="002931E3" w:rsidRDefault="002931E3"/>
    <w:p w14:paraId="4A09B950" w14:textId="050CC444" w:rsidR="00573120" w:rsidRPr="002E4ACB" w:rsidRDefault="00D06C69" w:rsidP="0057312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1-8-math </w:t>
      </w:r>
    </w:p>
    <w:p w14:paraId="7216FFFC" w14:textId="122A273D" w:rsidR="002931E3" w:rsidRPr="002E4ACB" w:rsidRDefault="002931E3" w:rsidP="00C0572D">
      <w:pPr>
        <w:spacing w:after="0" w:line="240" w:lineRule="auto"/>
        <w:rPr>
          <w:sz w:val="24"/>
          <w:szCs w:val="24"/>
        </w:rPr>
      </w:pPr>
      <w:r w:rsidRPr="002E4ACB">
        <w:rPr>
          <w:sz w:val="24"/>
          <w:szCs w:val="24"/>
        </w:rPr>
        <w:t>De</w:t>
      </w:r>
      <w:r w:rsidR="00573120" w:rsidRPr="002E4ACB">
        <w:rPr>
          <w:sz w:val="24"/>
          <w:szCs w:val="24"/>
        </w:rPr>
        <w:t>a</w:t>
      </w:r>
      <w:r w:rsidRPr="002E4ACB">
        <w:rPr>
          <w:sz w:val="24"/>
          <w:szCs w:val="24"/>
        </w:rPr>
        <w:t>r</w:t>
      </w:r>
    </w:p>
    <w:p w14:paraId="4E50DFB7" w14:textId="77777777" w:rsidR="00947B2F" w:rsidRPr="002E4ACB" w:rsidRDefault="00947B2F" w:rsidP="00C0572D">
      <w:pPr>
        <w:pStyle w:val="Heading1"/>
        <w:spacing w:line="240" w:lineRule="auto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E4ACB">
        <w:rPr>
          <w:rFonts w:ascii="Times New Roman" w:hAnsi="Times New Roman" w:cs="Times New Roman"/>
          <w:b/>
          <w:color w:val="FF0000"/>
          <w:sz w:val="24"/>
          <w:szCs w:val="24"/>
        </w:rPr>
        <w:t>MATH FOR EVERY-DAY LIVING</w:t>
      </w:r>
    </w:p>
    <w:p w14:paraId="46A8A1B8" w14:textId="77777777" w:rsidR="00947B2F" w:rsidRPr="002E4ACB" w:rsidRDefault="00947B2F" w:rsidP="00C0572D">
      <w:pPr>
        <w:spacing w:after="0" w:line="240" w:lineRule="auto"/>
        <w:jc w:val="center"/>
        <w:rPr>
          <w:sz w:val="24"/>
          <w:szCs w:val="24"/>
        </w:rPr>
      </w:pPr>
    </w:p>
    <w:p w14:paraId="763C8FF8" w14:textId="1CD8C04A" w:rsidR="004E1C43" w:rsidRDefault="00F63325" w:rsidP="00C0572D">
      <w:pPr>
        <w:spacing w:after="0" w:line="240" w:lineRule="auto"/>
        <w:rPr>
          <w:sz w:val="24"/>
          <w:szCs w:val="24"/>
        </w:rPr>
      </w:pPr>
      <w:r w:rsidRPr="002E4ACB">
        <w:rPr>
          <w:sz w:val="24"/>
          <w:szCs w:val="24"/>
        </w:rPr>
        <w:t>C</w:t>
      </w:r>
      <w:r w:rsidR="00CB24A0" w:rsidRPr="002E4ACB">
        <w:rPr>
          <w:sz w:val="24"/>
          <w:szCs w:val="24"/>
        </w:rPr>
        <w:t>urriculum development normally starts with an analysis of the subject under study</w:t>
      </w:r>
      <w:r w:rsidRPr="002E4ACB">
        <w:rPr>
          <w:sz w:val="24"/>
          <w:szCs w:val="24"/>
        </w:rPr>
        <w:t xml:space="preserve">; </w:t>
      </w:r>
      <w:r w:rsidR="000B5E89" w:rsidRPr="002E4ACB">
        <w:rPr>
          <w:sz w:val="24"/>
          <w:szCs w:val="24"/>
        </w:rPr>
        <w:t>Education 20/</w:t>
      </w:r>
      <w:r w:rsidR="00CB24A0" w:rsidRPr="002E4ACB">
        <w:rPr>
          <w:sz w:val="24"/>
          <w:szCs w:val="24"/>
        </w:rPr>
        <w:t>20 believes that</w:t>
      </w:r>
      <w:r w:rsidR="00E060E4" w:rsidRPr="002E4ACB">
        <w:rPr>
          <w:sz w:val="24"/>
          <w:szCs w:val="24"/>
        </w:rPr>
        <w:t xml:space="preserve">, instead, </w:t>
      </w:r>
      <w:r w:rsidRPr="002E4ACB">
        <w:rPr>
          <w:sz w:val="24"/>
          <w:szCs w:val="24"/>
        </w:rPr>
        <w:t xml:space="preserve">it </w:t>
      </w:r>
      <w:r w:rsidR="00CB24A0" w:rsidRPr="002E4ACB">
        <w:rPr>
          <w:sz w:val="24"/>
          <w:szCs w:val="24"/>
        </w:rPr>
        <w:t xml:space="preserve">should start by </w:t>
      </w:r>
      <w:r w:rsidR="002E5E8E">
        <w:rPr>
          <w:sz w:val="24"/>
          <w:szCs w:val="24"/>
        </w:rPr>
        <w:t xml:space="preserve">making a survey of math </w:t>
      </w:r>
      <w:r w:rsidR="00CB24A0" w:rsidRPr="002E4ACB">
        <w:rPr>
          <w:sz w:val="24"/>
          <w:szCs w:val="24"/>
        </w:rPr>
        <w:t>ski</w:t>
      </w:r>
      <w:r w:rsidR="002E5E8E">
        <w:rPr>
          <w:sz w:val="24"/>
          <w:szCs w:val="24"/>
        </w:rPr>
        <w:t xml:space="preserve">lls </w:t>
      </w:r>
      <w:r w:rsidR="00245C50" w:rsidRPr="002E4ACB">
        <w:rPr>
          <w:sz w:val="24"/>
          <w:szCs w:val="24"/>
        </w:rPr>
        <w:t>need</w:t>
      </w:r>
      <w:r w:rsidR="002E5E8E">
        <w:rPr>
          <w:sz w:val="24"/>
          <w:szCs w:val="24"/>
        </w:rPr>
        <w:t>ed</w:t>
      </w:r>
      <w:r w:rsidRPr="002E4ACB">
        <w:rPr>
          <w:sz w:val="24"/>
          <w:szCs w:val="24"/>
        </w:rPr>
        <w:t xml:space="preserve"> in every-day life.  </w:t>
      </w:r>
      <w:r w:rsidR="00EE5DAD" w:rsidRPr="002E4ACB">
        <w:rPr>
          <w:sz w:val="24"/>
          <w:szCs w:val="24"/>
        </w:rPr>
        <w:t xml:space="preserve">  </w:t>
      </w:r>
      <w:r w:rsidR="007055DC" w:rsidRPr="002E4ACB">
        <w:rPr>
          <w:sz w:val="24"/>
          <w:szCs w:val="24"/>
        </w:rPr>
        <w:t xml:space="preserve">This </w:t>
      </w:r>
      <w:r w:rsidR="002E5E8E">
        <w:rPr>
          <w:sz w:val="24"/>
          <w:szCs w:val="24"/>
        </w:rPr>
        <w:t xml:space="preserve">model engages learners early in the application of math </w:t>
      </w:r>
      <w:r w:rsidR="00FF6A12">
        <w:rPr>
          <w:sz w:val="24"/>
          <w:szCs w:val="24"/>
        </w:rPr>
        <w:t>to solving life’s daily prob0erms.</w:t>
      </w:r>
      <w:r w:rsidR="004E1C43">
        <w:rPr>
          <w:sz w:val="24"/>
          <w:szCs w:val="24"/>
        </w:rPr>
        <w:t xml:space="preserve"> It asks the question “how much math do you need to be a good citizen?”.</w:t>
      </w:r>
      <w:r w:rsidR="00FF6A12">
        <w:rPr>
          <w:sz w:val="24"/>
          <w:szCs w:val="24"/>
        </w:rPr>
        <w:t xml:space="preserve"> </w:t>
      </w:r>
      <w:r w:rsidR="004E1C43">
        <w:rPr>
          <w:sz w:val="24"/>
          <w:szCs w:val="24"/>
        </w:rPr>
        <w:t xml:space="preserve"> Education 20/20 Inc. proposes to ask Islanders just that question.</w:t>
      </w:r>
    </w:p>
    <w:p w14:paraId="27665BB4" w14:textId="77777777" w:rsidR="004E1C43" w:rsidRDefault="004E1C43" w:rsidP="00C0572D">
      <w:pPr>
        <w:spacing w:after="0" w:line="240" w:lineRule="auto"/>
        <w:rPr>
          <w:sz w:val="24"/>
          <w:szCs w:val="24"/>
        </w:rPr>
      </w:pPr>
    </w:p>
    <w:p w14:paraId="495EE3F6" w14:textId="432F1C39" w:rsidR="000E1E87" w:rsidRDefault="004E1C43" w:rsidP="00C057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</w:t>
      </w:r>
      <w:r w:rsidR="00E6656B" w:rsidRPr="002E4ACB">
        <w:rPr>
          <w:sz w:val="24"/>
          <w:szCs w:val="24"/>
        </w:rPr>
        <w:t xml:space="preserve">ducation 20/20 </w:t>
      </w:r>
      <w:r w:rsidR="00DD69C4" w:rsidRPr="002E4ACB">
        <w:rPr>
          <w:sz w:val="24"/>
          <w:szCs w:val="24"/>
        </w:rPr>
        <w:t>propos</w:t>
      </w:r>
      <w:r w:rsidR="00E6656B" w:rsidRPr="002E4ACB">
        <w:rPr>
          <w:sz w:val="24"/>
          <w:szCs w:val="24"/>
        </w:rPr>
        <w:t xml:space="preserve">es </w:t>
      </w:r>
      <w:r w:rsidR="00DD69C4" w:rsidRPr="002E4ACB">
        <w:rPr>
          <w:sz w:val="24"/>
          <w:szCs w:val="24"/>
        </w:rPr>
        <w:t xml:space="preserve">to </w:t>
      </w:r>
      <w:r w:rsidR="000C0E9C" w:rsidRPr="002E4ACB">
        <w:rPr>
          <w:sz w:val="24"/>
          <w:szCs w:val="24"/>
        </w:rPr>
        <w:t>convene a loc</w:t>
      </w:r>
      <w:r w:rsidR="00621B38" w:rsidRPr="002E4ACB">
        <w:rPr>
          <w:sz w:val="24"/>
          <w:szCs w:val="24"/>
        </w:rPr>
        <w:t>a</w:t>
      </w:r>
      <w:r w:rsidR="000C0E9C" w:rsidRPr="002E4ACB">
        <w:rPr>
          <w:sz w:val="24"/>
          <w:szCs w:val="24"/>
        </w:rPr>
        <w:t>l group of citizens</w:t>
      </w:r>
      <w:r w:rsidR="00FF6A12">
        <w:rPr>
          <w:sz w:val="24"/>
          <w:szCs w:val="24"/>
        </w:rPr>
        <w:t xml:space="preserve"> from various walks of life </w:t>
      </w:r>
      <w:r w:rsidR="000C0E9C" w:rsidRPr="002E4ACB">
        <w:rPr>
          <w:sz w:val="24"/>
          <w:szCs w:val="24"/>
        </w:rPr>
        <w:t>to undertake such a</w:t>
      </w:r>
      <w:r w:rsidR="00FF6A12">
        <w:rPr>
          <w:sz w:val="24"/>
          <w:szCs w:val="24"/>
        </w:rPr>
        <w:t xml:space="preserve"> survey.  </w:t>
      </w:r>
      <w:r>
        <w:rPr>
          <w:sz w:val="24"/>
          <w:szCs w:val="24"/>
        </w:rPr>
        <w:t>The process is widely used</w:t>
      </w:r>
      <w:r w:rsidR="000E1E87">
        <w:rPr>
          <w:sz w:val="24"/>
          <w:szCs w:val="24"/>
        </w:rPr>
        <w:t xml:space="preserve"> and usually involves 10 or so people working over a two- day period with an experienced facilitator. Life tasks or competencies are identified and organize in the form of a chart or map.  Islanders associated with Holland College may be familiar with such documents.  While we cannot guarantee that the</w:t>
      </w:r>
      <w:r w:rsidR="00071BC0">
        <w:rPr>
          <w:sz w:val="24"/>
          <w:szCs w:val="24"/>
        </w:rPr>
        <w:t xml:space="preserve">se </w:t>
      </w:r>
      <w:proofErr w:type="gramStart"/>
      <w:r w:rsidR="00071BC0">
        <w:rPr>
          <w:sz w:val="24"/>
          <w:szCs w:val="24"/>
        </w:rPr>
        <w:t>maps</w:t>
      </w:r>
      <w:r w:rsidR="000E1E87">
        <w:rPr>
          <w:sz w:val="24"/>
          <w:szCs w:val="24"/>
        </w:rPr>
        <w:t xml:space="preserve">  will</w:t>
      </w:r>
      <w:proofErr w:type="gramEnd"/>
      <w:r w:rsidR="000E1E87">
        <w:rPr>
          <w:sz w:val="24"/>
          <w:szCs w:val="24"/>
        </w:rPr>
        <w:t xml:space="preserve"> be adopted by the education system, math maps will be useful</w:t>
      </w:r>
      <w:r w:rsidR="00071BC0">
        <w:rPr>
          <w:sz w:val="24"/>
          <w:szCs w:val="24"/>
        </w:rPr>
        <w:t xml:space="preserve"> </w:t>
      </w:r>
      <w:r w:rsidR="000E1E87">
        <w:rPr>
          <w:sz w:val="24"/>
          <w:szCs w:val="24"/>
        </w:rPr>
        <w:t>to parents</w:t>
      </w:r>
      <w:r w:rsidR="00071BC0">
        <w:rPr>
          <w:sz w:val="24"/>
          <w:szCs w:val="24"/>
        </w:rPr>
        <w:t xml:space="preserve"> and </w:t>
      </w:r>
      <w:r w:rsidR="000E1E87">
        <w:rPr>
          <w:sz w:val="24"/>
          <w:szCs w:val="24"/>
        </w:rPr>
        <w:t>students, teachers and employers in counselling, career planning, defining standards, determining qualifications</w:t>
      </w:r>
      <w:r w:rsidR="00071BC0">
        <w:rPr>
          <w:sz w:val="24"/>
          <w:szCs w:val="24"/>
        </w:rPr>
        <w:t xml:space="preserve"> and as a tool for life-long learning. Tracking student progress</w:t>
      </w:r>
    </w:p>
    <w:p w14:paraId="635439B3" w14:textId="77777777" w:rsidR="000E1E87" w:rsidRDefault="000E1E87" w:rsidP="00C0572D">
      <w:pPr>
        <w:spacing w:after="0" w:line="240" w:lineRule="auto"/>
        <w:rPr>
          <w:sz w:val="24"/>
          <w:szCs w:val="24"/>
        </w:rPr>
      </w:pPr>
    </w:p>
    <w:p w14:paraId="2F6F2A99" w14:textId="77777777" w:rsidR="00071BC0" w:rsidRDefault="00071BC0" w:rsidP="00071BC0">
      <w:pPr>
        <w:spacing w:after="0" w:line="240" w:lineRule="auto"/>
        <w:rPr>
          <w:sz w:val="24"/>
          <w:szCs w:val="24"/>
        </w:rPr>
      </w:pPr>
    </w:p>
    <w:p w14:paraId="23A18535" w14:textId="278EC754" w:rsidR="00071BC0" w:rsidRDefault="00071BC0" w:rsidP="00071BC0">
      <w:pPr>
        <w:rPr>
          <w:sz w:val="24"/>
          <w:szCs w:val="24"/>
        </w:rPr>
      </w:pPr>
      <w:r w:rsidRPr="002E4ACB">
        <w:rPr>
          <w:sz w:val="24"/>
          <w:szCs w:val="24"/>
        </w:rPr>
        <w:t>It’s a $15,000 project</w:t>
      </w:r>
      <w:r w:rsidR="00876264">
        <w:rPr>
          <w:sz w:val="24"/>
          <w:szCs w:val="24"/>
        </w:rPr>
        <w:t>, half of which will for an experienced facilitator</w:t>
      </w:r>
      <w:r>
        <w:rPr>
          <w:sz w:val="24"/>
          <w:szCs w:val="24"/>
        </w:rPr>
        <w:t xml:space="preserve">.  </w:t>
      </w:r>
      <w:r w:rsidRPr="002E4ACB">
        <w:rPr>
          <w:sz w:val="24"/>
          <w:szCs w:val="24"/>
        </w:rPr>
        <w:t xml:space="preserve"> $8, 000 to consultants to lead the analysis process and the rest for local support including facilities, meeting costs, printing, graphics, and consultation.</w:t>
      </w:r>
      <w:r>
        <w:rPr>
          <w:sz w:val="24"/>
          <w:szCs w:val="24"/>
        </w:rPr>
        <w:t xml:space="preserve"> </w:t>
      </w:r>
      <w:r w:rsidRPr="00071BC0">
        <w:rPr>
          <w:sz w:val="24"/>
          <w:szCs w:val="24"/>
        </w:rPr>
        <w:t xml:space="preserve">Whereas at one time there were a half-dozen people on PEI who could lead such an analysis, all seem to have retired or moved away.  I am still looking but, in the meantime, I found someone living in British Columbia, still practicing and willing to come to PEI to lead the analysis process.  </w:t>
      </w:r>
    </w:p>
    <w:p w14:paraId="59E630EA" w14:textId="257A2A65" w:rsidR="00876264" w:rsidRPr="002E4ACB" w:rsidRDefault="00876264" w:rsidP="00876264">
      <w:pPr>
        <w:spacing w:after="0" w:line="240" w:lineRule="auto"/>
        <w:rPr>
          <w:sz w:val="24"/>
          <w:szCs w:val="24"/>
          <w:u w:val="single"/>
        </w:rPr>
      </w:pPr>
      <w:r>
        <w:rPr>
          <w:b/>
          <w:color w:val="FF0000"/>
          <w:sz w:val="24"/>
          <w:szCs w:val="24"/>
        </w:rPr>
        <w:t>B</w:t>
      </w:r>
      <w:r w:rsidRPr="001A2C08">
        <w:rPr>
          <w:b/>
          <w:color w:val="FF0000"/>
          <w:sz w:val="24"/>
          <w:szCs w:val="24"/>
        </w:rPr>
        <w:t>UT WE NEED</w:t>
      </w:r>
      <w:r w:rsidRPr="001A2C08">
        <w:rPr>
          <w:b/>
          <w:color w:val="FF0000"/>
          <w:sz w:val="32"/>
          <w:szCs w:val="24"/>
        </w:rPr>
        <w:t xml:space="preserve"> </w:t>
      </w:r>
      <w:r w:rsidRPr="001A2C08">
        <w:rPr>
          <w:b/>
          <w:color w:val="FF0000"/>
          <w:sz w:val="24"/>
          <w:szCs w:val="24"/>
        </w:rPr>
        <w:t>HELP TO MAKE THIS HAPPEN</w:t>
      </w:r>
      <w:r>
        <w:rPr>
          <w:b/>
          <w:color w:val="FF0000"/>
          <w:sz w:val="24"/>
          <w:szCs w:val="24"/>
        </w:rPr>
        <w:t xml:space="preserve">, FINANCIAL HELP. THAT IS. </w:t>
      </w:r>
      <w:r>
        <w:rPr>
          <w:sz w:val="24"/>
          <w:szCs w:val="24"/>
        </w:rPr>
        <w:t xml:space="preserve"> </w:t>
      </w:r>
      <w:r w:rsidRPr="002E4ACB">
        <w:rPr>
          <w:sz w:val="24"/>
          <w:szCs w:val="24"/>
        </w:rPr>
        <w:t xml:space="preserve">We have opened an account at the Community Foundation of Prince Edward Island and </w:t>
      </w:r>
      <w:r>
        <w:rPr>
          <w:sz w:val="24"/>
          <w:szCs w:val="24"/>
        </w:rPr>
        <w:t xml:space="preserve">are seeking </w:t>
      </w:r>
      <w:r w:rsidRPr="002E4ACB">
        <w:rPr>
          <w:sz w:val="24"/>
          <w:szCs w:val="24"/>
        </w:rPr>
        <w:t xml:space="preserve">contributions; donations are eligible for a chartable receipt and cheques should be made payable to the Community Foundation of Prince Edward Island, Suite 102, 119 Queen Street, Charlottetown, PEI, C1A 4B3; you can also contribute through </w:t>
      </w:r>
      <w:r w:rsidRPr="002E4ACB">
        <w:rPr>
          <w:sz w:val="24"/>
          <w:szCs w:val="24"/>
          <w:u w:val="single"/>
        </w:rPr>
        <w:t>Canada Helps</w:t>
      </w:r>
      <w:r>
        <w:rPr>
          <w:sz w:val="24"/>
          <w:szCs w:val="24"/>
          <w:u w:val="single"/>
        </w:rPr>
        <w:t xml:space="preserve">.  </w:t>
      </w:r>
    </w:p>
    <w:p w14:paraId="7AA9A9DB" w14:textId="77777777" w:rsidR="00876264" w:rsidRPr="00071BC0" w:rsidRDefault="00876264" w:rsidP="00071BC0">
      <w:pPr>
        <w:rPr>
          <w:sz w:val="24"/>
          <w:szCs w:val="24"/>
        </w:rPr>
      </w:pPr>
    </w:p>
    <w:p w14:paraId="036A2927" w14:textId="79D24DCB" w:rsidR="00E060E4" w:rsidRPr="002E4ACB" w:rsidRDefault="00C0572D" w:rsidP="00C0572D">
      <w:pPr>
        <w:spacing w:after="0" w:line="240" w:lineRule="auto"/>
        <w:rPr>
          <w:sz w:val="24"/>
          <w:szCs w:val="24"/>
        </w:rPr>
      </w:pPr>
      <w:r w:rsidRPr="002E4ACB">
        <w:rPr>
          <w:sz w:val="24"/>
          <w:szCs w:val="24"/>
        </w:rPr>
        <w:t xml:space="preserve">While I cannot guarantee that </w:t>
      </w:r>
      <w:r w:rsidR="00E060E4" w:rsidRPr="002E4ACB">
        <w:rPr>
          <w:sz w:val="24"/>
          <w:szCs w:val="24"/>
        </w:rPr>
        <w:t xml:space="preserve">the map </w:t>
      </w:r>
      <w:r w:rsidRPr="002E4ACB">
        <w:rPr>
          <w:sz w:val="24"/>
          <w:szCs w:val="24"/>
        </w:rPr>
        <w:t>will be used by the education</w:t>
      </w:r>
      <w:r w:rsidR="00E060E4" w:rsidRPr="002E4ACB">
        <w:rPr>
          <w:sz w:val="24"/>
          <w:szCs w:val="24"/>
        </w:rPr>
        <w:t xml:space="preserve"> s</w:t>
      </w:r>
      <w:r w:rsidRPr="002E4ACB">
        <w:rPr>
          <w:sz w:val="24"/>
          <w:szCs w:val="24"/>
        </w:rPr>
        <w:t xml:space="preserve">ystem, </w:t>
      </w:r>
      <w:r w:rsidR="00412B9C">
        <w:rPr>
          <w:sz w:val="24"/>
          <w:szCs w:val="24"/>
        </w:rPr>
        <w:t xml:space="preserve">but </w:t>
      </w:r>
      <w:r w:rsidRPr="002E4ACB">
        <w:rPr>
          <w:sz w:val="24"/>
          <w:szCs w:val="24"/>
        </w:rPr>
        <w:t xml:space="preserve">it will at least provide </w:t>
      </w:r>
      <w:r w:rsidR="00E060E4" w:rsidRPr="002E4ACB">
        <w:rPr>
          <w:sz w:val="24"/>
          <w:szCs w:val="24"/>
        </w:rPr>
        <w:t>further information to the education debate.</w:t>
      </w:r>
      <w:r w:rsidR="00412B9C">
        <w:rPr>
          <w:sz w:val="24"/>
          <w:szCs w:val="24"/>
        </w:rPr>
        <w:t xml:space="preserve"> Based on my se</w:t>
      </w:r>
      <w:r w:rsidR="00801F44">
        <w:rPr>
          <w:sz w:val="24"/>
          <w:szCs w:val="24"/>
        </w:rPr>
        <w:t>a</w:t>
      </w:r>
      <w:r w:rsidR="00412B9C">
        <w:rPr>
          <w:sz w:val="24"/>
          <w:szCs w:val="24"/>
        </w:rPr>
        <w:t xml:space="preserve">rch, it will also be the only </w:t>
      </w:r>
      <w:proofErr w:type="gramStart"/>
      <w:r w:rsidR="00412B9C">
        <w:rPr>
          <w:sz w:val="24"/>
          <w:szCs w:val="24"/>
        </w:rPr>
        <w:t>custom built</w:t>
      </w:r>
      <w:proofErr w:type="gramEnd"/>
      <w:r w:rsidR="00412B9C">
        <w:rPr>
          <w:sz w:val="24"/>
          <w:szCs w:val="24"/>
        </w:rPr>
        <w:t xml:space="preserve"> analysis for the purpose.</w:t>
      </w:r>
    </w:p>
    <w:p w14:paraId="16489ADE" w14:textId="7A69F5E2" w:rsidR="002E4ACB" w:rsidRPr="002E4ACB" w:rsidRDefault="002E4ACB" w:rsidP="00C0572D">
      <w:pPr>
        <w:spacing w:after="0" w:line="240" w:lineRule="auto"/>
        <w:rPr>
          <w:sz w:val="24"/>
          <w:szCs w:val="24"/>
        </w:rPr>
      </w:pPr>
    </w:p>
    <w:p w14:paraId="4E0AEAFE" w14:textId="5CE289EE" w:rsidR="002E4ACB" w:rsidRPr="002E4ACB" w:rsidRDefault="002E4ACB" w:rsidP="00C0572D">
      <w:pPr>
        <w:spacing w:after="0" w:line="240" w:lineRule="auto"/>
        <w:rPr>
          <w:sz w:val="24"/>
          <w:szCs w:val="24"/>
        </w:rPr>
      </w:pPr>
      <w:r w:rsidRPr="002E4ACB">
        <w:rPr>
          <w:sz w:val="24"/>
          <w:szCs w:val="24"/>
        </w:rPr>
        <w:t>I’ll be back in touch in a few days to explain the idea further and answer any questions</w:t>
      </w:r>
      <w:r w:rsidR="00801F44">
        <w:rPr>
          <w:sz w:val="24"/>
          <w:szCs w:val="24"/>
        </w:rPr>
        <w:t>.</w:t>
      </w:r>
      <w:r w:rsidRPr="002E4ACB">
        <w:rPr>
          <w:sz w:val="24"/>
          <w:szCs w:val="24"/>
        </w:rPr>
        <w:t xml:space="preserve"> </w:t>
      </w:r>
    </w:p>
    <w:p w14:paraId="5925C476" w14:textId="77777777" w:rsidR="00E060E4" w:rsidRPr="002E4ACB" w:rsidRDefault="00E060E4" w:rsidP="00C0572D">
      <w:pPr>
        <w:spacing w:after="0" w:line="240" w:lineRule="auto"/>
        <w:rPr>
          <w:sz w:val="24"/>
          <w:szCs w:val="24"/>
        </w:rPr>
      </w:pPr>
    </w:p>
    <w:p w14:paraId="063C9858" w14:textId="64F4BC86" w:rsidR="00FF6359" w:rsidRPr="002E4ACB" w:rsidRDefault="00FF6359" w:rsidP="00C0572D">
      <w:pPr>
        <w:spacing w:after="0" w:line="240" w:lineRule="auto"/>
        <w:rPr>
          <w:sz w:val="24"/>
          <w:szCs w:val="24"/>
        </w:rPr>
      </w:pPr>
      <w:r w:rsidRPr="002E4ACB">
        <w:rPr>
          <w:sz w:val="24"/>
          <w:szCs w:val="24"/>
        </w:rPr>
        <w:t>Sincerely</w:t>
      </w:r>
      <w:bookmarkStart w:id="0" w:name="_GoBack"/>
      <w:bookmarkEnd w:id="0"/>
    </w:p>
    <w:p w14:paraId="6D322B9E" w14:textId="77777777" w:rsidR="00FF6359" w:rsidRPr="002E4ACB" w:rsidRDefault="00FF6359" w:rsidP="00C0572D">
      <w:pPr>
        <w:spacing w:after="0" w:line="240" w:lineRule="auto"/>
        <w:rPr>
          <w:sz w:val="24"/>
          <w:szCs w:val="24"/>
        </w:rPr>
      </w:pPr>
    </w:p>
    <w:p w14:paraId="65905D62" w14:textId="7489A713" w:rsidR="00FF6359" w:rsidRPr="002E4ACB" w:rsidRDefault="00FF6359" w:rsidP="00C0572D">
      <w:pPr>
        <w:spacing w:after="0" w:line="240" w:lineRule="auto"/>
        <w:rPr>
          <w:sz w:val="24"/>
          <w:szCs w:val="24"/>
        </w:rPr>
      </w:pPr>
      <w:r w:rsidRPr="002E4ACB">
        <w:rPr>
          <w:sz w:val="24"/>
          <w:szCs w:val="24"/>
        </w:rPr>
        <w:lastRenderedPageBreak/>
        <w:t>Don Glendenning, President</w:t>
      </w:r>
    </w:p>
    <w:p w14:paraId="5FDB8860" w14:textId="04A07BA4" w:rsidR="00FF6359" w:rsidRPr="002E4ACB" w:rsidRDefault="00FF6359" w:rsidP="00C0572D">
      <w:pPr>
        <w:spacing w:after="0" w:line="240" w:lineRule="auto"/>
        <w:rPr>
          <w:sz w:val="24"/>
          <w:szCs w:val="24"/>
        </w:rPr>
      </w:pPr>
      <w:r w:rsidRPr="002E4ACB">
        <w:rPr>
          <w:sz w:val="24"/>
          <w:szCs w:val="24"/>
        </w:rPr>
        <w:t>Education 20/20 Inc,</w:t>
      </w:r>
    </w:p>
    <w:p w14:paraId="2180C9D5" w14:textId="77777777" w:rsidR="00DD69C4" w:rsidRPr="002E4ACB" w:rsidRDefault="00DD69C4" w:rsidP="00C0572D">
      <w:pPr>
        <w:spacing w:after="0" w:line="240" w:lineRule="auto"/>
        <w:rPr>
          <w:sz w:val="24"/>
          <w:szCs w:val="24"/>
        </w:rPr>
      </w:pPr>
    </w:p>
    <w:sectPr w:rsidR="00DD69C4" w:rsidRPr="002E4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E3"/>
    <w:rsid w:val="000340EF"/>
    <w:rsid w:val="00071BC0"/>
    <w:rsid w:val="000B5E89"/>
    <w:rsid w:val="000C0E9C"/>
    <w:rsid w:val="000E1E87"/>
    <w:rsid w:val="0014542C"/>
    <w:rsid w:val="001A2C08"/>
    <w:rsid w:val="001E4458"/>
    <w:rsid w:val="00245C50"/>
    <w:rsid w:val="002931E3"/>
    <w:rsid w:val="002A09DE"/>
    <w:rsid w:val="002E4ACB"/>
    <w:rsid w:val="002E5E8E"/>
    <w:rsid w:val="00343C28"/>
    <w:rsid w:val="003735EE"/>
    <w:rsid w:val="00412B9C"/>
    <w:rsid w:val="00454BC8"/>
    <w:rsid w:val="004E1C43"/>
    <w:rsid w:val="004F5A31"/>
    <w:rsid w:val="00535381"/>
    <w:rsid w:val="00573120"/>
    <w:rsid w:val="005907C9"/>
    <w:rsid w:val="00621B38"/>
    <w:rsid w:val="00622ACE"/>
    <w:rsid w:val="006579C0"/>
    <w:rsid w:val="00703A2E"/>
    <w:rsid w:val="007055DC"/>
    <w:rsid w:val="00801F44"/>
    <w:rsid w:val="00876264"/>
    <w:rsid w:val="00947B2F"/>
    <w:rsid w:val="00AA5225"/>
    <w:rsid w:val="00B22200"/>
    <w:rsid w:val="00BB3C9A"/>
    <w:rsid w:val="00C0572D"/>
    <w:rsid w:val="00C85FEA"/>
    <w:rsid w:val="00CB24A0"/>
    <w:rsid w:val="00D06C69"/>
    <w:rsid w:val="00D74FEF"/>
    <w:rsid w:val="00DA4715"/>
    <w:rsid w:val="00DD69C4"/>
    <w:rsid w:val="00E060E4"/>
    <w:rsid w:val="00E56938"/>
    <w:rsid w:val="00E6656B"/>
    <w:rsid w:val="00EE5DAD"/>
    <w:rsid w:val="00EE6EA6"/>
    <w:rsid w:val="00F63325"/>
    <w:rsid w:val="00FF6359"/>
    <w:rsid w:val="00FF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5E83"/>
  <w15:chartTrackingRefBased/>
  <w15:docId w15:val="{A6DDFA65-5967-4061-985A-BCA26DF9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947B2F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3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35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47B2F"/>
    <w:rPr>
      <w:rFonts w:ascii="Calibri" w:eastAsia="Calibri" w:hAnsi="Calibri" w:cs="Calibri"/>
      <w:color w:val="2F549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83AF6-EBA9-462B-A746-7A0FED03C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MATH FOR EVERY-DAY LIVING</vt:lpstr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2019-05-26T15:06:00Z</cp:lastPrinted>
  <dcterms:created xsi:type="dcterms:W3CDTF">2019-05-26T14:43:00Z</dcterms:created>
  <dcterms:modified xsi:type="dcterms:W3CDTF">2019-06-02T20:36:00Z</dcterms:modified>
</cp:coreProperties>
</file>