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77A2" w:rsidRPr="001E6F35" w:rsidRDefault="003B1523" w:rsidP="00A277A2">
      <w:pPr>
        <w:widowControl w:val="0"/>
        <w:autoSpaceDE w:val="0"/>
        <w:autoSpaceDN w:val="0"/>
        <w:adjustRightInd w:val="0"/>
        <w:spacing w:before="273" w:after="0" w:line="268" w:lineRule="exact"/>
        <w:ind w:left="3590" w:right="3533"/>
        <w:rPr>
          <w:rFonts w:cstheme="minorHAnsi"/>
          <w:b/>
          <w:color w:val="000000"/>
          <w:lang w:val="en-GB"/>
        </w:rPr>
      </w:pPr>
      <w:r w:rsidRPr="001E6F35">
        <w:rPr>
          <w:rFonts w:cstheme="minorHAnsi"/>
          <w:b/>
          <w:color w:val="000000"/>
          <w:lang w:val="en-GB"/>
        </w:rPr>
        <w:t>Education</w:t>
      </w:r>
      <w:r w:rsidR="00437795">
        <w:rPr>
          <w:rFonts w:cstheme="minorHAnsi"/>
          <w:b/>
          <w:color w:val="000000"/>
          <w:lang w:val="en-GB"/>
        </w:rPr>
        <w:t>al soft spots</w:t>
      </w:r>
      <w:r w:rsidR="00A277A2" w:rsidRPr="001E6F35">
        <w:rPr>
          <w:rFonts w:cstheme="minorHAnsi"/>
          <w:b/>
          <w:color w:val="000000"/>
          <w:lang w:val="en-GB"/>
        </w:rPr>
        <w:br/>
      </w:r>
    </w:p>
    <w:p w:rsidR="003B1523" w:rsidRDefault="003B1523" w:rsidP="003B1523">
      <w:pPr>
        <w:tabs>
          <w:tab w:val="left" w:pos="1356"/>
        </w:tabs>
        <w:rPr>
          <w:rFonts w:cs="Calibri"/>
          <w:b/>
          <w:bCs/>
        </w:rPr>
      </w:pPr>
      <w:r>
        <w:rPr>
          <w:rFonts w:cs="Calibri"/>
          <w:b/>
          <w:bCs/>
        </w:rPr>
        <w:t>Education</w:t>
      </w:r>
    </w:p>
    <w:p w:rsidR="005354E1" w:rsidRDefault="005354E1" w:rsidP="005354E1">
      <w:pPr>
        <w:tabs>
          <w:tab w:val="left" w:pos="1356"/>
        </w:tabs>
        <w:ind w:left="720"/>
        <w:rPr>
          <w:rFonts w:cs="Calibri"/>
          <w:bCs/>
        </w:rPr>
      </w:pPr>
      <w:r>
        <w:rPr>
          <w:rFonts w:cs="Calibri"/>
          <w:bCs/>
        </w:rPr>
        <w:t xml:space="preserve">It is </w:t>
      </w:r>
      <w:r w:rsidRPr="0054244D">
        <w:rPr>
          <w:rFonts w:cs="Calibri"/>
          <w:bCs/>
        </w:rPr>
        <w:t>widely recognized that education is a key factor in determining one’s</w:t>
      </w:r>
      <w:r>
        <w:rPr>
          <w:rFonts w:cs="Calibri"/>
          <w:bCs/>
        </w:rPr>
        <w:t xml:space="preserve"> quality of life; i</w:t>
      </w:r>
      <w:r w:rsidRPr="0054244D">
        <w:rPr>
          <w:rFonts w:cs="Calibri"/>
          <w:bCs/>
        </w:rPr>
        <w:t xml:space="preserve">n the same way, the </w:t>
      </w:r>
      <w:r>
        <w:rPr>
          <w:rFonts w:cs="Calibri"/>
          <w:bCs/>
        </w:rPr>
        <w:t xml:space="preserve">collective </w:t>
      </w:r>
      <w:r w:rsidRPr="0054244D">
        <w:rPr>
          <w:rFonts w:cs="Calibri"/>
          <w:bCs/>
        </w:rPr>
        <w:t xml:space="preserve">education of our citizens will determine to a significant degree the future of our community and country. </w:t>
      </w:r>
      <w:r>
        <w:rPr>
          <w:rFonts w:cs="Calibri"/>
          <w:bCs/>
        </w:rPr>
        <w:t xml:space="preserve">Because of this, </w:t>
      </w:r>
      <w:r w:rsidR="00C52441">
        <w:rPr>
          <w:rFonts w:cs="Calibri"/>
          <w:bCs/>
        </w:rPr>
        <w:t xml:space="preserve">Canada is </w:t>
      </w:r>
      <w:bookmarkStart w:id="0" w:name="_GoBack"/>
      <w:bookmarkEnd w:id="0"/>
      <w:r>
        <w:rPr>
          <w:rFonts w:cs="Calibri"/>
          <w:bCs/>
        </w:rPr>
        <w:t xml:space="preserve">among the world leaders in our </w:t>
      </w:r>
      <w:r w:rsidRPr="0054244D">
        <w:rPr>
          <w:rFonts w:cs="Calibri"/>
          <w:bCs/>
        </w:rPr>
        <w:t>invest</w:t>
      </w:r>
      <w:r>
        <w:rPr>
          <w:rFonts w:cs="Calibri"/>
          <w:bCs/>
        </w:rPr>
        <w:t xml:space="preserve">ment </w:t>
      </w:r>
      <w:r w:rsidRPr="0054244D">
        <w:rPr>
          <w:rFonts w:cs="Calibri"/>
          <w:bCs/>
        </w:rPr>
        <w:t xml:space="preserve">in ensuring that </w:t>
      </w:r>
      <w:r>
        <w:rPr>
          <w:rFonts w:cs="Calibri"/>
          <w:bCs/>
        </w:rPr>
        <w:t>our</w:t>
      </w:r>
      <w:r w:rsidRPr="0054244D">
        <w:rPr>
          <w:rFonts w:cs="Calibri"/>
          <w:bCs/>
        </w:rPr>
        <w:t xml:space="preserve"> citizens, especially our youth, have access to a variet</w:t>
      </w:r>
      <w:r>
        <w:rPr>
          <w:rFonts w:cs="Calibri"/>
          <w:bCs/>
        </w:rPr>
        <w:t>y</w:t>
      </w:r>
      <w:r w:rsidRPr="0054244D">
        <w:rPr>
          <w:rFonts w:cs="Calibri"/>
          <w:bCs/>
        </w:rPr>
        <w:t xml:space="preserve"> of educational activities and </w:t>
      </w:r>
      <w:r>
        <w:rPr>
          <w:rFonts w:cs="Calibri"/>
          <w:bCs/>
        </w:rPr>
        <w:t>e</w:t>
      </w:r>
      <w:r w:rsidRPr="0054244D">
        <w:rPr>
          <w:rFonts w:cs="Calibri"/>
          <w:bCs/>
        </w:rPr>
        <w:t xml:space="preserve">xperiences.  </w:t>
      </w:r>
      <w:r w:rsidRPr="004269A1">
        <w:rPr>
          <w:rFonts w:cs="Calibri"/>
          <w:bCs/>
        </w:rPr>
        <w:t>Our education system developed over decades and served us well, however,</w:t>
      </w:r>
      <w:r>
        <w:rPr>
          <w:rFonts w:cs="Calibri"/>
          <w:bCs/>
        </w:rPr>
        <w:t xml:space="preserve"> b</w:t>
      </w:r>
      <w:r w:rsidRPr="0054244D">
        <w:rPr>
          <w:rFonts w:cs="Calibri"/>
          <w:bCs/>
        </w:rPr>
        <w:t xml:space="preserve">ut </w:t>
      </w:r>
      <w:r>
        <w:rPr>
          <w:rFonts w:cs="Calibri"/>
          <w:bCs/>
        </w:rPr>
        <w:t xml:space="preserve">it is becoming rigid when the world is demanding flexibility.  There is </w:t>
      </w:r>
      <w:r w:rsidRPr="0054244D">
        <w:rPr>
          <w:rFonts w:cs="Calibri"/>
          <w:bCs/>
        </w:rPr>
        <w:t>a gap between what Isla</w:t>
      </w:r>
      <w:r>
        <w:rPr>
          <w:rFonts w:cs="Calibri"/>
          <w:bCs/>
        </w:rPr>
        <w:t xml:space="preserve">nders </w:t>
      </w:r>
      <w:r w:rsidRPr="0054244D">
        <w:rPr>
          <w:rFonts w:cs="Calibri"/>
          <w:bCs/>
        </w:rPr>
        <w:t xml:space="preserve">have </w:t>
      </w:r>
      <w:r>
        <w:rPr>
          <w:rFonts w:cs="Calibri"/>
          <w:bCs/>
        </w:rPr>
        <w:t>and</w:t>
      </w:r>
      <w:r w:rsidRPr="0054244D">
        <w:rPr>
          <w:rFonts w:cs="Calibri"/>
          <w:bCs/>
        </w:rPr>
        <w:t xml:space="preserve"> what t</w:t>
      </w:r>
      <w:r>
        <w:rPr>
          <w:rFonts w:cs="Calibri"/>
          <w:bCs/>
        </w:rPr>
        <w:t>hey want and Islanders want to play a meani</w:t>
      </w:r>
      <w:r w:rsidRPr="0054244D">
        <w:rPr>
          <w:rFonts w:cs="Calibri"/>
          <w:bCs/>
        </w:rPr>
        <w:t xml:space="preserve">ngful </w:t>
      </w:r>
      <w:r>
        <w:rPr>
          <w:rFonts w:cs="Calibri"/>
          <w:bCs/>
        </w:rPr>
        <w:t xml:space="preserve">role </w:t>
      </w:r>
      <w:r w:rsidRPr="0054244D">
        <w:rPr>
          <w:rFonts w:cs="Calibri"/>
          <w:bCs/>
        </w:rPr>
        <w:t xml:space="preserve">in bringing about the </w:t>
      </w:r>
      <w:r>
        <w:rPr>
          <w:rFonts w:cs="Calibri"/>
          <w:bCs/>
        </w:rPr>
        <w:t xml:space="preserve">desired </w:t>
      </w:r>
      <w:r w:rsidRPr="0054244D">
        <w:rPr>
          <w:rFonts w:cs="Calibri"/>
          <w:bCs/>
        </w:rPr>
        <w:t>change</w:t>
      </w:r>
      <w:r>
        <w:rPr>
          <w:rFonts w:cs="Calibri"/>
          <w:bCs/>
        </w:rPr>
        <w:t>s</w:t>
      </w:r>
      <w:r w:rsidRPr="0054244D">
        <w:rPr>
          <w:rFonts w:cs="Calibri"/>
          <w:bCs/>
        </w:rPr>
        <w:t xml:space="preserve">. </w:t>
      </w:r>
    </w:p>
    <w:p w:rsidR="003B1523" w:rsidRDefault="003B1523" w:rsidP="003B1523">
      <w:pPr>
        <w:tabs>
          <w:tab w:val="left" w:pos="1356"/>
        </w:tabs>
        <w:ind w:left="720"/>
        <w:rPr>
          <w:rFonts w:cs="Calibri"/>
          <w:bCs/>
        </w:rPr>
      </w:pPr>
      <w:r>
        <w:rPr>
          <w:rFonts w:cs="Calibri"/>
          <w:bCs/>
        </w:rPr>
        <w:t xml:space="preserve">Education is a lifelong process </w:t>
      </w:r>
      <w:r w:rsidR="00812D0E">
        <w:rPr>
          <w:rFonts w:cs="Calibri"/>
          <w:bCs/>
        </w:rPr>
        <w:t xml:space="preserve">of </w:t>
      </w:r>
      <w:r>
        <w:rPr>
          <w:rFonts w:cs="Calibri"/>
          <w:bCs/>
        </w:rPr>
        <w:t>engaging in experiences that have a formative effect on the way we feel, think and act; this effect is usually expressed in terms of a person’s attitudes, skills and knowledge.  Major contributors to one’s education include one’s self, one’s home and extended family, schools and the community at large.   Schools play a unique role in the provision of education in that they are the only provider of educational services allowed to award credentials, the folded paper, so esteemed by our society.</w:t>
      </w:r>
    </w:p>
    <w:p w:rsidR="00C26B08" w:rsidRDefault="00C26B08" w:rsidP="001A65D7">
      <w:pPr>
        <w:widowControl w:val="0"/>
        <w:autoSpaceDE w:val="0"/>
        <w:autoSpaceDN w:val="0"/>
        <w:adjustRightInd w:val="0"/>
        <w:spacing w:before="283" w:after="0"/>
        <w:ind w:right="5"/>
        <w:rPr>
          <w:rFonts w:cstheme="minorHAnsi"/>
          <w:b/>
          <w:bCs/>
          <w:color w:val="000000"/>
          <w:lang w:val="en-GB"/>
        </w:rPr>
      </w:pPr>
      <w:r>
        <w:rPr>
          <w:rFonts w:cstheme="minorHAnsi"/>
          <w:b/>
          <w:bCs/>
          <w:color w:val="000000"/>
          <w:lang w:val="en-GB"/>
        </w:rPr>
        <w:t>This paper</w:t>
      </w:r>
    </w:p>
    <w:p w:rsidR="00C05030" w:rsidRDefault="001A65D7" w:rsidP="001A65D7">
      <w:pPr>
        <w:widowControl w:val="0"/>
        <w:autoSpaceDE w:val="0"/>
        <w:autoSpaceDN w:val="0"/>
        <w:adjustRightInd w:val="0"/>
        <w:spacing w:before="283" w:after="0"/>
        <w:ind w:left="720" w:right="5"/>
        <w:rPr>
          <w:rFonts w:cstheme="minorHAnsi"/>
          <w:color w:val="000000"/>
          <w:lang w:val="en-GB"/>
        </w:rPr>
      </w:pPr>
      <w:r w:rsidRPr="00F05D9A">
        <w:rPr>
          <w:rFonts w:cstheme="minorHAnsi"/>
          <w:color w:val="000000"/>
          <w:lang w:val="en-GB"/>
        </w:rPr>
        <w:t xml:space="preserve">In recent months, the writer has </w:t>
      </w:r>
      <w:r>
        <w:rPr>
          <w:rFonts w:cstheme="minorHAnsi"/>
          <w:color w:val="000000"/>
          <w:lang w:val="en-GB"/>
        </w:rPr>
        <w:t>re-engaged in education</w:t>
      </w:r>
      <w:r w:rsidR="00437795">
        <w:rPr>
          <w:rFonts w:cstheme="minorHAnsi"/>
          <w:color w:val="000000"/>
          <w:lang w:val="en-GB"/>
        </w:rPr>
        <w:t xml:space="preserve"> by reading widely, conversing often, and writing occasionally; this paper is the result.  </w:t>
      </w:r>
      <w:r w:rsidR="006703F2">
        <w:rPr>
          <w:rFonts w:cstheme="minorHAnsi"/>
          <w:color w:val="000000"/>
          <w:lang w:val="en-GB"/>
        </w:rPr>
        <w:t xml:space="preserve">He found  a widespread interest in and </w:t>
      </w:r>
      <w:r w:rsidR="00C05030">
        <w:rPr>
          <w:rFonts w:cstheme="minorHAnsi"/>
          <w:color w:val="000000"/>
          <w:lang w:val="en-GB"/>
        </w:rPr>
        <w:t xml:space="preserve">understanding of the need for change, agreement as to the nature of the desired system, but little understanding among the public as to how the system works and  how to bring about change.  Based on these discussions and the writer’s knowledge and experience, </w:t>
      </w:r>
      <w:r w:rsidR="005354E1">
        <w:rPr>
          <w:rFonts w:cstheme="minorHAnsi"/>
          <w:color w:val="000000"/>
          <w:lang w:val="en-GB"/>
        </w:rPr>
        <w:t xml:space="preserve">the writer is of the view that the changes that will make a difference are unlikely to be put in place without some interventions from outside the system; this </w:t>
      </w:r>
      <w:r w:rsidR="00C05030">
        <w:rPr>
          <w:rFonts w:cstheme="minorHAnsi"/>
          <w:color w:val="000000"/>
          <w:lang w:val="en-GB"/>
        </w:rPr>
        <w:t xml:space="preserve">paper </w:t>
      </w:r>
      <w:r w:rsidR="005354E1">
        <w:rPr>
          <w:rFonts w:cstheme="minorHAnsi"/>
          <w:color w:val="000000"/>
          <w:lang w:val="en-GB"/>
        </w:rPr>
        <w:t>is presented as one small step in the change process.</w:t>
      </w:r>
    </w:p>
    <w:p w:rsidR="005D1071" w:rsidRDefault="001C2EC5" w:rsidP="001A65D7">
      <w:pPr>
        <w:widowControl w:val="0"/>
        <w:autoSpaceDE w:val="0"/>
        <w:autoSpaceDN w:val="0"/>
        <w:adjustRightInd w:val="0"/>
        <w:spacing w:before="283" w:after="0"/>
        <w:ind w:left="720" w:right="5"/>
        <w:rPr>
          <w:rFonts w:cstheme="minorHAnsi"/>
          <w:color w:val="000000"/>
          <w:lang w:val="en-GB"/>
        </w:rPr>
      </w:pPr>
      <w:r>
        <w:rPr>
          <w:rFonts w:cstheme="minorHAnsi"/>
          <w:color w:val="000000"/>
          <w:lang w:val="en-GB"/>
        </w:rPr>
        <w:t xml:space="preserve">As a </w:t>
      </w:r>
      <w:r w:rsidR="005354E1">
        <w:rPr>
          <w:rFonts w:cstheme="minorHAnsi"/>
          <w:color w:val="000000"/>
          <w:lang w:val="en-GB"/>
        </w:rPr>
        <w:t>sector</w:t>
      </w:r>
      <w:r>
        <w:rPr>
          <w:rFonts w:cstheme="minorHAnsi"/>
          <w:color w:val="000000"/>
          <w:lang w:val="en-GB"/>
        </w:rPr>
        <w:t xml:space="preserve">, education has some unique features, monolithic, dogmatic  and bureaucratic; promotes from within; almost totally government operated;  offers very limited choice to users, tightly controls its members.  It is probably the last major holdout to </w:t>
      </w:r>
      <w:r w:rsidR="005D1071">
        <w:rPr>
          <w:rFonts w:cstheme="minorHAnsi"/>
          <w:color w:val="000000"/>
          <w:lang w:val="en-GB"/>
        </w:rPr>
        <w:t xml:space="preserve">technology and </w:t>
      </w:r>
      <w:r>
        <w:rPr>
          <w:rFonts w:cstheme="minorHAnsi"/>
          <w:color w:val="000000"/>
          <w:lang w:val="en-GB"/>
        </w:rPr>
        <w:t xml:space="preserve">modernization.   </w:t>
      </w:r>
      <w:r w:rsidR="005D1071">
        <w:rPr>
          <w:rFonts w:cstheme="minorHAnsi"/>
          <w:color w:val="000000"/>
          <w:lang w:val="en-GB"/>
        </w:rPr>
        <w:t>As a result, the writer is of the view that the changes desired can only be brought about by demand from users, learners, parents, employers and the community at large.  For this reason, this paper is written with the user rather than the provider in mind.</w:t>
      </w:r>
    </w:p>
    <w:p w:rsidR="00C26B08" w:rsidRPr="00C26B08" w:rsidRDefault="00C26B08" w:rsidP="001A65D7">
      <w:pPr>
        <w:widowControl w:val="0"/>
        <w:autoSpaceDE w:val="0"/>
        <w:autoSpaceDN w:val="0"/>
        <w:adjustRightInd w:val="0"/>
        <w:spacing w:before="283" w:after="0"/>
        <w:ind w:left="720" w:right="5"/>
        <w:rPr>
          <w:rFonts w:cstheme="minorHAnsi"/>
          <w:bCs/>
          <w:color w:val="000000"/>
          <w:lang w:val="en-GB"/>
        </w:rPr>
      </w:pPr>
    </w:p>
    <w:p w:rsidR="001D7806" w:rsidRDefault="001D7806" w:rsidP="001A65D7">
      <w:pPr>
        <w:widowControl w:val="0"/>
        <w:autoSpaceDE w:val="0"/>
        <w:autoSpaceDN w:val="0"/>
        <w:adjustRightInd w:val="0"/>
        <w:spacing w:before="283" w:after="0"/>
        <w:ind w:right="5"/>
        <w:rPr>
          <w:rFonts w:cstheme="minorHAnsi"/>
          <w:b/>
          <w:bCs/>
          <w:color w:val="000000"/>
          <w:lang w:val="en-GB"/>
        </w:rPr>
      </w:pPr>
    </w:p>
    <w:p w:rsidR="00FF6D0E" w:rsidRDefault="001D7806" w:rsidP="001A65D7">
      <w:pPr>
        <w:widowControl w:val="0"/>
        <w:autoSpaceDE w:val="0"/>
        <w:autoSpaceDN w:val="0"/>
        <w:adjustRightInd w:val="0"/>
        <w:spacing w:before="283" w:after="0"/>
        <w:ind w:right="5"/>
        <w:rPr>
          <w:rFonts w:cstheme="minorHAnsi"/>
          <w:b/>
          <w:bCs/>
          <w:color w:val="000000"/>
          <w:lang w:val="en-GB"/>
        </w:rPr>
      </w:pPr>
      <w:r>
        <w:rPr>
          <w:rFonts w:cstheme="minorHAnsi"/>
          <w:b/>
          <w:bCs/>
          <w:color w:val="000000"/>
          <w:lang w:val="en-GB"/>
        </w:rPr>
        <w:lastRenderedPageBreak/>
        <w:t>Language of the Sector</w:t>
      </w:r>
      <w:r w:rsidR="00FF6D0E" w:rsidRPr="00F05D9A">
        <w:rPr>
          <w:rFonts w:cstheme="minorHAnsi"/>
          <w:b/>
          <w:bCs/>
          <w:color w:val="000000"/>
          <w:lang w:val="en-GB"/>
        </w:rPr>
        <w:t xml:space="preserve"> </w:t>
      </w:r>
    </w:p>
    <w:p w:rsidR="00C65A8A" w:rsidRDefault="000176A7" w:rsidP="002D4C2B">
      <w:pPr>
        <w:widowControl w:val="0"/>
        <w:autoSpaceDE w:val="0"/>
        <w:autoSpaceDN w:val="0"/>
        <w:adjustRightInd w:val="0"/>
        <w:spacing w:after="0"/>
        <w:ind w:right="5"/>
        <w:rPr>
          <w:rFonts w:cstheme="minorHAnsi"/>
          <w:color w:val="000000"/>
          <w:lang w:val="en-GB"/>
        </w:rPr>
      </w:pPr>
      <w:r>
        <w:rPr>
          <w:rFonts w:cstheme="minorHAnsi"/>
          <w:b/>
          <w:bCs/>
          <w:color w:val="000000"/>
          <w:lang w:val="en-GB"/>
        </w:rPr>
        <w:tab/>
      </w:r>
      <w:r w:rsidR="001D7806">
        <w:rPr>
          <w:rFonts w:cstheme="minorHAnsi"/>
          <w:bCs/>
          <w:color w:val="000000"/>
          <w:lang w:val="en-GB"/>
        </w:rPr>
        <w:t xml:space="preserve">The found a number of ways in which the language of education impedes change.  </w:t>
      </w:r>
      <w:r w:rsidR="001D7806" w:rsidRPr="001D7806">
        <w:rPr>
          <w:rFonts w:cstheme="minorHAnsi"/>
          <w:bCs/>
          <w:color w:val="000000"/>
          <w:lang w:val="en-GB"/>
        </w:rPr>
        <w:t>While every sector has its own</w:t>
      </w:r>
      <w:r w:rsidR="001D7806">
        <w:rPr>
          <w:rFonts w:cstheme="minorHAnsi"/>
          <w:bCs/>
          <w:color w:val="000000"/>
          <w:lang w:val="en-GB"/>
        </w:rPr>
        <w:t xml:space="preserve"> its own shorthand, its insider language, the followi</w:t>
      </w:r>
      <w:r w:rsidRPr="001D7806">
        <w:rPr>
          <w:rFonts w:cstheme="minorHAnsi"/>
          <w:bCs/>
          <w:color w:val="000000"/>
          <w:lang w:val="en-GB"/>
        </w:rPr>
        <w:t>The writer</w:t>
      </w:r>
      <w:r w:rsidRPr="000176A7">
        <w:rPr>
          <w:rFonts w:cstheme="minorHAnsi"/>
          <w:bCs/>
          <w:color w:val="000000"/>
          <w:lang w:val="en-GB"/>
        </w:rPr>
        <w:t xml:space="preserve"> found the following to be disconcerting:</w:t>
      </w:r>
      <w:r w:rsidR="00FF6D0E" w:rsidRPr="00F05D9A">
        <w:rPr>
          <w:rFonts w:cstheme="minorHAnsi"/>
          <w:color w:val="000000"/>
          <w:lang w:val="en-GB"/>
        </w:rPr>
        <w:t xml:space="preserve"> </w:t>
      </w:r>
    </w:p>
    <w:p w:rsidR="002D4C2B" w:rsidRPr="00F05D9A" w:rsidRDefault="002D4C2B" w:rsidP="002D4C2B">
      <w:pPr>
        <w:widowControl w:val="0"/>
        <w:autoSpaceDE w:val="0"/>
        <w:autoSpaceDN w:val="0"/>
        <w:adjustRightInd w:val="0"/>
        <w:spacing w:after="0"/>
        <w:ind w:right="5"/>
        <w:rPr>
          <w:rFonts w:cstheme="minorHAnsi"/>
          <w:color w:val="000000"/>
          <w:lang w:val="en-GB"/>
        </w:rPr>
      </w:pPr>
    </w:p>
    <w:p w:rsidR="00A83DBE" w:rsidRDefault="00FF6D0E" w:rsidP="00C65A8A">
      <w:pPr>
        <w:widowControl w:val="0"/>
        <w:numPr>
          <w:ilvl w:val="0"/>
          <w:numId w:val="1"/>
        </w:numPr>
        <w:autoSpaceDE w:val="0"/>
        <w:autoSpaceDN w:val="0"/>
        <w:adjustRightInd w:val="0"/>
        <w:spacing w:before="9" w:after="0"/>
        <w:ind w:left="1080" w:right="5" w:hanging="360"/>
        <w:rPr>
          <w:rFonts w:cstheme="minorHAnsi"/>
          <w:color w:val="000000"/>
          <w:lang w:val="en-GB"/>
        </w:rPr>
      </w:pPr>
      <w:r w:rsidRPr="000176A7">
        <w:rPr>
          <w:rFonts w:cstheme="minorHAnsi"/>
          <w:color w:val="000000"/>
          <w:lang w:val="en-GB"/>
        </w:rPr>
        <w:t>Educators and the public alike use education and schooling interchangeably; the most frequent example is encompassed in the question "Where did you get your education?".</w:t>
      </w:r>
      <w:r w:rsidR="000176A7" w:rsidRPr="000176A7">
        <w:rPr>
          <w:rFonts w:cstheme="minorHAnsi"/>
          <w:color w:val="000000"/>
          <w:lang w:val="en-GB"/>
        </w:rPr>
        <w:t xml:space="preserve"> </w:t>
      </w:r>
      <w:r w:rsidRPr="000176A7">
        <w:rPr>
          <w:rFonts w:cstheme="minorHAnsi"/>
          <w:color w:val="000000"/>
          <w:lang w:val="en-GB"/>
        </w:rPr>
        <w:t xml:space="preserve">What the questioner really wants to know "Where did you go to school?"  If we can differentiate hospital and health care, surely we can do the same for education and schooling. </w:t>
      </w:r>
      <w:r w:rsidR="00A83DBE">
        <w:rPr>
          <w:rFonts w:cstheme="minorHAnsi"/>
          <w:color w:val="000000"/>
          <w:lang w:val="en-GB"/>
        </w:rPr>
        <w:t>Sometimes I think that our Departments od Education should be renamed Departments of Public instruction.  This is further exacerbated by the fact that countries us years of schooling as a measure of education</w:t>
      </w:r>
    </w:p>
    <w:p w:rsidR="00A83DBE" w:rsidRDefault="00A83DBE" w:rsidP="00C65A8A">
      <w:pPr>
        <w:widowControl w:val="0"/>
        <w:numPr>
          <w:ilvl w:val="0"/>
          <w:numId w:val="1"/>
        </w:numPr>
        <w:autoSpaceDE w:val="0"/>
        <w:autoSpaceDN w:val="0"/>
        <w:adjustRightInd w:val="0"/>
        <w:spacing w:before="9" w:after="0"/>
        <w:ind w:left="1080" w:right="5" w:hanging="360"/>
        <w:rPr>
          <w:rFonts w:cstheme="minorHAnsi"/>
          <w:color w:val="000000"/>
          <w:lang w:val="en-GB"/>
        </w:rPr>
      </w:pPr>
      <w:r w:rsidRPr="00C65A8A">
        <w:rPr>
          <w:rFonts w:cstheme="minorHAnsi"/>
          <w:color w:val="000000"/>
          <w:lang w:val="en-GB"/>
        </w:rPr>
        <w:t xml:space="preserve"> </w:t>
      </w:r>
      <w:r w:rsidR="00FF6D0E" w:rsidRPr="00C65A8A">
        <w:rPr>
          <w:rFonts w:cstheme="minorHAnsi"/>
          <w:color w:val="000000"/>
          <w:lang w:val="en-GB"/>
        </w:rPr>
        <w:t xml:space="preserve">There is a similar confusion about credentials and qualifications. Credentials, more specifically, degrees and diplomas, are awarded by educational institutions and simply attest to the fact that a person has completed a program of studies as determined by the institution. Qualifications, on the other hand, address the issue of performance and attest to what one can do with what one knows. </w:t>
      </w:r>
    </w:p>
    <w:p w:rsidR="00A83DBE" w:rsidRDefault="00A83DBE" w:rsidP="00C65A8A">
      <w:pPr>
        <w:widowControl w:val="0"/>
        <w:numPr>
          <w:ilvl w:val="0"/>
          <w:numId w:val="1"/>
        </w:numPr>
        <w:autoSpaceDE w:val="0"/>
        <w:autoSpaceDN w:val="0"/>
        <w:adjustRightInd w:val="0"/>
        <w:spacing w:after="0" w:line="264" w:lineRule="exact"/>
        <w:ind w:left="1080" w:right="52" w:hanging="360"/>
        <w:rPr>
          <w:rFonts w:cstheme="minorHAnsi"/>
          <w:color w:val="000000"/>
          <w:lang w:val="en-GB"/>
        </w:rPr>
      </w:pPr>
      <w:r>
        <w:rPr>
          <w:rFonts w:cstheme="minorHAnsi"/>
          <w:color w:val="000000"/>
          <w:lang w:val="en-GB"/>
        </w:rPr>
        <w:t>Great stock, at least in PEI, is put in</w:t>
      </w:r>
      <w:r w:rsidR="00921F7A">
        <w:rPr>
          <w:rFonts w:cstheme="minorHAnsi"/>
          <w:color w:val="000000"/>
          <w:lang w:val="en-GB"/>
        </w:rPr>
        <w:t xml:space="preserve"> the fact that education is a p</w:t>
      </w:r>
      <w:r>
        <w:rPr>
          <w:rFonts w:cstheme="minorHAnsi"/>
          <w:color w:val="000000"/>
          <w:lang w:val="en-GB"/>
        </w:rPr>
        <w:t>artnership</w:t>
      </w:r>
      <w:r w:rsidR="00921F7A">
        <w:rPr>
          <w:rFonts w:cstheme="minorHAnsi"/>
          <w:color w:val="000000"/>
          <w:lang w:val="en-GB"/>
        </w:rPr>
        <w:t>, and at the learner level the statement bears much truth.  But, in terms of the sector that does not apply.  There is an implied contract between each user and each teacher, or perhaps</w:t>
      </w:r>
    </w:p>
    <w:p w:rsidR="001D7806" w:rsidRPr="00921F7A" w:rsidRDefault="00FF6D0E" w:rsidP="00921F7A">
      <w:pPr>
        <w:widowControl w:val="0"/>
        <w:numPr>
          <w:ilvl w:val="0"/>
          <w:numId w:val="1"/>
        </w:numPr>
        <w:autoSpaceDE w:val="0"/>
        <w:autoSpaceDN w:val="0"/>
        <w:adjustRightInd w:val="0"/>
        <w:spacing w:after="0" w:line="264" w:lineRule="exact"/>
        <w:ind w:left="1080" w:right="52" w:hanging="360"/>
        <w:rPr>
          <w:rFonts w:cstheme="minorHAnsi"/>
          <w:color w:val="000000"/>
          <w:lang w:val="en-GB"/>
        </w:rPr>
      </w:pPr>
      <w:r w:rsidRPr="00F05D9A">
        <w:rPr>
          <w:rFonts w:cstheme="minorHAnsi"/>
          <w:color w:val="000000"/>
          <w:lang w:val="en-GB"/>
        </w:rPr>
        <w:t xml:space="preserve">There appears to be a high level of public acceptance of low level essential skills of students </w:t>
      </w:r>
      <w:r w:rsidRPr="00F05D9A">
        <w:rPr>
          <w:rFonts w:cstheme="minorHAnsi"/>
          <w:color w:val="000000"/>
          <w:lang w:val="en-GB"/>
        </w:rPr>
        <w:br/>
        <w:t xml:space="preserve">from all levels of the education system. The reason is unclear. Perhaps, as suggested by a </w:t>
      </w:r>
      <w:r w:rsidRPr="00F05D9A">
        <w:rPr>
          <w:rFonts w:cstheme="minorHAnsi"/>
          <w:color w:val="000000"/>
          <w:lang w:val="en-GB"/>
        </w:rPr>
        <w:br/>
        <w:t>colleague, it is the result of there being only one provider. Neither the employer nor the public are especially happy with the produc</w:t>
      </w:r>
      <w:r w:rsidR="00A210CA">
        <w:rPr>
          <w:rFonts w:cstheme="minorHAnsi"/>
          <w:color w:val="000000"/>
          <w:lang w:val="en-GB"/>
        </w:rPr>
        <w:t>t of tht school system</w:t>
      </w:r>
      <w:r w:rsidRPr="00F05D9A">
        <w:rPr>
          <w:rFonts w:cstheme="minorHAnsi"/>
          <w:color w:val="000000"/>
          <w:lang w:val="en-GB"/>
        </w:rPr>
        <w:t xml:space="preserve"> but the have decided, perhaps by default, to live with it. </w:t>
      </w:r>
    </w:p>
    <w:p w:rsidR="003B1523" w:rsidRDefault="003B1523" w:rsidP="003B1523">
      <w:pPr>
        <w:ind w:firstLine="720"/>
        <w:rPr>
          <w:rFonts w:cs="Calibri"/>
          <w:b/>
          <w:bCs/>
        </w:rPr>
      </w:pPr>
    </w:p>
    <w:p w:rsidR="003B1523" w:rsidRPr="004269A1" w:rsidRDefault="00437795" w:rsidP="003B1523">
      <w:pPr>
        <w:ind w:firstLine="720"/>
      </w:pPr>
      <w:r>
        <w:rPr>
          <w:rFonts w:cs="Calibri"/>
          <w:b/>
          <w:bCs/>
        </w:rPr>
        <w:t>Soft spots</w:t>
      </w:r>
    </w:p>
    <w:p w:rsidR="003B1523" w:rsidRDefault="00921F7A" w:rsidP="00DC5CF0">
      <w:pPr>
        <w:pStyle w:val="ListParagraph"/>
        <w:rPr>
          <w:rFonts w:cstheme="minorHAnsi"/>
          <w:color w:val="000000"/>
        </w:rPr>
      </w:pPr>
      <w:r>
        <w:rPr>
          <w:rFonts w:cstheme="minorHAnsi"/>
          <w:color w:val="000000"/>
        </w:rPr>
        <w:t xml:space="preserve">Through the filter of his education, experience and biases </w:t>
      </w:r>
      <w:r w:rsidR="002A6F6E">
        <w:rPr>
          <w:rFonts w:cstheme="minorHAnsi"/>
          <w:color w:val="000000"/>
        </w:rPr>
        <w:t xml:space="preserve"> the writer has identified a number of soft spots</w:t>
      </w:r>
      <w:r>
        <w:rPr>
          <w:rFonts w:cstheme="minorHAnsi"/>
          <w:color w:val="000000"/>
        </w:rPr>
        <w:t>,</w:t>
      </w:r>
      <w:r w:rsidR="002A6F6E">
        <w:rPr>
          <w:rFonts w:cstheme="minorHAnsi"/>
          <w:color w:val="000000"/>
        </w:rPr>
        <w:t xml:space="preserve">  places that, in the view of the writer, could benefit from </w:t>
      </w:r>
      <w:r>
        <w:rPr>
          <w:rFonts w:cstheme="minorHAnsi"/>
          <w:color w:val="000000"/>
        </w:rPr>
        <w:t>reinforcement or even reconstruction.</w:t>
      </w:r>
      <w:r w:rsidR="005A077E">
        <w:rPr>
          <w:rFonts w:cstheme="minorHAnsi"/>
          <w:color w:val="000000"/>
        </w:rPr>
        <w:t xml:space="preserve"> </w:t>
      </w:r>
      <w:r>
        <w:rPr>
          <w:rFonts w:cstheme="minorHAnsi"/>
          <w:color w:val="000000"/>
        </w:rPr>
        <w:t xml:space="preserve"> </w:t>
      </w:r>
      <w:r w:rsidR="005A077E">
        <w:rPr>
          <w:rFonts w:cstheme="minorHAnsi"/>
          <w:color w:val="000000"/>
        </w:rPr>
        <w:t xml:space="preserve">None are cosmetic  </w:t>
      </w:r>
      <w:r w:rsidR="002A6F6E">
        <w:rPr>
          <w:rFonts w:cstheme="minorHAnsi"/>
          <w:color w:val="000000"/>
        </w:rPr>
        <w:t>additional attention, even devellpment.  Places Places where, if changed, may even be multilpliers of improvement.  They include:</w:t>
      </w:r>
    </w:p>
    <w:p w:rsidR="005A077E" w:rsidRDefault="005A077E" w:rsidP="00DC5CF0">
      <w:pPr>
        <w:pStyle w:val="ListParagraph"/>
        <w:rPr>
          <w:rFonts w:cstheme="minorHAnsi"/>
          <w:color w:val="000000"/>
        </w:rPr>
      </w:pPr>
    </w:p>
    <w:p w:rsidR="003B1523" w:rsidRPr="00651EDC" w:rsidRDefault="005A077E" w:rsidP="00651EDC">
      <w:pPr>
        <w:pStyle w:val="ListParagraph"/>
        <w:numPr>
          <w:ilvl w:val="0"/>
          <w:numId w:val="26"/>
        </w:numPr>
        <w:rPr>
          <w:rFonts w:cstheme="minorHAnsi"/>
          <w:color w:val="000000"/>
        </w:rPr>
      </w:pPr>
      <w:r>
        <w:rPr>
          <w:b/>
        </w:rPr>
        <w:t>Lack of autonomy where learners meet the provider</w:t>
      </w:r>
    </w:p>
    <w:p w:rsidR="00563106" w:rsidRDefault="004144EC" w:rsidP="00563106">
      <w:pPr>
        <w:pStyle w:val="ListParagraph"/>
        <w:ind w:left="1080"/>
        <w:rPr>
          <w:rFonts w:cstheme="minorHAnsi"/>
          <w:color w:val="000000"/>
          <w:lang w:val="en-GB"/>
        </w:rPr>
      </w:pPr>
      <w:r>
        <w:t>R</w:t>
      </w:r>
      <w:r w:rsidR="00651EDC">
        <w:t xml:space="preserve">esearch shows </w:t>
      </w:r>
      <w:r w:rsidR="00587529" w:rsidRPr="00F05D9A">
        <w:rPr>
          <w:rFonts w:cstheme="minorHAnsi"/>
          <w:color w:val="000000"/>
          <w:lang w:val="en-GB"/>
        </w:rPr>
        <w:t xml:space="preserve">there is a direct relationship between school performance and school autonomy. In the words of the </w:t>
      </w:r>
      <w:r w:rsidR="00563106">
        <w:rPr>
          <w:rFonts w:cstheme="minorHAnsi"/>
          <w:color w:val="000000"/>
          <w:lang w:val="en-GB"/>
        </w:rPr>
        <w:t xml:space="preserve">DECD Report </w:t>
      </w:r>
      <w:r w:rsidR="00587529" w:rsidRPr="00F05D9A">
        <w:rPr>
          <w:rFonts w:cstheme="minorHAnsi"/>
          <w:color w:val="000000"/>
          <w:lang w:val="en-GB"/>
        </w:rPr>
        <w:t xml:space="preserve">"In countries where schools have greater autonomy over what is taught and how students are assessed, students tend to perform better. </w:t>
      </w:r>
    </w:p>
    <w:p w:rsidR="005A077E" w:rsidRDefault="005A077E" w:rsidP="00563106">
      <w:pPr>
        <w:pStyle w:val="ListParagraph"/>
        <w:ind w:left="1080"/>
        <w:rPr>
          <w:rFonts w:cstheme="minorHAnsi"/>
          <w:color w:val="000000"/>
          <w:lang w:val="en-GB"/>
        </w:rPr>
      </w:pPr>
    </w:p>
    <w:p w:rsidR="001E6F35" w:rsidRDefault="001E6F35" w:rsidP="00563106">
      <w:pPr>
        <w:pStyle w:val="ListParagraph"/>
        <w:ind w:left="1080"/>
        <w:rPr>
          <w:rFonts w:cstheme="minorHAnsi"/>
          <w:color w:val="000000"/>
          <w:lang w:val="en-GB"/>
        </w:rPr>
      </w:pPr>
    </w:p>
    <w:p w:rsidR="003B1523" w:rsidRPr="00563106" w:rsidRDefault="004144EC" w:rsidP="00FE0F6D">
      <w:pPr>
        <w:pStyle w:val="ListParagraph"/>
        <w:numPr>
          <w:ilvl w:val="0"/>
          <w:numId w:val="26"/>
        </w:numPr>
        <w:spacing w:after="0"/>
        <w:rPr>
          <w:rFonts w:cstheme="minorHAnsi"/>
          <w:color w:val="000000"/>
          <w:lang w:val="en-GB"/>
        </w:rPr>
      </w:pPr>
      <w:r>
        <w:rPr>
          <w:rFonts w:cstheme="minorHAnsi"/>
          <w:b/>
        </w:rPr>
        <w:t>A tired OBE model</w:t>
      </w:r>
    </w:p>
    <w:p w:rsidR="007C222F" w:rsidRDefault="004144EC" w:rsidP="00FE0F6D">
      <w:pPr>
        <w:spacing w:after="0" w:line="240" w:lineRule="auto"/>
        <w:ind w:left="1080"/>
        <w:rPr>
          <w:rFonts w:cstheme="minorHAnsi"/>
        </w:rPr>
      </w:pPr>
      <w:r>
        <w:rPr>
          <w:rFonts w:cstheme="minorHAnsi"/>
        </w:rPr>
        <w:t>C</w:t>
      </w:r>
      <w:r w:rsidR="00FE0F6D">
        <w:rPr>
          <w:rFonts w:cstheme="minorHAnsi"/>
        </w:rPr>
        <w:t xml:space="preserve">urriculum </w:t>
      </w:r>
      <w:r>
        <w:rPr>
          <w:rFonts w:cstheme="minorHAnsi"/>
        </w:rPr>
        <w:t>is a key determinant of what happens in school.  PEI</w:t>
      </w:r>
      <w:r w:rsidR="0061624B">
        <w:rPr>
          <w:rFonts w:cstheme="minorHAnsi"/>
        </w:rPr>
        <w:t xml:space="preserve">, and the other </w:t>
      </w:r>
      <w:r w:rsidR="00FE0F6D">
        <w:rPr>
          <w:rFonts w:cstheme="minorHAnsi"/>
        </w:rPr>
        <w:t xml:space="preserve">Atlantic provinces </w:t>
      </w:r>
      <w:r w:rsidR="0061624B">
        <w:rPr>
          <w:rFonts w:cstheme="minorHAnsi"/>
        </w:rPr>
        <w:t>are committed to outcomes based education.  But the model is tired; updating is in order.</w:t>
      </w:r>
    </w:p>
    <w:p w:rsidR="007C222F" w:rsidRDefault="007C222F" w:rsidP="00FE0F6D">
      <w:pPr>
        <w:spacing w:after="0" w:line="240" w:lineRule="auto"/>
        <w:ind w:left="1080"/>
        <w:rPr>
          <w:rFonts w:cstheme="minorHAnsi"/>
        </w:rPr>
      </w:pPr>
    </w:p>
    <w:p w:rsidR="00FE0F6D" w:rsidRPr="001E6F35" w:rsidRDefault="005A077E" w:rsidP="00FE0F6D">
      <w:pPr>
        <w:pStyle w:val="ListParagraph"/>
        <w:numPr>
          <w:ilvl w:val="0"/>
          <w:numId w:val="26"/>
        </w:numPr>
        <w:spacing w:after="0" w:line="240" w:lineRule="auto"/>
        <w:rPr>
          <w:rFonts w:cstheme="minorHAnsi"/>
        </w:rPr>
      </w:pPr>
      <w:r>
        <w:rPr>
          <w:rFonts w:cstheme="minorHAnsi"/>
          <w:b/>
        </w:rPr>
        <w:t xml:space="preserve">Absence of a Advocates </w:t>
      </w:r>
    </w:p>
    <w:p w:rsidR="001E6F35" w:rsidRDefault="0061624B" w:rsidP="0061624B">
      <w:pPr>
        <w:spacing w:after="0" w:line="240" w:lineRule="auto"/>
        <w:ind w:left="1080"/>
        <w:rPr>
          <w:rFonts w:cstheme="minorHAnsi"/>
        </w:rPr>
      </w:pPr>
      <w:r>
        <w:rPr>
          <w:rFonts w:cstheme="minorHAnsi"/>
        </w:rPr>
        <w:t>Getting a good education is both important and complicated; it is also a community matter.  learners and their parents need help in their decision making.  The current delivery model is light on advice and counselling</w:t>
      </w:r>
    </w:p>
    <w:p w:rsidR="002D4C2B" w:rsidRDefault="002D4C2B" w:rsidP="0061624B">
      <w:pPr>
        <w:spacing w:after="0" w:line="240" w:lineRule="auto"/>
        <w:ind w:left="1080"/>
        <w:rPr>
          <w:rFonts w:cstheme="minorHAnsi"/>
        </w:rPr>
      </w:pPr>
    </w:p>
    <w:p w:rsidR="00FE0F6D" w:rsidRPr="001E6F35" w:rsidRDefault="005A077E" w:rsidP="00FE0F6D">
      <w:pPr>
        <w:pStyle w:val="ListParagraph"/>
        <w:numPr>
          <w:ilvl w:val="0"/>
          <w:numId w:val="26"/>
        </w:numPr>
        <w:spacing w:after="0" w:line="240" w:lineRule="auto"/>
        <w:rPr>
          <w:rFonts w:cstheme="minorHAnsi"/>
        </w:rPr>
      </w:pPr>
      <w:r>
        <w:rPr>
          <w:rFonts w:cstheme="minorHAnsi"/>
          <w:b/>
        </w:rPr>
        <w:t xml:space="preserve">Early childhood </w:t>
      </w:r>
      <w:r w:rsidR="004144EC">
        <w:rPr>
          <w:rFonts w:cstheme="minorHAnsi"/>
          <w:b/>
        </w:rPr>
        <w:t>D</w:t>
      </w:r>
      <w:r w:rsidR="00563106" w:rsidRPr="00FE0F6D">
        <w:rPr>
          <w:rFonts w:cstheme="minorHAnsi"/>
          <w:b/>
        </w:rPr>
        <w:t>evelopment</w:t>
      </w:r>
      <w:r w:rsidR="004144EC">
        <w:rPr>
          <w:rFonts w:cstheme="minorHAnsi"/>
          <w:b/>
        </w:rPr>
        <w:t xml:space="preserve"> is getting lost</w:t>
      </w:r>
    </w:p>
    <w:p w:rsidR="001E6F35" w:rsidRDefault="0061624B" w:rsidP="0061624B">
      <w:pPr>
        <w:spacing w:after="0" w:line="240" w:lineRule="auto"/>
        <w:ind w:left="1080"/>
        <w:rPr>
          <w:rFonts w:cstheme="minorHAnsi"/>
        </w:rPr>
      </w:pPr>
      <w:r>
        <w:rPr>
          <w:rFonts w:cstheme="minorHAnsi"/>
        </w:rPr>
        <w:t>There is increasing evidence as the importance of early childhood</w:t>
      </w:r>
      <w:r w:rsidR="00BE5BC2">
        <w:rPr>
          <w:rFonts w:cstheme="minorHAnsi"/>
        </w:rPr>
        <w:t xml:space="preserve"> education; there is also increasing calls for a focus on development rather than migrating sxhool studies downward.</w:t>
      </w:r>
    </w:p>
    <w:p w:rsidR="001E6F35" w:rsidRPr="001E6F35" w:rsidRDefault="001E6F35" w:rsidP="001E6F35">
      <w:pPr>
        <w:spacing w:after="0" w:line="240" w:lineRule="auto"/>
        <w:rPr>
          <w:rFonts w:cstheme="minorHAnsi"/>
        </w:rPr>
      </w:pPr>
    </w:p>
    <w:p w:rsidR="00563106" w:rsidRPr="005A077E" w:rsidRDefault="005A077E" w:rsidP="005A077E">
      <w:pPr>
        <w:pStyle w:val="ListParagraph"/>
        <w:numPr>
          <w:ilvl w:val="0"/>
          <w:numId w:val="26"/>
        </w:numPr>
        <w:spacing w:after="0" w:line="240" w:lineRule="auto"/>
        <w:rPr>
          <w:rFonts w:cstheme="minorHAnsi"/>
        </w:rPr>
      </w:pPr>
      <w:r>
        <w:rPr>
          <w:rFonts w:cstheme="minorHAnsi"/>
          <w:b/>
        </w:rPr>
        <w:t>Broken links/</w:t>
      </w:r>
      <w:r w:rsidR="00BE5BC2" w:rsidRPr="005A077E">
        <w:rPr>
          <w:rFonts w:cstheme="minorHAnsi"/>
          <w:b/>
        </w:rPr>
        <w:t>Re</w:t>
      </w:r>
      <w:r w:rsidR="004144EC" w:rsidRPr="005A077E">
        <w:rPr>
          <w:rFonts w:cstheme="minorHAnsi"/>
          <w:b/>
        </w:rPr>
        <w:t xml:space="preserve">cover the link to </w:t>
      </w:r>
      <w:r w:rsidR="00FE0F6D" w:rsidRPr="005A077E">
        <w:rPr>
          <w:rFonts w:cstheme="minorHAnsi"/>
          <w:b/>
        </w:rPr>
        <w:t>Qualifications</w:t>
      </w:r>
    </w:p>
    <w:p w:rsidR="001E6F35" w:rsidRDefault="00B532DE" w:rsidP="00BE5BC2">
      <w:pPr>
        <w:spacing w:after="0" w:line="240" w:lineRule="auto"/>
        <w:ind w:left="1080"/>
        <w:rPr>
          <w:rFonts w:cstheme="minorHAnsi"/>
        </w:rPr>
      </w:pPr>
      <w:r>
        <w:rPr>
          <w:rFonts w:cstheme="minorHAnsi"/>
        </w:rPr>
        <w:t>Schools have a responsibility to prepare skills needed for the next level of education or to enter employment; the latter link has been lost.</w:t>
      </w:r>
    </w:p>
    <w:p w:rsidR="00437795" w:rsidRDefault="00437795" w:rsidP="001E6F35">
      <w:pPr>
        <w:spacing w:after="0" w:line="240" w:lineRule="auto"/>
        <w:rPr>
          <w:rFonts w:cstheme="minorHAnsi"/>
        </w:rPr>
      </w:pPr>
    </w:p>
    <w:p w:rsidR="005A077E" w:rsidRDefault="005A077E" w:rsidP="001E6F35">
      <w:pPr>
        <w:spacing w:after="0" w:line="240" w:lineRule="auto"/>
        <w:rPr>
          <w:rFonts w:cstheme="minorHAnsi"/>
        </w:rPr>
      </w:pPr>
      <w:r>
        <w:rPr>
          <w:rFonts w:cstheme="minorHAnsi"/>
        </w:rPr>
        <w:tab/>
      </w:r>
      <w:r w:rsidRPr="005A077E">
        <w:rPr>
          <w:rFonts w:cstheme="minorHAnsi"/>
          <w:b/>
        </w:rPr>
        <w:t>A rebuilding plan</w:t>
      </w:r>
    </w:p>
    <w:p w:rsidR="005B370C" w:rsidRDefault="005B370C" w:rsidP="001E6F35">
      <w:pPr>
        <w:spacing w:after="0" w:line="240" w:lineRule="auto"/>
        <w:rPr>
          <w:rFonts w:cstheme="minorHAnsi"/>
        </w:rPr>
      </w:pPr>
    </w:p>
    <w:p w:rsidR="005B370C" w:rsidRPr="005B370C" w:rsidRDefault="005B370C" w:rsidP="00F32A80">
      <w:pPr>
        <w:spacing w:after="0" w:line="240" w:lineRule="auto"/>
        <w:ind w:left="720"/>
        <w:rPr>
          <w:rFonts w:cstheme="minorHAnsi"/>
        </w:rPr>
      </w:pPr>
      <w:r>
        <w:rPr>
          <w:rFonts w:cstheme="minorHAnsi"/>
        </w:rPr>
        <w:t>Being of the view that criticism should be accompanied by suggestions for improvement, in the pages that follow are a number of suggestions for ;  seldom is there one way and one way only to institute improvement; again through the filter of my education, experience and biases, I have selected five changes; not the only five but ones  that I believe will both improve the system now and enable positive changes for the future</w:t>
      </w:r>
    </w:p>
    <w:p w:rsidR="005A077E" w:rsidRPr="005B370C" w:rsidRDefault="005A077E" w:rsidP="001E6F35">
      <w:pPr>
        <w:spacing w:after="0" w:line="240" w:lineRule="auto"/>
        <w:rPr>
          <w:rFonts w:cstheme="minorHAnsi"/>
        </w:rPr>
      </w:pPr>
    </w:p>
    <w:p w:rsidR="005A077E" w:rsidRDefault="005A077E" w:rsidP="001E6F35">
      <w:pPr>
        <w:spacing w:after="0" w:line="240" w:lineRule="auto"/>
        <w:rPr>
          <w:rFonts w:cstheme="minorHAnsi"/>
        </w:rPr>
      </w:pPr>
      <w:r>
        <w:rPr>
          <w:rFonts w:cstheme="minorHAnsi"/>
          <w:b/>
        </w:rPr>
        <w:tab/>
      </w:r>
      <w:r>
        <w:rPr>
          <w:rFonts w:cstheme="minorHAnsi"/>
        </w:rPr>
        <w:t>The writer sugge</w:t>
      </w:r>
      <w:r w:rsidRPr="005A077E">
        <w:rPr>
          <w:rFonts w:cstheme="minorHAnsi"/>
        </w:rPr>
        <w:t xml:space="preserve">sts </w:t>
      </w:r>
      <w:r w:rsidR="002D4C2B">
        <w:rPr>
          <w:rFonts w:cstheme="minorHAnsi"/>
        </w:rPr>
        <w:t>the following focus for rebuilding:</w:t>
      </w:r>
    </w:p>
    <w:p w:rsidR="002D4C2B" w:rsidRDefault="002D4C2B" w:rsidP="002D4C2B">
      <w:pPr>
        <w:pStyle w:val="ListParagraph"/>
        <w:numPr>
          <w:ilvl w:val="0"/>
          <w:numId w:val="26"/>
        </w:numPr>
        <w:spacing w:after="0" w:line="240" w:lineRule="auto"/>
        <w:rPr>
          <w:rFonts w:cstheme="minorHAnsi"/>
        </w:rPr>
      </w:pPr>
      <w:r>
        <w:rPr>
          <w:rFonts w:cstheme="minorHAnsi"/>
        </w:rPr>
        <w:t xml:space="preserve">Update OBE </w:t>
      </w:r>
    </w:p>
    <w:p w:rsidR="002D4C2B" w:rsidRDefault="002D4C2B" w:rsidP="002D4C2B">
      <w:pPr>
        <w:pStyle w:val="ListParagraph"/>
        <w:numPr>
          <w:ilvl w:val="0"/>
          <w:numId w:val="26"/>
        </w:numPr>
        <w:spacing w:after="0" w:line="240" w:lineRule="auto"/>
        <w:rPr>
          <w:rFonts w:cstheme="minorHAnsi"/>
        </w:rPr>
      </w:pPr>
      <w:r>
        <w:rPr>
          <w:rFonts w:cstheme="minorHAnsi"/>
        </w:rPr>
        <w:t>Increase autonomy at  school level</w:t>
      </w:r>
    </w:p>
    <w:p w:rsidR="002D4C2B" w:rsidRDefault="002D4C2B" w:rsidP="002D4C2B">
      <w:pPr>
        <w:pStyle w:val="ListParagraph"/>
        <w:numPr>
          <w:ilvl w:val="0"/>
          <w:numId w:val="26"/>
        </w:numPr>
        <w:spacing w:after="0" w:line="240" w:lineRule="auto"/>
        <w:rPr>
          <w:rFonts w:cstheme="minorHAnsi"/>
        </w:rPr>
      </w:pPr>
      <w:r>
        <w:rPr>
          <w:rFonts w:cstheme="minorHAnsi"/>
        </w:rPr>
        <w:t>Separate status for youngsters</w:t>
      </w:r>
    </w:p>
    <w:p w:rsidR="002D4C2B" w:rsidRDefault="002D4C2B" w:rsidP="002D4C2B">
      <w:pPr>
        <w:pStyle w:val="ListParagraph"/>
        <w:numPr>
          <w:ilvl w:val="0"/>
          <w:numId w:val="26"/>
        </w:numPr>
        <w:spacing w:after="0" w:line="240" w:lineRule="auto"/>
        <w:rPr>
          <w:rFonts w:cstheme="minorHAnsi"/>
        </w:rPr>
      </w:pPr>
      <w:r>
        <w:rPr>
          <w:rFonts w:cstheme="minorHAnsi"/>
        </w:rPr>
        <w:t>Family education advisors</w:t>
      </w:r>
    </w:p>
    <w:p w:rsidR="002D4C2B" w:rsidRPr="002D4C2B" w:rsidRDefault="002D4C2B" w:rsidP="002D4C2B">
      <w:pPr>
        <w:pStyle w:val="ListParagraph"/>
        <w:numPr>
          <w:ilvl w:val="0"/>
          <w:numId w:val="26"/>
        </w:numPr>
        <w:spacing w:after="0" w:line="240" w:lineRule="auto"/>
        <w:rPr>
          <w:rFonts w:cstheme="minorHAnsi"/>
        </w:rPr>
      </w:pPr>
      <w:r>
        <w:rPr>
          <w:rFonts w:cstheme="minorHAnsi"/>
        </w:rPr>
        <w:t>Qualification authority</w:t>
      </w:r>
    </w:p>
    <w:sectPr w:rsidR="002D4C2B" w:rsidRPr="002D4C2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306D" w:rsidRDefault="0000306D" w:rsidP="00DE3B59">
      <w:pPr>
        <w:spacing w:after="0" w:line="240" w:lineRule="auto"/>
      </w:pPr>
      <w:r>
        <w:separator/>
      </w:r>
    </w:p>
  </w:endnote>
  <w:endnote w:type="continuationSeparator" w:id="0">
    <w:p w:rsidR="0000306D" w:rsidRDefault="0000306D" w:rsidP="00DE3B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441" w:rsidRDefault="00C5244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07137870"/>
      <w:docPartObj>
        <w:docPartGallery w:val="Page Numbers (Bottom of Page)"/>
        <w:docPartUnique/>
      </w:docPartObj>
    </w:sdtPr>
    <w:sdtEndPr>
      <w:rPr>
        <w:noProof/>
      </w:rPr>
    </w:sdtEndPr>
    <w:sdtContent>
      <w:p w:rsidR="00C52441" w:rsidRDefault="00C52441">
        <w:pPr>
          <w:pStyle w:val="Footer"/>
          <w:jc w:val="right"/>
        </w:pPr>
        <w:r>
          <w:fldChar w:fldCharType="begin"/>
        </w:r>
        <w:r>
          <w:instrText xml:space="preserve"> PAGE   \* MERGEFORMAT </w:instrText>
        </w:r>
        <w:r>
          <w:fldChar w:fldCharType="separate"/>
        </w:r>
        <w:r w:rsidR="0000306D">
          <w:rPr>
            <w:noProof/>
          </w:rPr>
          <w:t>1</w:t>
        </w:r>
        <w:r>
          <w:rPr>
            <w:noProof/>
          </w:rPr>
          <w:fldChar w:fldCharType="end"/>
        </w:r>
      </w:p>
    </w:sdtContent>
  </w:sdt>
  <w:p w:rsidR="00C52441" w:rsidRDefault="00C5244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441" w:rsidRDefault="00C5244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306D" w:rsidRDefault="0000306D" w:rsidP="00DE3B59">
      <w:pPr>
        <w:spacing w:after="0" w:line="240" w:lineRule="auto"/>
      </w:pPr>
      <w:r>
        <w:separator/>
      </w:r>
    </w:p>
  </w:footnote>
  <w:footnote w:type="continuationSeparator" w:id="0">
    <w:p w:rsidR="0000306D" w:rsidRDefault="0000306D" w:rsidP="00DE3B5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441" w:rsidRDefault="00C5244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5552637"/>
      <w:docPartObj>
        <w:docPartGallery w:val="Watermarks"/>
        <w:docPartUnique/>
      </w:docPartObj>
    </w:sdtPr>
    <w:sdtContent>
      <w:p w:rsidR="00C52441" w:rsidRDefault="00C52441">
        <w:pPr>
          <w:pStyle w:val="Header"/>
        </w:pPr>
        <w:r>
          <w:rPr>
            <w:noProof/>
            <w:lang w:val="en-US"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2441" w:rsidRDefault="00C5244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510CCFC4"/>
    <w:lvl w:ilvl="0">
      <w:numFmt w:val="bullet"/>
      <w:lvlText w:val="*"/>
      <w:lvlJc w:val="left"/>
    </w:lvl>
  </w:abstractNum>
  <w:abstractNum w:abstractNumId="1">
    <w:nsid w:val="0652351E"/>
    <w:multiLevelType w:val="hybridMultilevel"/>
    <w:tmpl w:val="180CD12A"/>
    <w:lvl w:ilvl="0" w:tplc="10090001">
      <w:start w:val="1"/>
      <w:numFmt w:val="bullet"/>
      <w:lvlText w:val=""/>
      <w:lvlJc w:val="left"/>
      <w:pPr>
        <w:ind w:left="32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nsid w:val="09A065F0"/>
    <w:multiLevelType w:val="hybridMultilevel"/>
    <w:tmpl w:val="C99C2276"/>
    <w:lvl w:ilvl="0" w:tplc="10090001">
      <w:start w:val="1"/>
      <w:numFmt w:val="bullet"/>
      <w:lvlText w:val=""/>
      <w:lvlJc w:val="left"/>
      <w:pPr>
        <w:ind w:left="32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
    <w:nsid w:val="0A047CA9"/>
    <w:multiLevelType w:val="hybridMultilevel"/>
    <w:tmpl w:val="4F04B75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nsid w:val="11163734"/>
    <w:multiLevelType w:val="hybridMultilevel"/>
    <w:tmpl w:val="FE3CE8D8"/>
    <w:lvl w:ilvl="0" w:tplc="510CCFC4">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nsid w:val="19546DD9"/>
    <w:multiLevelType w:val="hybridMultilevel"/>
    <w:tmpl w:val="E5661BC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nsid w:val="1B4C7020"/>
    <w:multiLevelType w:val="hybridMultilevel"/>
    <w:tmpl w:val="7B88B1B6"/>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7">
    <w:nsid w:val="1C7D21EF"/>
    <w:multiLevelType w:val="hybridMultilevel"/>
    <w:tmpl w:val="F036D3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1EA83A22"/>
    <w:multiLevelType w:val="multilevel"/>
    <w:tmpl w:val="CE8A1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722240"/>
    <w:multiLevelType w:val="hybridMultilevel"/>
    <w:tmpl w:val="EF042068"/>
    <w:lvl w:ilvl="0" w:tplc="10090001">
      <w:start w:val="1"/>
      <w:numFmt w:val="bullet"/>
      <w:lvlText w:val=""/>
      <w:lvlJc w:val="left"/>
      <w:pPr>
        <w:ind w:left="1222" w:hanging="360"/>
      </w:pPr>
      <w:rPr>
        <w:rFonts w:ascii="Symbol" w:hAnsi="Symbol" w:hint="default"/>
      </w:rPr>
    </w:lvl>
    <w:lvl w:ilvl="1" w:tplc="10090003" w:tentative="1">
      <w:start w:val="1"/>
      <w:numFmt w:val="bullet"/>
      <w:lvlText w:val="o"/>
      <w:lvlJc w:val="left"/>
      <w:pPr>
        <w:ind w:left="1942" w:hanging="360"/>
      </w:pPr>
      <w:rPr>
        <w:rFonts w:ascii="Courier New" w:hAnsi="Courier New" w:cs="Courier New" w:hint="default"/>
      </w:rPr>
    </w:lvl>
    <w:lvl w:ilvl="2" w:tplc="10090005" w:tentative="1">
      <w:start w:val="1"/>
      <w:numFmt w:val="bullet"/>
      <w:lvlText w:val=""/>
      <w:lvlJc w:val="left"/>
      <w:pPr>
        <w:ind w:left="2662" w:hanging="360"/>
      </w:pPr>
      <w:rPr>
        <w:rFonts w:ascii="Wingdings" w:hAnsi="Wingdings" w:hint="default"/>
      </w:rPr>
    </w:lvl>
    <w:lvl w:ilvl="3" w:tplc="10090001" w:tentative="1">
      <w:start w:val="1"/>
      <w:numFmt w:val="bullet"/>
      <w:lvlText w:val=""/>
      <w:lvlJc w:val="left"/>
      <w:pPr>
        <w:ind w:left="3382" w:hanging="360"/>
      </w:pPr>
      <w:rPr>
        <w:rFonts w:ascii="Symbol" w:hAnsi="Symbol" w:hint="default"/>
      </w:rPr>
    </w:lvl>
    <w:lvl w:ilvl="4" w:tplc="10090003" w:tentative="1">
      <w:start w:val="1"/>
      <w:numFmt w:val="bullet"/>
      <w:lvlText w:val="o"/>
      <w:lvlJc w:val="left"/>
      <w:pPr>
        <w:ind w:left="4102" w:hanging="360"/>
      </w:pPr>
      <w:rPr>
        <w:rFonts w:ascii="Courier New" w:hAnsi="Courier New" w:cs="Courier New" w:hint="default"/>
      </w:rPr>
    </w:lvl>
    <w:lvl w:ilvl="5" w:tplc="10090005" w:tentative="1">
      <w:start w:val="1"/>
      <w:numFmt w:val="bullet"/>
      <w:lvlText w:val=""/>
      <w:lvlJc w:val="left"/>
      <w:pPr>
        <w:ind w:left="4822" w:hanging="360"/>
      </w:pPr>
      <w:rPr>
        <w:rFonts w:ascii="Wingdings" w:hAnsi="Wingdings" w:hint="default"/>
      </w:rPr>
    </w:lvl>
    <w:lvl w:ilvl="6" w:tplc="10090001" w:tentative="1">
      <w:start w:val="1"/>
      <w:numFmt w:val="bullet"/>
      <w:lvlText w:val=""/>
      <w:lvlJc w:val="left"/>
      <w:pPr>
        <w:ind w:left="5542" w:hanging="360"/>
      </w:pPr>
      <w:rPr>
        <w:rFonts w:ascii="Symbol" w:hAnsi="Symbol" w:hint="default"/>
      </w:rPr>
    </w:lvl>
    <w:lvl w:ilvl="7" w:tplc="10090003" w:tentative="1">
      <w:start w:val="1"/>
      <w:numFmt w:val="bullet"/>
      <w:lvlText w:val="o"/>
      <w:lvlJc w:val="left"/>
      <w:pPr>
        <w:ind w:left="6262" w:hanging="360"/>
      </w:pPr>
      <w:rPr>
        <w:rFonts w:ascii="Courier New" w:hAnsi="Courier New" w:cs="Courier New" w:hint="default"/>
      </w:rPr>
    </w:lvl>
    <w:lvl w:ilvl="8" w:tplc="10090005" w:tentative="1">
      <w:start w:val="1"/>
      <w:numFmt w:val="bullet"/>
      <w:lvlText w:val=""/>
      <w:lvlJc w:val="left"/>
      <w:pPr>
        <w:ind w:left="6982" w:hanging="360"/>
      </w:pPr>
      <w:rPr>
        <w:rFonts w:ascii="Wingdings" w:hAnsi="Wingdings" w:hint="default"/>
      </w:rPr>
    </w:lvl>
  </w:abstractNum>
  <w:abstractNum w:abstractNumId="10">
    <w:nsid w:val="206E56C1"/>
    <w:multiLevelType w:val="hybridMultilevel"/>
    <w:tmpl w:val="C86A3F7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nsid w:val="22A42B7B"/>
    <w:multiLevelType w:val="hybridMultilevel"/>
    <w:tmpl w:val="6FF20468"/>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12">
    <w:nsid w:val="23355959"/>
    <w:multiLevelType w:val="hybridMultilevel"/>
    <w:tmpl w:val="E3BA0892"/>
    <w:lvl w:ilvl="0" w:tplc="10090001">
      <w:start w:val="1"/>
      <w:numFmt w:val="bullet"/>
      <w:lvlText w:val=""/>
      <w:lvlJc w:val="left"/>
      <w:pPr>
        <w:ind w:left="32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
    <w:nsid w:val="25E15C8A"/>
    <w:multiLevelType w:val="hybridMultilevel"/>
    <w:tmpl w:val="D5DACB8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nsid w:val="27AA709C"/>
    <w:multiLevelType w:val="hybridMultilevel"/>
    <w:tmpl w:val="F7E48E2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nsid w:val="2E7E42EA"/>
    <w:multiLevelType w:val="hybridMultilevel"/>
    <w:tmpl w:val="ABCC1DBC"/>
    <w:lvl w:ilvl="0" w:tplc="10090001">
      <w:start w:val="1"/>
      <w:numFmt w:val="bullet"/>
      <w:lvlText w:val=""/>
      <w:lvlJc w:val="left"/>
      <w:pPr>
        <w:ind w:left="1222" w:hanging="360"/>
      </w:pPr>
      <w:rPr>
        <w:rFonts w:ascii="Symbol" w:hAnsi="Symbol" w:hint="default"/>
      </w:rPr>
    </w:lvl>
    <w:lvl w:ilvl="1" w:tplc="10090003" w:tentative="1">
      <w:start w:val="1"/>
      <w:numFmt w:val="bullet"/>
      <w:lvlText w:val="o"/>
      <w:lvlJc w:val="left"/>
      <w:pPr>
        <w:ind w:left="1942" w:hanging="360"/>
      </w:pPr>
      <w:rPr>
        <w:rFonts w:ascii="Courier New" w:hAnsi="Courier New" w:cs="Courier New" w:hint="default"/>
      </w:rPr>
    </w:lvl>
    <w:lvl w:ilvl="2" w:tplc="10090005" w:tentative="1">
      <w:start w:val="1"/>
      <w:numFmt w:val="bullet"/>
      <w:lvlText w:val=""/>
      <w:lvlJc w:val="left"/>
      <w:pPr>
        <w:ind w:left="2662" w:hanging="360"/>
      </w:pPr>
      <w:rPr>
        <w:rFonts w:ascii="Wingdings" w:hAnsi="Wingdings" w:hint="default"/>
      </w:rPr>
    </w:lvl>
    <w:lvl w:ilvl="3" w:tplc="10090001" w:tentative="1">
      <w:start w:val="1"/>
      <w:numFmt w:val="bullet"/>
      <w:lvlText w:val=""/>
      <w:lvlJc w:val="left"/>
      <w:pPr>
        <w:ind w:left="3382" w:hanging="360"/>
      </w:pPr>
      <w:rPr>
        <w:rFonts w:ascii="Symbol" w:hAnsi="Symbol" w:hint="default"/>
      </w:rPr>
    </w:lvl>
    <w:lvl w:ilvl="4" w:tplc="10090003" w:tentative="1">
      <w:start w:val="1"/>
      <w:numFmt w:val="bullet"/>
      <w:lvlText w:val="o"/>
      <w:lvlJc w:val="left"/>
      <w:pPr>
        <w:ind w:left="4102" w:hanging="360"/>
      </w:pPr>
      <w:rPr>
        <w:rFonts w:ascii="Courier New" w:hAnsi="Courier New" w:cs="Courier New" w:hint="default"/>
      </w:rPr>
    </w:lvl>
    <w:lvl w:ilvl="5" w:tplc="10090005" w:tentative="1">
      <w:start w:val="1"/>
      <w:numFmt w:val="bullet"/>
      <w:lvlText w:val=""/>
      <w:lvlJc w:val="left"/>
      <w:pPr>
        <w:ind w:left="4822" w:hanging="360"/>
      </w:pPr>
      <w:rPr>
        <w:rFonts w:ascii="Wingdings" w:hAnsi="Wingdings" w:hint="default"/>
      </w:rPr>
    </w:lvl>
    <w:lvl w:ilvl="6" w:tplc="10090001" w:tentative="1">
      <w:start w:val="1"/>
      <w:numFmt w:val="bullet"/>
      <w:lvlText w:val=""/>
      <w:lvlJc w:val="left"/>
      <w:pPr>
        <w:ind w:left="5542" w:hanging="360"/>
      </w:pPr>
      <w:rPr>
        <w:rFonts w:ascii="Symbol" w:hAnsi="Symbol" w:hint="default"/>
      </w:rPr>
    </w:lvl>
    <w:lvl w:ilvl="7" w:tplc="10090003" w:tentative="1">
      <w:start w:val="1"/>
      <w:numFmt w:val="bullet"/>
      <w:lvlText w:val="o"/>
      <w:lvlJc w:val="left"/>
      <w:pPr>
        <w:ind w:left="6262" w:hanging="360"/>
      </w:pPr>
      <w:rPr>
        <w:rFonts w:ascii="Courier New" w:hAnsi="Courier New" w:cs="Courier New" w:hint="default"/>
      </w:rPr>
    </w:lvl>
    <w:lvl w:ilvl="8" w:tplc="10090005" w:tentative="1">
      <w:start w:val="1"/>
      <w:numFmt w:val="bullet"/>
      <w:lvlText w:val=""/>
      <w:lvlJc w:val="left"/>
      <w:pPr>
        <w:ind w:left="6982" w:hanging="360"/>
      </w:pPr>
      <w:rPr>
        <w:rFonts w:ascii="Wingdings" w:hAnsi="Wingdings" w:hint="default"/>
      </w:rPr>
    </w:lvl>
  </w:abstractNum>
  <w:abstractNum w:abstractNumId="16">
    <w:nsid w:val="2EAE07E8"/>
    <w:multiLevelType w:val="hybridMultilevel"/>
    <w:tmpl w:val="FC1ED238"/>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2F4B083C"/>
    <w:multiLevelType w:val="hybridMultilevel"/>
    <w:tmpl w:val="32D0A55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nsid w:val="33FE4A66"/>
    <w:multiLevelType w:val="hybridMultilevel"/>
    <w:tmpl w:val="E828DB66"/>
    <w:lvl w:ilvl="0" w:tplc="1009000F">
      <w:start w:val="1"/>
      <w:numFmt w:val="decimal"/>
      <w:lvlText w:val="%1."/>
      <w:lvlJc w:val="left"/>
      <w:pPr>
        <w:ind w:left="502"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nsid w:val="35D148BE"/>
    <w:multiLevelType w:val="hybridMultilevel"/>
    <w:tmpl w:val="E708C50C"/>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36773A42"/>
    <w:multiLevelType w:val="hybridMultilevel"/>
    <w:tmpl w:val="5B72AC54"/>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nsid w:val="43B70731"/>
    <w:multiLevelType w:val="hybridMultilevel"/>
    <w:tmpl w:val="3EA8207A"/>
    <w:lvl w:ilvl="0" w:tplc="510CCFC4">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2">
    <w:nsid w:val="44DA21AD"/>
    <w:multiLevelType w:val="hybridMultilevel"/>
    <w:tmpl w:val="35267116"/>
    <w:lvl w:ilvl="0" w:tplc="510CCFC4">
      <w:numFmt w:val="bullet"/>
      <w:lvlText w:val=""/>
      <w:legacy w:legacy="1" w:legacySpace="0" w:legacyIndent="0"/>
      <w:lvlJc w:val="left"/>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3">
    <w:nsid w:val="4B1D5750"/>
    <w:multiLevelType w:val="hybridMultilevel"/>
    <w:tmpl w:val="CC102278"/>
    <w:lvl w:ilvl="0" w:tplc="10090001">
      <w:start w:val="1"/>
      <w:numFmt w:val="bullet"/>
      <w:lvlText w:val=""/>
      <w:lvlJc w:val="left"/>
      <w:pPr>
        <w:ind w:left="32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4">
    <w:nsid w:val="4F400CF6"/>
    <w:multiLevelType w:val="hybridMultilevel"/>
    <w:tmpl w:val="FB4640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nsid w:val="543E0DB7"/>
    <w:multiLevelType w:val="hybridMultilevel"/>
    <w:tmpl w:val="8C949758"/>
    <w:lvl w:ilvl="0" w:tplc="510CCFC4">
      <w:numFmt w:val="bullet"/>
      <w:lvlText w:val=""/>
      <w:legacy w:legacy="1" w:legacySpace="0" w:legacyIndent="0"/>
      <w:lvlJc w:val="left"/>
      <w:rPr>
        <w:rFonts w:ascii="Symbol" w:hAnsi="Symbol" w:hint="default"/>
      </w:rPr>
    </w:lvl>
    <w:lvl w:ilvl="1" w:tplc="10090003" w:tentative="1">
      <w:start w:val="1"/>
      <w:numFmt w:val="bullet"/>
      <w:lvlText w:val="o"/>
      <w:lvlJc w:val="left"/>
      <w:pPr>
        <w:ind w:left="3600" w:hanging="360"/>
      </w:pPr>
      <w:rPr>
        <w:rFonts w:ascii="Courier New" w:hAnsi="Courier New" w:cs="Courier New" w:hint="default"/>
      </w:rPr>
    </w:lvl>
    <w:lvl w:ilvl="2" w:tplc="10090005" w:tentative="1">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abstractNum w:abstractNumId="26">
    <w:nsid w:val="5A937FF8"/>
    <w:multiLevelType w:val="hybridMultilevel"/>
    <w:tmpl w:val="4ABC92B0"/>
    <w:lvl w:ilvl="0" w:tplc="510CCFC4">
      <w:numFmt w:val="bullet"/>
      <w:lvlText w:val=""/>
      <w:legacy w:legacy="1" w:legacySpace="0" w:legacyIndent="0"/>
      <w:lvlJc w:val="left"/>
      <w:rPr>
        <w:rFonts w:ascii="Symbol" w:hAnsi="Symbol" w:hint="default"/>
      </w:rPr>
    </w:lvl>
    <w:lvl w:ilvl="1" w:tplc="10090003" w:tentative="1">
      <w:start w:val="1"/>
      <w:numFmt w:val="bullet"/>
      <w:lvlText w:val="o"/>
      <w:lvlJc w:val="left"/>
      <w:pPr>
        <w:ind w:left="3600" w:hanging="360"/>
      </w:pPr>
      <w:rPr>
        <w:rFonts w:ascii="Courier New" w:hAnsi="Courier New" w:cs="Courier New" w:hint="default"/>
      </w:rPr>
    </w:lvl>
    <w:lvl w:ilvl="2" w:tplc="10090005" w:tentative="1">
      <w:start w:val="1"/>
      <w:numFmt w:val="bullet"/>
      <w:lvlText w:val=""/>
      <w:lvlJc w:val="left"/>
      <w:pPr>
        <w:ind w:left="4320" w:hanging="360"/>
      </w:pPr>
      <w:rPr>
        <w:rFonts w:ascii="Wingdings" w:hAnsi="Wingdings" w:hint="default"/>
      </w:rPr>
    </w:lvl>
    <w:lvl w:ilvl="3" w:tplc="10090001" w:tentative="1">
      <w:start w:val="1"/>
      <w:numFmt w:val="bullet"/>
      <w:lvlText w:val=""/>
      <w:lvlJc w:val="left"/>
      <w:pPr>
        <w:ind w:left="5040" w:hanging="360"/>
      </w:pPr>
      <w:rPr>
        <w:rFonts w:ascii="Symbol" w:hAnsi="Symbol" w:hint="default"/>
      </w:rPr>
    </w:lvl>
    <w:lvl w:ilvl="4" w:tplc="10090003" w:tentative="1">
      <w:start w:val="1"/>
      <w:numFmt w:val="bullet"/>
      <w:lvlText w:val="o"/>
      <w:lvlJc w:val="left"/>
      <w:pPr>
        <w:ind w:left="5760" w:hanging="360"/>
      </w:pPr>
      <w:rPr>
        <w:rFonts w:ascii="Courier New" w:hAnsi="Courier New" w:cs="Courier New" w:hint="default"/>
      </w:rPr>
    </w:lvl>
    <w:lvl w:ilvl="5" w:tplc="10090005" w:tentative="1">
      <w:start w:val="1"/>
      <w:numFmt w:val="bullet"/>
      <w:lvlText w:val=""/>
      <w:lvlJc w:val="left"/>
      <w:pPr>
        <w:ind w:left="6480" w:hanging="360"/>
      </w:pPr>
      <w:rPr>
        <w:rFonts w:ascii="Wingdings" w:hAnsi="Wingdings" w:hint="default"/>
      </w:rPr>
    </w:lvl>
    <w:lvl w:ilvl="6" w:tplc="10090001" w:tentative="1">
      <w:start w:val="1"/>
      <w:numFmt w:val="bullet"/>
      <w:lvlText w:val=""/>
      <w:lvlJc w:val="left"/>
      <w:pPr>
        <w:ind w:left="7200" w:hanging="360"/>
      </w:pPr>
      <w:rPr>
        <w:rFonts w:ascii="Symbol" w:hAnsi="Symbol" w:hint="default"/>
      </w:rPr>
    </w:lvl>
    <w:lvl w:ilvl="7" w:tplc="10090003" w:tentative="1">
      <w:start w:val="1"/>
      <w:numFmt w:val="bullet"/>
      <w:lvlText w:val="o"/>
      <w:lvlJc w:val="left"/>
      <w:pPr>
        <w:ind w:left="7920" w:hanging="360"/>
      </w:pPr>
      <w:rPr>
        <w:rFonts w:ascii="Courier New" w:hAnsi="Courier New" w:cs="Courier New" w:hint="default"/>
      </w:rPr>
    </w:lvl>
    <w:lvl w:ilvl="8" w:tplc="10090005" w:tentative="1">
      <w:start w:val="1"/>
      <w:numFmt w:val="bullet"/>
      <w:lvlText w:val=""/>
      <w:lvlJc w:val="left"/>
      <w:pPr>
        <w:ind w:left="8640" w:hanging="360"/>
      </w:pPr>
      <w:rPr>
        <w:rFonts w:ascii="Wingdings" w:hAnsi="Wingdings" w:hint="default"/>
      </w:rPr>
    </w:lvl>
  </w:abstractNum>
  <w:abstractNum w:abstractNumId="27">
    <w:nsid w:val="5F5F1301"/>
    <w:multiLevelType w:val="hybridMultilevel"/>
    <w:tmpl w:val="A086CDA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8">
    <w:nsid w:val="60073E8B"/>
    <w:multiLevelType w:val="hybridMultilevel"/>
    <w:tmpl w:val="3E603518"/>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29">
    <w:nsid w:val="649149A5"/>
    <w:multiLevelType w:val="hybridMultilevel"/>
    <w:tmpl w:val="57B401B8"/>
    <w:lvl w:ilvl="0" w:tplc="510CCFC4">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0">
    <w:nsid w:val="678D5867"/>
    <w:multiLevelType w:val="hybridMultilevel"/>
    <w:tmpl w:val="56EC22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nsid w:val="6B810946"/>
    <w:multiLevelType w:val="hybridMultilevel"/>
    <w:tmpl w:val="E8FA5196"/>
    <w:lvl w:ilvl="0" w:tplc="510CCFC4">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2">
    <w:nsid w:val="71854210"/>
    <w:multiLevelType w:val="hybridMultilevel"/>
    <w:tmpl w:val="0FBAA2AE"/>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33">
    <w:nsid w:val="7B617916"/>
    <w:multiLevelType w:val="hybridMultilevel"/>
    <w:tmpl w:val="2FBA4A8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34">
    <w:nsid w:val="7E5131D1"/>
    <w:multiLevelType w:val="hybridMultilevel"/>
    <w:tmpl w:val="AE58E2CA"/>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nsid w:val="7F6C2B3C"/>
    <w:multiLevelType w:val="hybridMultilevel"/>
    <w:tmpl w:val="89EA42DA"/>
    <w:lvl w:ilvl="0" w:tplc="510CCFC4">
      <w:numFmt w:val="bullet"/>
      <w:lvlText w:val=""/>
      <w:legacy w:legacy="1" w:legacySpace="0" w:legacyIndent="0"/>
      <w:lvlJc w:val="left"/>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num w:numId="1">
    <w:abstractNumId w:val="0"/>
    <w:lvlOverride w:ilvl="0">
      <w:lvl w:ilvl="0">
        <w:numFmt w:val="bullet"/>
        <w:lvlText w:val=""/>
        <w:legacy w:legacy="1" w:legacySpace="0" w:legacyIndent="0"/>
        <w:lvlJc w:val="left"/>
        <w:rPr>
          <w:rFonts w:ascii="Symbol" w:hAnsi="Symbol" w:hint="default"/>
        </w:rPr>
      </w:lvl>
    </w:lvlOverride>
  </w:num>
  <w:num w:numId="2">
    <w:abstractNumId w:val="8"/>
  </w:num>
  <w:num w:numId="3">
    <w:abstractNumId w:val="24"/>
  </w:num>
  <w:num w:numId="4">
    <w:abstractNumId w:val="7"/>
  </w:num>
  <w:num w:numId="5">
    <w:abstractNumId w:val="30"/>
  </w:num>
  <w:num w:numId="6">
    <w:abstractNumId w:val="27"/>
  </w:num>
  <w:num w:numId="7">
    <w:abstractNumId w:val="33"/>
  </w:num>
  <w:num w:numId="8">
    <w:abstractNumId w:val="17"/>
  </w:num>
  <w:num w:numId="9">
    <w:abstractNumId w:val="18"/>
  </w:num>
  <w:num w:numId="10">
    <w:abstractNumId w:val="10"/>
  </w:num>
  <w:num w:numId="11">
    <w:abstractNumId w:val="14"/>
  </w:num>
  <w:num w:numId="12">
    <w:abstractNumId w:val="15"/>
  </w:num>
  <w:num w:numId="13">
    <w:abstractNumId w:val="9"/>
  </w:num>
  <w:num w:numId="14">
    <w:abstractNumId w:val="3"/>
  </w:num>
  <w:num w:numId="15">
    <w:abstractNumId w:val="5"/>
  </w:num>
  <w:num w:numId="16">
    <w:abstractNumId w:val="32"/>
  </w:num>
  <w:num w:numId="17">
    <w:abstractNumId w:val="28"/>
  </w:num>
  <w:num w:numId="18">
    <w:abstractNumId w:val="11"/>
  </w:num>
  <w:num w:numId="19">
    <w:abstractNumId w:val="6"/>
  </w:num>
  <w:num w:numId="20">
    <w:abstractNumId w:val="26"/>
  </w:num>
  <w:num w:numId="21">
    <w:abstractNumId w:val="22"/>
  </w:num>
  <w:num w:numId="22">
    <w:abstractNumId w:val="25"/>
  </w:num>
  <w:num w:numId="23">
    <w:abstractNumId w:val="35"/>
  </w:num>
  <w:num w:numId="24">
    <w:abstractNumId w:val="4"/>
  </w:num>
  <w:num w:numId="25">
    <w:abstractNumId w:val="21"/>
  </w:num>
  <w:num w:numId="26">
    <w:abstractNumId w:val="29"/>
  </w:num>
  <w:num w:numId="27">
    <w:abstractNumId w:val="31"/>
  </w:num>
  <w:num w:numId="28">
    <w:abstractNumId w:val="2"/>
  </w:num>
  <w:num w:numId="29">
    <w:abstractNumId w:val="16"/>
  </w:num>
  <w:num w:numId="30">
    <w:abstractNumId w:val="13"/>
  </w:num>
  <w:num w:numId="31">
    <w:abstractNumId w:val="34"/>
  </w:num>
  <w:num w:numId="32">
    <w:abstractNumId w:val="20"/>
  </w:num>
  <w:num w:numId="33">
    <w:abstractNumId w:val="23"/>
  </w:num>
  <w:num w:numId="34">
    <w:abstractNumId w:val="1"/>
  </w:num>
  <w:num w:numId="35">
    <w:abstractNumId w:val="12"/>
  </w:num>
  <w:num w:numId="3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77A2"/>
    <w:rsid w:val="0000306D"/>
    <w:rsid w:val="000176A7"/>
    <w:rsid w:val="000214EB"/>
    <w:rsid w:val="00066CD8"/>
    <w:rsid w:val="00104BCC"/>
    <w:rsid w:val="001A65D7"/>
    <w:rsid w:val="001C2EC5"/>
    <w:rsid w:val="001D7806"/>
    <w:rsid w:val="001E6F35"/>
    <w:rsid w:val="002A6F6E"/>
    <w:rsid w:val="002D4C2B"/>
    <w:rsid w:val="00317492"/>
    <w:rsid w:val="00374987"/>
    <w:rsid w:val="003B1523"/>
    <w:rsid w:val="003D0372"/>
    <w:rsid w:val="004144EC"/>
    <w:rsid w:val="00437795"/>
    <w:rsid w:val="0048132C"/>
    <w:rsid w:val="005354E1"/>
    <w:rsid w:val="00563106"/>
    <w:rsid w:val="00587529"/>
    <w:rsid w:val="005A077E"/>
    <w:rsid w:val="005B370C"/>
    <w:rsid w:val="005D1071"/>
    <w:rsid w:val="0061624B"/>
    <w:rsid w:val="00651EDC"/>
    <w:rsid w:val="006703F2"/>
    <w:rsid w:val="007508F3"/>
    <w:rsid w:val="007C222F"/>
    <w:rsid w:val="00812D0E"/>
    <w:rsid w:val="00913BEB"/>
    <w:rsid w:val="00921F7A"/>
    <w:rsid w:val="009C3575"/>
    <w:rsid w:val="009D11EE"/>
    <w:rsid w:val="00A210CA"/>
    <w:rsid w:val="00A277A2"/>
    <w:rsid w:val="00A83DBE"/>
    <w:rsid w:val="00AB0545"/>
    <w:rsid w:val="00B532DE"/>
    <w:rsid w:val="00B909FA"/>
    <w:rsid w:val="00BE5BC2"/>
    <w:rsid w:val="00C05030"/>
    <w:rsid w:val="00C26B08"/>
    <w:rsid w:val="00C52441"/>
    <w:rsid w:val="00C65A8A"/>
    <w:rsid w:val="00CA631F"/>
    <w:rsid w:val="00DC5CF0"/>
    <w:rsid w:val="00DE3B59"/>
    <w:rsid w:val="00EB3E26"/>
    <w:rsid w:val="00F32A80"/>
    <w:rsid w:val="00FE0F6D"/>
    <w:rsid w:val="00FF6D0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77A2"/>
    <w:rPr>
      <w:rFonts w:eastAsiaTheme="minorEastAsia"/>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277A2"/>
    <w:pPr>
      <w:spacing w:before="100" w:beforeAutospacing="1" w:after="100" w:afterAutospacing="1" w:line="240" w:lineRule="auto"/>
    </w:pPr>
    <w:rPr>
      <w:rFonts w:ascii="Times New Roman" w:hAnsi="Times New Roman" w:cs="Times New Roman"/>
      <w:sz w:val="24"/>
      <w:szCs w:val="24"/>
    </w:rPr>
  </w:style>
  <w:style w:type="paragraph" w:styleId="ListParagraph">
    <w:name w:val="List Paragraph"/>
    <w:basedOn w:val="Normal"/>
    <w:uiPriority w:val="34"/>
    <w:qFormat/>
    <w:rsid w:val="00A277A2"/>
    <w:pPr>
      <w:ind w:left="720"/>
      <w:contextualSpacing/>
    </w:pPr>
  </w:style>
  <w:style w:type="character" w:styleId="Hyperlink">
    <w:name w:val="Hyperlink"/>
    <w:basedOn w:val="DefaultParagraphFont"/>
    <w:uiPriority w:val="99"/>
    <w:semiHidden/>
    <w:unhideWhenUsed/>
    <w:rsid w:val="00A277A2"/>
    <w:rPr>
      <w:color w:val="0000FF"/>
      <w:u w:val="single"/>
    </w:rPr>
  </w:style>
  <w:style w:type="paragraph" w:styleId="Header">
    <w:name w:val="header"/>
    <w:basedOn w:val="Normal"/>
    <w:link w:val="HeaderChar"/>
    <w:uiPriority w:val="99"/>
    <w:unhideWhenUsed/>
    <w:rsid w:val="00DE3B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B59"/>
    <w:rPr>
      <w:rFonts w:eastAsiaTheme="minorEastAsia"/>
      <w:lang w:eastAsia="en-CA"/>
    </w:rPr>
  </w:style>
  <w:style w:type="paragraph" w:styleId="Footer">
    <w:name w:val="footer"/>
    <w:basedOn w:val="Normal"/>
    <w:link w:val="FooterChar"/>
    <w:uiPriority w:val="99"/>
    <w:unhideWhenUsed/>
    <w:rsid w:val="00DE3B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3B59"/>
    <w:rPr>
      <w:rFonts w:eastAsiaTheme="minorEastAsia"/>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277A2"/>
    <w:rPr>
      <w:rFonts w:eastAsiaTheme="minorEastAsia"/>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277A2"/>
    <w:pPr>
      <w:spacing w:before="100" w:beforeAutospacing="1" w:after="100" w:afterAutospacing="1" w:line="240" w:lineRule="auto"/>
    </w:pPr>
    <w:rPr>
      <w:rFonts w:ascii="Times New Roman" w:hAnsi="Times New Roman" w:cs="Times New Roman"/>
      <w:sz w:val="24"/>
      <w:szCs w:val="24"/>
    </w:rPr>
  </w:style>
  <w:style w:type="paragraph" w:styleId="ListParagraph">
    <w:name w:val="List Paragraph"/>
    <w:basedOn w:val="Normal"/>
    <w:uiPriority w:val="34"/>
    <w:qFormat/>
    <w:rsid w:val="00A277A2"/>
    <w:pPr>
      <w:ind w:left="720"/>
      <w:contextualSpacing/>
    </w:pPr>
  </w:style>
  <w:style w:type="character" w:styleId="Hyperlink">
    <w:name w:val="Hyperlink"/>
    <w:basedOn w:val="DefaultParagraphFont"/>
    <w:uiPriority w:val="99"/>
    <w:semiHidden/>
    <w:unhideWhenUsed/>
    <w:rsid w:val="00A277A2"/>
    <w:rPr>
      <w:color w:val="0000FF"/>
      <w:u w:val="single"/>
    </w:rPr>
  </w:style>
  <w:style w:type="paragraph" w:styleId="Header">
    <w:name w:val="header"/>
    <w:basedOn w:val="Normal"/>
    <w:link w:val="HeaderChar"/>
    <w:uiPriority w:val="99"/>
    <w:unhideWhenUsed/>
    <w:rsid w:val="00DE3B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B59"/>
    <w:rPr>
      <w:rFonts w:eastAsiaTheme="minorEastAsia"/>
      <w:lang w:eastAsia="en-CA"/>
    </w:rPr>
  </w:style>
  <w:style w:type="paragraph" w:styleId="Footer">
    <w:name w:val="footer"/>
    <w:basedOn w:val="Normal"/>
    <w:link w:val="FooterChar"/>
    <w:uiPriority w:val="99"/>
    <w:unhideWhenUsed/>
    <w:rsid w:val="00DE3B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3B59"/>
    <w:rPr>
      <w:rFonts w:eastAsiaTheme="minorEastAsia"/>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6C8A38-89B4-4FDF-8769-9079F59B7A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713</TotalTime>
  <Pages>3</Pages>
  <Words>977</Words>
  <Characters>5574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Donald</cp:lastModifiedBy>
  <cp:revision>27</cp:revision>
  <cp:lastPrinted>2013-08-29T20:46:00Z</cp:lastPrinted>
  <dcterms:created xsi:type="dcterms:W3CDTF">2013-08-29T14:37:00Z</dcterms:created>
  <dcterms:modified xsi:type="dcterms:W3CDTF">2013-08-31T02:38:00Z</dcterms:modified>
</cp:coreProperties>
</file>