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A53" w:rsidRDefault="00407A53" w:rsidP="00407A53">
      <w:pPr>
        <w:spacing w:after="0"/>
        <w:ind w:left="10080" w:firstLine="720"/>
        <w:jc w:val="center"/>
        <w:rPr>
          <w:b/>
          <w:sz w:val="36"/>
          <w:szCs w:val="36"/>
          <w:lang w:val="en-US"/>
        </w:rPr>
      </w:pPr>
      <w:proofErr w:type="spellStart"/>
      <w:r>
        <w:rPr>
          <w:b/>
          <w:lang w:val="en-US"/>
        </w:rPr>
        <w:t>EduGraph</w:t>
      </w:r>
      <w:proofErr w:type="spellEnd"/>
    </w:p>
    <w:p w:rsidR="00010006" w:rsidRPr="00010006" w:rsidRDefault="00635D75" w:rsidP="00407A53">
      <w:pPr>
        <w:spacing w:after="0"/>
        <w:jc w:val="center"/>
        <w:rPr>
          <w:b/>
          <w:lang w:val="en-US"/>
        </w:rPr>
      </w:pPr>
      <w:r w:rsidRPr="004A2203">
        <w:rPr>
          <w:b/>
          <w:sz w:val="36"/>
          <w:szCs w:val="36"/>
          <w:lang w:val="en-US"/>
        </w:rPr>
        <w:t>Pr</w:t>
      </w:r>
      <w:r w:rsidR="00FC7D92">
        <w:rPr>
          <w:b/>
          <w:sz w:val="36"/>
          <w:szCs w:val="36"/>
          <w:lang w:val="en-US"/>
        </w:rPr>
        <w:t xml:space="preserve">oblem-solving </w:t>
      </w:r>
      <w:r w:rsidR="008E5F37">
        <w:rPr>
          <w:b/>
          <w:sz w:val="36"/>
          <w:szCs w:val="36"/>
          <w:lang w:val="en-US"/>
        </w:rPr>
        <w:t>Framework-2</w:t>
      </w:r>
      <w:bookmarkStart w:id="0" w:name="_GoBack"/>
      <w:bookmarkEnd w:id="0"/>
    </w:p>
    <w:p w:rsidR="00A54738" w:rsidRDefault="00A54738" w:rsidP="00FC7D92">
      <w:pPr>
        <w:spacing w:after="0" w:line="240" w:lineRule="auto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t>LOGO</w:t>
      </w:r>
    </w:p>
    <w:p w:rsidR="004340B0" w:rsidRDefault="00407A53" w:rsidP="00FC7D92">
      <w:pPr>
        <w:spacing w:after="0" w:line="240" w:lineRule="auto"/>
        <w:jc w:val="center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t>Issues</w:t>
      </w:r>
      <w:r w:rsidR="00F95FBF">
        <w:rPr>
          <w:b/>
          <w:sz w:val="40"/>
          <w:szCs w:val="40"/>
          <w:u w:val="single"/>
          <w:lang w:val="en-US"/>
        </w:rPr>
        <w:t xml:space="preserve"> </w:t>
      </w:r>
    </w:p>
    <w:p w:rsidR="00F95FBF" w:rsidRDefault="00AC3F9B" w:rsidP="00F95FBF">
      <w:pPr>
        <w:spacing w:line="240" w:lineRule="auto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Nature of problem: Supply;</w:t>
      </w:r>
      <w:r w:rsidR="00F95FBF"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  <w:lang w:val="en-US"/>
        </w:rPr>
        <w:t>t</w:t>
      </w:r>
      <w:r w:rsidR="00F95FBF">
        <w:rPr>
          <w:b/>
          <w:sz w:val="40"/>
          <w:szCs w:val="40"/>
          <w:lang w:val="en-US"/>
        </w:rPr>
        <w:t xml:space="preserve">imely delivery; </w:t>
      </w:r>
      <w:proofErr w:type="spellStart"/>
      <w:r w:rsidR="00F95FBF">
        <w:rPr>
          <w:b/>
          <w:sz w:val="40"/>
          <w:szCs w:val="40"/>
          <w:lang w:val="en-US"/>
        </w:rPr>
        <w:t>mis</w:t>
      </w:r>
      <w:proofErr w:type="spellEnd"/>
      <w:r w:rsidR="00F95FBF">
        <w:rPr>
          <w:b/>
          <w:sz w:val="40"/>
          <w:szCs w:val="40"/>
          <w:lang w:val="en-US"/>
        </w:rPr>
        <w:t>-match; documentation</w:t>
      </w:r>
    </w:p>
    <w:p w:rsidR="00E00FC5" w:rsidRPr="004A2203" w:rsidRDefault="00FC7D92" w:rsidP="00F95FBF">
      <w:pPr>
        <w:spacing w:line="240" w:lineRule="auto"/>
        <w:jc w:val="center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t>Math consumers</w:t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Pr="00FC7D92">
        <w:rPr>
          <w:b/>
          <w:sz w:val="40"/>
          <w:szCs w:val="40"/>
          <w:u w:val="single"/>
          <w:lang w:val="en-US"/>
        </w:rPr>
        <w:t>Math Providers</w:t>
      </w:r>
    </w:p>
    <w:p w:rsidR="00010006" w:rsidRPr="00635D75" w:rsidRDefault="00E00FC5" w:rsidP="00FC7D92">
      <w:pPr>
        <w:spacing w:after="0" w:line="240" w:lineRule="auto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Individual</w:t>
      </w:r>
      <w:r w:rsidR="00FC7D92">
        <w:rPr>
          <w:b/>
          <w:sz w:val="40"/>
          <w:szCs w:val="40"/>
          <w:lang w:val="en-US"/>
        </w:rPr>
        <w:t>s</w:t>
      </w:r>
      <w:r w:rsidRPr="00635D75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FC7D92">
        <w:rPr>
          <w:b/>
          <w:sz w:val="40"/>
          <w:szCs w:val="40"/>
          <w:lang w:val="en-US"/>
        </w:rPr>
        <w:t>Schools</w:t>
      </w:r>
    </w:p>
    <w:p w:rsidR="00FC7D92" w:rsidRDefault="00FC7D92" w:rsidP="00FC7D92">
      <w:pPr>
        <w:spacing w:after="0" w:line="240" w:lineRule="auto"/>
        <w:jc w:val="center"/>
        <w:rPr>
          <w:b/>
          <w:sz w:val="40"/>
          <w:szCs w:val="40"/>
          <w:lang w:val="en-US"/>
        </w:rPr>
      </w:pPr>
    </w:p>
    <w:p w:rsidR="00635D75" w:rsidRDefault="00FC7D92" w:rsidP="00FC7D92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Employers</w:t>
      </w:r>
      <w:r w:rsidR="00E00FC5" w:rsidRPr="00635D75"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  <w:t xml:space="preserve">        </w:t>
      </w:r>
      <w:r>
        <w:rPr>
          <w:b/>
          <w:sz w:val="40"/>
          <w:szCs w:val="40"/>
          <w:lang w:val="en-US"/>
        </w:rPr>
        <w:tab/>
        <w:t>Postsecondary</w:t>
      </w:r>
    </w:p>
    <w:p w:rsidR="004340B0" w:rsidRPr="00010006" w:rsidRDefault="00FC7D92" w:rsidP="00FC7D92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Postsecondary Inst</w:t>
      </w:r>
      <w:r w:rsidR="00F95FBF">
        <w:rPr>
          <w:b/>
          <w:sz w:val="40"/>
          <w:szCs w:val="40"/>
          <w:lang w:val="en-US"/>
        </w:rPr>
        <w:t>i</w:t>
      </w:r>
      <w:r>
        <w:rPr>
          <w:b/>
          <w:sz w:val="40"/>
          <w:szCs w:val="40"/>
          <w:lang w:val="en-US"/>
        </w:rPr>
        <w:t>tutions</w:t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  <w:t xml:space="preserve"> </w:t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>On-line course</w:t>
      </w:r>
      <w:r>
        <w:rPr>
          <w:b/>
          <w:sz w:val="40"/>
          <w:szCs w:val="40"/>
          <w:lang w:val="en-US"/>
        </w:rPr>
        <w:t>s</w:t>
      </w:r>
    </w:p>
    <w:p w:rsidR="00E00FC5" w:rsidRPr="00635D75" w:rsidRDefault="00D63D22" w:rsidP="00FC7D92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4340B0">
        <w:rPr>
          <w:b/>
          <w:sz w:val="40"/>
          <w:szCs w:val="40"/>
          <w:lang w:val="en-US"/>
        </w:rPr>
        <w:tab/>
      </w:r>
      <w:r w:rsidR="004340B0">
        <w:rPr>
          <w:b/>
          <w:sz w:val="40"/>
          <w:szCs w:val="40"/>
          <w:lang w:val="en-US"/>
        </w:rPr>
        <w:tab/>
      </w:r>
      <w:r w:rsidR="004340B0">
        <w:rPr>
          <w:b/>
          <w:sz w:val="40"/>
          <w:szCs w:val="40"/>
          <w:lang w:val="en-US"/>
        </w:rPr>
        <w:tab/>
      </w:r>
    </w:p>
    <w:p w:rsidR="00E00FC5" w:rsidRDefault="00E00FC5" w:rsidP="00FC7D92">
      <w:pPr>
        <w:spacing w:after="0" w:line="240" w:lineRule="auto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Producer</w:t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  <w:t>Experience</w:t>
      </w:r>
    </w:p>
    <w:p w:rsidR="00F95FBF" w:rsidRDefault="00F95FBF" w:rsidP="00FC7D92">
      <w:pPr>
        <w:spacing w:after="0" w:line="240" w:lineRule="auto"/>
        <w:rPr>
          <w:b/>
          <w:sz w:val="24"/>
          <w:szCs w:val="24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  <w:t>Foreign Workers</w:t>
      </w:r>
    </w:p>
    <w:p w:rsidR="004340B0" w:rsidRPr="004340B0" w:rsidRDefault="004340B0" w:rsidP="00FC7D92">
      <w:pPr>
        <w:spacing w:after="0" w:line="240" w:lineRule="auto"/>
        <w:rPr>
          <w:b/>
          <w:sz w:val="24"/>
          <w:szCs w:val="24"/>
          <w:lang w:val="en-US"/>
        </w:rPr>
      </w:pPr>
    </w:p>
    <w:p w:rsidR="004340B0" w:rsidRPr="004340B0" w:rsidRDefault="00E00FC5" w:rsidP="00FC7D92">
      <w:pPr>
        <w:spacing w:after="0" w:line="240" w:lineRule="auto"/>
        <w:rPr>
          <w:b/>
          <w:sz w:val="40"/>
          <w:szCs w:val="40"/>
          <w:lang w:val="en-US"/>
        </w:rPr>
      </w:pPr>
      <w:r w:rsidRPr="004340B0">
        <w:rPr>
          <w:b/>
          <w:sz w:val="40"/>
          <w:szCs w:val="40"/>
          <w:lang w:val="en-US"/>
        </w:rPr>
        <w:t>C</w:t>
      </w:r>
      <w:r w:rsidR="00FC7D92">
        <w:rPr>
          <w:b/>
          <w:sz w:val="40"/>
          <w:szCs w:val="40"/>
          <w:lang w:val="en-US"/>
        </w:rPr>
        <w:t>ommunity agencies</w:t>
      </w:r>
      <w:r w:rsidR="00F95FBF">
        <w:rPr>
          <w:b/>
          <w:sz w:val="40"/>
          <w:szCs w:val="40"/>
          <w:lang w:val="en-US"/>
        </w:rPr>
        <w:tab/>
      </w:r>
      <w:r w:rsidR="00F95FBF">
        <w:rPr>
          <w:b/>
          <w:sz w:val="40"/>
          <w:szCs w:val="40"/>
          <w:lang w:val="en-US"/>
        </w:rPr>
        <w:tab/>
      </w:r>
      <w:r w:rsidR="00F95FBF">
        <w:rPr>
          <w:b/>
          <w:sz w:val="40"/>
          <w:szCs w:val="40"/>
          <w:lang w:val="en-US"/>
        </w:rPr>
        <w:tab/>
      </w:r>
      <w:r w:rsidR="00F95FBF">
        <w:rPr>
          <w:b/>
          <w:sz w:val="40"/>
          <w:szCs w:val="40"/>
          <w:lang w:val="en-US"/>
        </w:rPr>
        <w:tab/>
      </w:r>
      <w:r w:rsidR="00F95FBF">
        <w:rPr>
          <w:b/>
          <w:sz w:val="40"/>
          <w:szCs w:val="40"/>
          <w:lang w:val="en-US"/>
        </w:rPr>
        <w:tab/>
      </w:r>
      <w:r w:rsidR="00F95FBF">
        <w:rPr>
          <w:b/>
          <w:sz w:val="40"/>
          <w:szCs w:val="40"/>
          <w:lang w:val="en-US"/>
        </w:rPr>
        <w:tab/>
      </w:r>
      <w:r w:rsidR="00F95FBF">
        <w:rPr>
          <w:b/>
          <w:sz w:val="40"/>
          <w:szCs w:val="40"/>
          <w:lang w:val="en-US"/>
        </w:rPr>
        <w:tab/>
      </w:r>
      <w:r w:rsidR="00F95FBF">
        <w:rPr>
          <w:b/>
          <w:sz w:val="40"/>
          <w:szCs w:val="40"/>
          <w:lang w:val="en-US"/>
        </w:rPr>
        <w:tab/>
      </w:r>
      <w:r w:rsidR="00F95FBF">
        <w:rPr>
          <w:b/>
          <w:sz w:val="40"/>
          <w:szCs w:val="40"/>
          <w:lang w:val="en-US"/>
        </w:rPr>
        <w:tab/>
      </w:r>
      <w:r w:rsidR="00F95FBF">
        <w:rPr>
          <w:b/>
          <w:sz w:val="40"/>
          <w:szCs w:val="40"/>
          <w:lang w:val="en-US"/>
        </w:rPr>
        <w:tab/>
        <w:t>NGO’s</w:t>
      </w:r>
    </w:p>
    <w:p w:rsidR="00010006" w:rsidRDefault="00F95FBF" w:rsidP="00FC7D92">
      <w:pPr>
        <w:spacing w:after="0" w:line="240" w:lineRule="auto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  <w:t xml:space="preserve">    Tutors</w:t>
      </w:r>
    </w:p>
    <w:p w:rsidR="00F95FBF" w:rsidRDefault="00F95FBF" w:rsidP="00FC7D92">
      <w:pPr>
        <w:spacing w:after="0" w:line="240" w:lineRule="auto"/>
        <w:jc w:val="center"/>
        <w:rPr>
          <w:b/>
          <w:sz w:val="40"/>
          <w:szCs w:val="40"/>
          <w:lang w:val="en-US"/>
        </w:rPr>
      </w:pPr>
    </w:p>
    <w:p w:rsidR="00F95FBF" w:rsidRDefault="00AC3F9B" w:rsidP="00AC3F9B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Impact: quality of life; productivity; employment; opportunity; reputation</w:t>
      </w:r>
    </w:p>
    <w:sectPr w:rsidR="00F95FBF" w:rsidSect="00E00FC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FC5"/>
    <w:rsid w:val="00010006"/>
    <w:rsid w:val="00096632"/>
    <w:rsid w:val="00233409"/>
    <w:rsid w:val="00407A53"/>
    <w:rsid w:val="004340B0"/>
    <w:rsid w:val="004A2203"/>
    <w:rsid w:val="004C4074"/>
    <w:rsid w:val="00635D75"/>
    <w:rsid w:val="008E5F37"/>
    <w:rsid w:val="00A54738"/>
    <w:rsid w:val="00AC3F9B"/>
    <w:rsid w:val="00D63D22"/>
    <w:rsid w:val="00E00FC5"/>
    <w:rsid w:val="00F95FBF"/>
    <w:rsid w:val="00FC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CB5AA-2C75-4876-A749-7CD053CF7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2015-01-26T17:40:00Z</cp:lastPrinted>
  <dcterms:created xsi:type="dcterms:W3CDTF">2015-02-06T14:18:00Z</dcterms:created>
  <dcterms:modified xsi:type="dcterms:W3CDTF">2015-02-06T14:26:00Z</dcterms:modified>
</cp:coreProperties>
</file>