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C005A2" w14:textId="12DEEC88" w:rsidR="000A2EB9" w:rsidRDefault="000A2EB9" w:rsidP="00A73904">
      <w:pPr>
        <w:pStyle w:val="Header"/>
        <w:tabs>
          <w:tab w:val="left" w:pos="360"/>
        </w:tabs>
        <w:rPr>
          <w:b/>
          <w:i/>
          <w:color w:val="FF0000"/>
          <w:sz w:val="96"/>
          <w:szCs w:val="96"/>
        </w:rPr>
      </w:pPr>
      <w:bookmarkStart w:id="0" w:name="_Hlk481139216"/>
      <w:bookmarkEnd w:id="0"/>
      <w:r>
        <w:rPr>
          <w:b/>
          <w:i/>
          <w:noProof/>
          <w:color w:val="FF0000"/>
          <w:sz w:val="96"/>
          <w:szCs w:val="96"/>
        </w:rPr>
        <w:drawing>
          <wp:inline distT="0" distB="0" distL="0" distR="0" wp14:anchorId="4BF65393" wp14:editId="43F0F968">
            <wp:extent cx="557770" cy="3505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516" cy="3535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B712BC">
        <w:rPr>
          <w:b/>
          <w:i/>
          <w:color w:val="FF0000"/>
          <w:sz w:val="96"/>
          <w:szCs w:val="96"/>
        </w:rPr>
        <w:t xml:space="preserve">    </w:t>
      </w:r>
      <w:bookmarkStart w:id="1" w:name="_GoBack"/>
      <w:bookmarkEnd w:id="1"/>
    </w:p>
    <w:p w14:paraId="5DA4DEE2" w14:textId="77777777" w:rsidR="00B51AD4" w:rsidRDefault="00B51AD4" w:rsidP="009141AC">
      <w:pPr>
        <w:pStyle w:val="Header"/>
        <w:rPr>
          <w:b/>
          <w:i/>
          <w:color w:val="FF0000"/>
          <w:sz w:val="28"/>
          <w:szCs w:val="28"/>
        </w:rPr>
      </w:pPr>
    </w:p>
    <w:p w14:paraId="19076570" w14:textId="77777777" w:rsidR="00FF3FED" w:rsidRDefault="00B51AD4" w:rsidP="00AF458C">
      <w:pPr>
        <w:pStyle w:val="Header"/>
        <w:jc w:val="both"/>
        <w:rPr>
          <w:b/>
          <w:i/>
          <w:color w:val="FF0000"/>
          <w:sz w:val="96"/>
          <w:szCs w:val="96"/>
        </w:rPr>
      </w:pPr>
      <w:r>
        <w:rPr>
          <w:b/>
          <w:i/>
          <w:color w:val="FF0000"/>
          <w:sz w:val="96"/>
          <w:szCs w:val="96"/>
        </w:rPr>
        <w:t>R</w:t>
      </w:r>
      <w:r w:rsidR="00D95199">
        <w:rPr>
          <w:b/>
          <w:i/>
          <w:color w:val="FF0000"/>
          <w:sz w:val="96"/>
          <w:szCs w:val="96"/>
        </w:rPr>
        <w:t>e</w:t>
      </w:r>
      <w:r w:rsidR="00AE6012">
        <w:rPr>
          <w:b/>
          <w:i/>
          <w:color w:val="FF0000"/>
          <w:sz w:val="96"/>
          <w:szCs w:val="96"/>
        </w:rPr>
        <w:t>ading level</w:t>
      </w:r>
      <w:r w:rsidR="00D95199">
        <w:rPr>
          <w:b/>
          <w:i/>
          <w:color w:val="FF0000"/>
          <w:sz w:val="96"/>
          <w:szCs w:val="96"/>
        </w:rPr>
        <w:t>s:</w:t>
      </w:r>
    </w:p>
    <w:p w14:paraId="4BCB2B4A" w14:textId="77777777" w:rsidR="00FF3FED" w:rsidRDefault="00FF3FED" w:rsidP="009141AC">
      <w:pPr>
        <w:pStyle w:val="Header"/>
      </w:pPr>
    </w:p>
    <w:tbl>
      <w:tblPr>
        <w:tblStyle w:val="TableGrid"/>
        <w:tblW w:w="5220" w:type="dxa"/>
        <w:tblInd w:w="2785" w:type="dxa"/>
        <w:tblLook w:val="04A0" w:firstRow="1" w:lastRow="0" w:firstColumn="1" w:lastColumn="0" w:noHBand="0" w:noVBand="1"/>
      </w:tblPr>
      <w:tblGrid>
        <w:gridCol w:w="990"/>
        <w:gridCol w:w="4230"/>
      </w:tblGrid>
      <w:tr w:rsidR="00C80DF5" w:rsidRPr="006903C4" w14:paraId="44EB0BC3" w14:textId="77777777" w:rsidTr="00B0597C">
        <w:trPr>
          <w:trHeight w:val="440"/>
        </w:trPr>
        <w:tc>
          <w:tcPr>
            <w:tcW w:w="990" w:type="dxa"/>
          </w:tcPr>
          <w:p w14:paraId="4C48992A" w14:textId="77777777" w:rsidR="00797D1E" w:rsidRPr="006903C4" w:rsidRDefault="00797D1E" w:rsidP="009141AC">
            <w:pPr>
              <w:jc w:val="right"/>
              <w:rPr>
                <w:sz w:val="24"/>
                <w:szCs w:val="24"/>
              </w:rPr>
            </w:pPr>
          </w:p>
          <w:p w14:paraId="1828AD96" w14:textId="77777777" w:rsidR="00797D1E" w:rsidRPr="006903C4" w:rsidRDefault="00797D1E" w:rsidP="009141AC">
            <w:pPr>
              <w:jc w:val="right"/>
              <w:rPr>
                <w:sz w:val="24"/>
                <w:szCs w:val="24"/>
              </w:rPr>
            </w:pPr>
          </w:p>
        </w:tc>
        <w:tc>
          <w:tcPr>
            <w:tcW w:w="4230" w:type="dxa"/>
          </w:tcPr>
          <w:p w14:paraId="6B981859" w14:textId="77777777" w:rsidR="00C80DF5" w:rsidRPr="00B860F4" w:rsidRDefault="00B0597C" w:rsidP="00AE6012">
            <w:pPr>
              <w:rPr>
                <w:b/>
                <w:sz w:val="16"/>
                <w:szCs w:val="16"/>
              </w:rPr>
            </w:pPr>
            <w:r>
              <w:rPr>
                <w:b/>
                <w:color w:val="FF0000"/>
                <w:sz w:val="32"/>
                <w:szCs w:val="24"/>
              </w:rPr>
              <w:t>A PERSON</w:t>
            </w:r>
            <w:r w:rsidR="00AE6012">
              <w:rPr>
                <w:b/>
                <w:color w:val="FF0000"/>
                <w:sz w:val="32"/>
                <w:szCs w:val="24"/>
              </w:rPr>
              <w:t>:</w:t>
            </w:r>
          </w:p>
        </w:tc>
      </w:tr>
      <w:tr w:rsidR="00C80DF5" w:rsidRPr="006903C4" w14:paraId="760DCB4C" w14:textId="77777777" w:rsidTr="00B712BC">
        <w:tc>
          <w:tcPr>
            <w:tcW w:w="990" w:type="dxa"/>
          </w:tcPr>
          <w:p w14:paraId="082F1461" w14:textId="77777777" w:rsidR="00C80DF5" w:rsidRPr="002418E7" w:rsidRDefault="00C80DF5" w:rsidP="00FF3FED">
            <w:pPr>
              <w:jc w:val="center"/>
              <w:rPr>
                <w:b/>
                <w:sz w:val="40"/>
                <w:szCs w:val="40"/>
              </w:rPr>
            </w:pPr>
            <w:r w:rsidRPr="002418E7">
              <w:rPr>
                <w:b/>
                <w:sz w:val="40"/>
                <w:szCs w:val="40"/>
              </w:rPr>
              <w:t>5</w:t>
            </w:r>
          </w:p>
        </w:tc>
        <w:tc>
          <w:tcPr>
            <w:tcW w:w="4230" w:type="dxa"/>
          </w:tcPr>
          <w:p w14:paraId="112D8D3B" w14:textId="77777777" w:rsidR="00C80DF5" w:rsidRPr="009141AC" w:rsidRDefault="00C80DF5" w:rsidP="00AE6012">
            <w:pPr>
              <w:rPr>
                <w:b/>
                <w:sz w:val="16"/>
                <w:szCs w:val="16"/>
              </w:rPr>
            </w:pPr>
          </w:p>
          <w:p w14:paraId="1B8FC88F" w14:textId="77777777" w:rsidR="006903C4" w:rsidRPr="00792892" w:rsidRDefault="00792892" w:rsidP="00792892">
            <w:pPr>
              <w:rPr>
                <w:b/>
                <w:sz w:val="28"/>
                <w:szCs w:val="28"/>
              </w:rPr>
            </w:pPr>
            <w:r w:rsidRPr="00792892">
              <w:rPr>
                <w:b/>
                <w:color w:val="FF0000"/>
                <w:sz w:val="28"/>
                <w:szCs w:val="28"/>
              </w:rPr>
              <w:t>CAN READ</w:t>
            </w:r>
            <w:r>
              <w:rPr>
                <w:b/>
                <w:sz w:val="28"/>
                <w:szCs w:val="28"/>
              </w:rPr>
              <w:t xml:space="preserve"> </w:t>
            </w:r>
            <w:r w:rsidR="00C80DF5" w:rsidRPr="00792892">
              <w:rPr>
                <w:b/>
                <w:sz w:val="28"/>
                <w:szCs w:val="28"/>
              </w:rPr>
              <w:t>a wide variety of complex printed materials, including technical material, with fluency, ease and without assistance</w:t>
            </w:r>
          </w:p>
        </w:tc>
      </w:tr>
      <w:tr w:rsidR="00C80DF5" w:rsidRPr="006903C4" w14:paraId="3DBC0DCD" w14:textId="77777777" w:rsidTr="00B712BC">
        <w:tc>
          <w:tcPr>
            <w:tcW w:w="990" w:type="dxa"/>
          </w:tcPr>
          <w:p w14:paraId="0A3D090A" w14:textId="77777777" w:rsidR="00C80DF5" w:rsidRPr="002418E7" w:rsidRDefault="00C80DF5" w:rsidP="00FF3FED">
            <w:pPr>
              <w:jc w:val="center"/>
              <w:rPr>
                <w:b/>
                <w:sz w:val="40"/>
                <w:szCs w:val="40"/>
              </w:rPr>
            </w:pPr>
            <w:r w:rsidRPr="002418E7">
              <w:rPr>
                <w:b/>
                <w:sz w:val="40"/>
                <w:szCs w:val="40"/>
              </w:rPr>
              <w:t>4</w:t>
            </w:r>
          </w:p>
        </w:tc>
        <w:tc>
          <w:tcPr>
            <w:tcW w:w="4230" w:type="dxa"/>
          </w:tcPr>
          <w:p w14:paraId="629083CC" w14:textId="77777777" w:rsidR="00C80DF5" w:rsidRPr="009141AC" w:rsidRDefault="00C80DF5" w:rsidP="00AE6012">
            <w:pPr>
              <w:rPr>
                <w:b/>
                <w:sz w:val="16"/>
                <w:szCs w:val="16"/>
              </w:rPr>
            </w:pPr>
          </w:p>
          <w:p w14:paraId="5D1D07AB" w14:textId="77777777" w:rsidR="00C80DF5" w:rsidRPr="00792892" w:rsidRDefault="00792892" w:rsidP="00792892">
            <w:pPr>
              <w:rPr>
                <w:b/>
                <w:sz w:val="28"/>
                <w:szCs w:val="28"/>
              </w:rPr>
            </w:pPr>
            <w:r w:rsidRPr="00792892">
              <w:rPr>
                <w:b/>
                <w:color w:val="FF0000"/>
                <w:sz w:val="28"/>
                <w:szCs w:val="28"/>
              </w:rPr>
              <w:t xml:space="preserve">CAN READ </w:t>
            </w:r>
            <w:r w:rsidR="00C80DF5" w:rsidRPr="00792892">
              <w:rPr>
                <w:b/>
                <w:sz w:val="28"/>
                <w:szCs w:val="28"/>
              </w:rPr>
              <w:t>a range of printed materials with independence, fluency and ease</w:t>
            </w:r>
          </w:p>
        </w:tc>
      </w:tr>
      <w:tr w:rsidR="00C80DF5" w:rsidRPr="006903C4" w14:paraId="64B97B05" w14:textId="77777777" w:rsidTr="00B712BC">
        <w:tc>
          <w:tcPr>
            <w:tcW w:w="990" w:type="dxa"/>
          </w:tcPr>
          <w:p w14:paraId="726A53C7" w14:textId="77777777" w:rsidR="00C80DF5" w:rsidRPr="002418E7" w:rsidRDefault="00C80DF5" w:rsidP="00FF3FED">
            <w:pPr>
              <w:jc w:val="center"/>
              <w:rPr>
                <w:b/>
                <w:sz w:val="40"/>
                <w:szCs w:val="40"/>
              </w:rPr>
            </w:pPr>
            <w:r w:rsidRPr="002418E7">
              <w:rPr>
                <w:b/>
                <w:sz w:val="40"/>
                <w:szCs w:val="40"/>
              </w:rPr>
              <w:t>3</w:t>
            </w:r>
          </w:p>
        </w:tc>
        <w:tc>
          <w:tcPr>
            <w:tcW w:w="4230" w:type="dxa"/>
          </w:tcPr>
          <w:p w14:paraId="741CDF1E" w14:textId="77777777" w:rsidR="00C80DF5" w:rsidRPr="009141AC" w:rsidRDefault="00C80DF5" w:rsidP="00AE6012">
            <w:pPr>
              <w:rPr>
                <w:b/>
                <w:sz w:val="16"/>
                <w:szCs w:val="16"/>
              </w:rPr>
            </w:pPr>
          </w:p>
          <w:p w14:paraId="12A87C69" w14:textId="77777777" w:rsidR="00C80DF5" w:rsidRPr="00792892" w:rsidRDefault="00792892" w:rsidP="00792892">
            <w:pPr>
              <w:rPr>
                <w:b/>
                <w:sz w:val="28"/>
                <w:szCs w:val="28"/>
              </w:rPr>
            </w:pPr>
            <w:r w:rsidRPr="00792892">
              <w:rPr>
                <w:b/>
                <w:i/>
                <w:color w:val="FF0000"/>
                <w:sz w:val="28"/>
                <w:szCs w:val="28"/>
              </w:rPr>
              <w:t>CAN READ</w:t>
            </w:r>
            <w:r>
              <w:rPr>
                <w:b/>
                <w:i/>
                <w:color w:val="00B050"/>
                <w:sz w:val="28"/>
                <w:szCs w:val="28"/>
              </w:rPr>
              <w:t xml:space="preserve"> </w:t>
            </w:r>
            <w:r w:rsidR="00C80DF5" w:rsidRPr="00792892">
              <w:rPr>
                <w:b/>
                <w:i/>
                <w:color w:val="00B050"/>
                <w:sz w:val="28"/>
                <w:szCs w:val="28"/>
              </w:rPr>
              <w:t xml:space="preserve">a </w:t>
            </w:r>
            <w:r w:rsidR="006E4E1A" w:rsidRPr="00792892">
              <w:rPr>
                <w:b/>
                <w:i/>
                <w:color w:val="00B050"/>
                <w:sz w:val="28"/>
                <w:szCs w:val="28"/>
              </w:rPr>
              <w:t xml:space="preserve">range of printed materials </w:t>
            </w:r>
            <w:r w:rsidR="002418E7" w:rsidRPr="00792892">
              <w:rPr>
                <w:b/>
                <w:i/>
                <w:color w:val="00B050"/>
                <w:sz w:val="28"/>
                <w:szCs w:val="28"/>
              </w:rPr>
              <w:t xml:space="preserve">including the daily newspaper </w:t>
            </w:r>
            <w:r w:rsidR="00B860F4" w:rsidRPr="00792892">
              <w:rPr>
                <w:b/>
                <w:i/>
                <w:color w:val="00B050"/>
                <w:sz w:val="28"/>
                <w:szCs w:val="28"/>
              </w:rPr>
              <w:t xml:space="preserve">but needs </w:t>
            </w:r>
            <w:r w:rsidR="00402319" w:rsidRPr="00792892">
              <w:rPr>
                <w:b/>
                <w:i/>
                <w:color w:val="00B050"/>
                <w:sz w:val="28"/>
                <w:szCs w:val="28"/>
              </w:rPr>
              <w:t>occasional help</w:t>
            </w:r>
          </w:p>
        </w:tc>
      </w:tr>
      <w:tr w:rsidR="00C80DF5" w:rsidRPr="006903C4" w14:paraId="72D8798D" w14:textId="77777777" w:rsidTr="00B712BC">
        <w:tc>
          <w:tcPr>
            <w:tcW w:w="990" w:type="dxa"/>
          </w:tcPr>
          <w:p w14:paraId="3AB15578" w14:textId="77777777" w:rsidR="00C80DF5" w:rsidRPr="002418E7" w:rsidRDefault="00C80DF5" w:rsidP="00FF3FED">
            <w:pPr>
              <w:jc w:val="center"/>
              <w:rPr>
                <w:b/>
                <w:sz w:val="40"/>
                <w:szCs w:val="40"/>
              </w:rPr>
            </w:pPr>
            <w:r w:rsidRPr="002418E7">
              <w:rPr>
                <w:b/>
                <w:sz w:val="40"/>
                <w:szCs w:val="40"/>
              </w:rPr>
              <w:t>2</w:t>
            </w:r>
          </w:p>
        </w:tc>
        <w:tc>
          <w:tcPr>
            <w:tcW w:w="4230" w:type="dxa"/>
          </w:tcPr>
          <w:p w14:paraId="4028B097" w14:textId="77777777" w:rsidR="00C80DF5" w:rsidRPr="009141AC" w:rsidRDefault="00C80DF5" w:rsidP="00AE6012">
            <w:pPr>
              <w:rPr>
                <w:b/>
                <w:sz w:val="16"/>
                <w:szCs w:val="16"/>
              </w:rPr>
            </w:pPr>
          </w:p>
          <w:p w14:paraId="740B5C15" w14:textId="77777777" w:rsidR="006903C4" w:rsidRPr="00792892" w:rsidRDefault="00792892" w:rsidP="00792892">
            <w:pPr>
              <w:rPr>
                <w:b/>
                <w:sz w:val="28"/>
                <w:szCs w:val="28"/>
              </w:rPr>
            </w:pPr>
            <w:r w:rsidRPr="00792892">
              <w:rPr>
                <w:b/>
                <w:color w:val="FF0000"/>
                <w:sz w:val="28"/>
                <w:szCs w:val="28"/>
              </w:rPr>
              <w:t>CAN READ</w:t>
            </w:r>
            <w:r>
              <w:rPr>
                <w:b/>
                <w:sz w:val="28"/>
                <w:szCs w:val="28"/>
              </w:rPr>
              <w:t xml:space="preserve"> </w:t>
            </w:r>
            <w:r w:rsidR="00C80DF5" w:rsidRPr="00792892">
              <w:rPr>
                <w:b/>
                <w:sz w:val="28"/>
                <w:szCs w:val="28"/>
              </w:rPr>
              <w:t xml:space="preserve">a </w:t>
            </w:r>
            <w:r w:rsidR="00402319" w:rsidRPr="00792892">
              <w:rPr>
                <w:b/>
                <w:sz w:val="28"/>
                <w:szCs w:val="28"/>
              </w:rPr>
              <w:t xml:space="preserve">narrow range of </w:t>
            </w:r>
            <w:r w:rsidR="00C80DF5" w:rsidRPr="00792892">
              <w:rPr>
                <w:b/>
                <w:sz w:val="28"/>
                <w:szCs w:val="28"/>
              </w:rPr>
              <w:t>text</w:t>
            </w:r>
            <w:r w:rsidR="00AE6012" w:rsidRPr="00792892">
              <w:rPr>
                <w:b/>
                <w:sz w:val="28"/>
                <w:szCs w:val="28"/>
              </w:rPr>
              <w:t xml:space="preserve"> </w:t>
            </w:r>
            <w:r w:rsidR="00402319" w:rsidRPr="00792892">
              <w:rPr>
                <w:b/>
                <w:sz w:val="28"/>
                <w:szCs w:val="28"/>
              </w:rPr>
              <w:t xml:space="preserve">to find information </w:t>
            </w:r>
          </w:p>
        </w:tc>
      </w:tr>
      <w:tr w:rsidR="00C80DF5" w:rsidRPr="006903C4" w14:paraId="458046F9" w14:textId="77777777" w:rsidTr="00B712BC">
        <w:tc>
          <w:tcPr>
            <w:tcW w:w="990" w:type="dxa"/>
          </w:tcPr>
          <w:p w14:paraId="75BC1406" w14:textId="77777777" w:rsidR="00C80DF5" w:rsidRPr="002418E7" w:rsidRDefault="00C80DF5" w:rsidP="00FF3FED">
            <w:pPr>
              <w:jc w:val="center"/>
              <w:rPr>
                <w:b/>
                <w:sz w:val="40"/>
                <w:szCs w:val="40"/>
              </w:rPr>
            </w:pPr>
            <w:r w:rsidRPr="002418E7">
              <w:rPr>
                <w:b/>
                <w:sz w:val="40"/>
                <w:szCs w:val="40"/>
              </w:rPr>
              <w:t>1</w:t>
            </w:r>
          </w:p>
        </w:tc>
        <w:tc>
          <w:tcPr>
            <w:tcW w:w="4230" w:type="dxa"/>
          </w:tcPr>
          <w:p w14:paraId="4B59297C" w14:textId="77777777" w:rsidR="00C80DF5" w:rsidRPr="009141AC" w:rsidRDefault="00C80DF5" w:rsidP="00AE6012">
            <w:pPr>
              <w:rPr>
                <w:b/>
                <w:sz w:val="16"/>
                <w:szCs w:val="16"/>
              </w:rPr>
            </w:pPr>
          </w:p>
          <w:p w14:paraId="369944E7" w14:textId="77777777" w:rsidR="00C80DF5" w:rsidRPr="00792892" w:rsidRDefault="00792892" w:rsidP="00792892">
            <w:pPr>
              <w:rPr>
                <w:b/>
                <w:sz w:val="28"/>
                <w:szCs w:val="28"/>
              </w:rPr>
            </w:pPr>
            <w:r w:rsidRPr="00792892">
              <w:rPr>
                <w:b/>
                <w:color w:val="FF0000"/>
                <w:sz w:val="28"/>
                <w:szCs w:val="28"/>
              </w:rPr>
              <w:t xml:space="preserve">CAN READ </w:t>
            </w:r>
            <w:r w:rsidR="00AE6012" w:rsidRPr="00792892">
              <w:rPr>
                <w:b/>
                <w:sz w:val="28"/>
                <w:szCs w:val="28"/>
              </w:rPr>
              <w:t xml:space="preserve">and </w:t>
            </w:r>
            <w:r w:rsidR="00C80DF5" w:rsidRPr="00792892">
              <w:rPr>
                <w:b/>
                <w:sz w:val="28"/>
                <w:szCs w:val="28"/>
              </w:rPr>
              <w:t>interpret signs and follow written instructions</w:t>
            </w:r>
          </w:p>
          <w:p w14:paraId="30F51701" w14:textId="77777777" w:rsidR="006903C4" w:rsidRPr="00570197" w:rsidRDefault="006903C4" w:rsidP="00AE6012">
            <w:pPr>
              <w:rPr>
                <w:b/>
                <w:sz w:val="16"/>
                <w:szCs w:val="16"/>
              </w:rPr>
            </w:pPr>
          </w:p>
        </w:tc>
      </w:tr>
      <w:tr w:rsidR="00C80DF5" w:rsidRPr="006C379E" w14:paraId="4DADC326" w14:textId="77777777" w:rsidTr="00B712BC">
        <w:tc>
          <w:tcPr>
            <w:tcW w:w="990" w:type="dxa"/>
          </w:tcPr>
          <w:p w14:paraId="652F8E7A" w14:textId="77777777" w:rsidR="00C80DF5" w:rsidRPr="002624E2" w:rsidRDefault="00C80DF5" w:rsidP="00FF3FED">
            <w:pPr>
              <w:jc w:val="center"/>
              <w:rPr>
                <w:b/>
                <w:sz w:val="40"/>
                <w:szCs w:val="40"/>
              </w:rPr>
            </w:pPr>
            <w:r w:rsidRPr="002624E2">
              <w:rPr>
                <w:b/>
                <w:sz w:val="40"/>
                <w:szCs w:val="40"/>
              </w:rPr>
              <w:t>0</w:t>
            </w:r>
          </w:p>
        </w:tc>
        <w:tc>
          <w:tcPr>
            <w:tcW w:w="4230" w:type="dxa"/>
          </w:tcPr>
          <w:p w14:paraId="6C79DE38" w14:textId="77777777" w:rsidR="00C80DF5" w:rsidRPr="006C379E" w:rsidRDefault="00C80DF5" w:rsidP="00AE6012">
            <w:pPr>
              <w:rPr>
                <w:b/>
                <w:i/>
                <w:sz w:val="16"/>
                <w:szCs w:val="16"/>
              </w:rPr>
            </w:pPr>
          </w:p>
          <w:p w14:paraId="1A4F0CDF" w14:textId="77777777" w:rsidR="00C80DF5" w:rsidRPr="00D63382" w:rsidRDefault="00FF3FED" w:rsidP="00AE6012">
            <w:pPr>
              <w:rPr>
                <w:b/>
                <w:sz w:val="28"/>
                <w:szCs w:val="28"/>
              </w:rPr>
            </w:pPr>
            <w:r w:rsidRPr="002418E7">
              <w:rPr>
                <w:b/>
                <w:color w:val="FF0000"/>
                <w:sz w:val="28"/>
                <w:szCs w:val="28"/>
              </w:rPr>
              <w:t>C</w:t>
            </w:r>
            <w:r w:rsidR="00792892">
              <w:rPr>
                <w:b/>
                <w:color w:val="FF0000"/>
                <w:sz w:val="28"/>
                <w:szCs w:val="28"/>
              </w:rPr>
              <w:t xml:space="preserve">ANNOT </w:t>
            </w:r>
            <w:r w:rsidR="00C80DF5" w:rsidRPr="00D63382">
              <w:rPr>
                <w:b/>
                <w:sz w:val="28"/>
                <w:szCs w:val="28"/>
              </w:rPr>
              <w:t>recognize any words on a written page.</w:t>
            </w:r>
          </w:p>
          <w:p w14:paraId="65AD8AAC" w14:textId="77777777" w:rsidR="006903C4" w:rsidRPr="00570197" w:rsidRDefault="006903C4" w:rsidP="00AE6012">
            <w:pPr>
              <w:rPr>
                <w:b/>
                <w:i/>
                <w:sz w:val="16"/>
                <w:szCs w:val="16"/>
              </w:rPr>
            </w:pPr>
          </w:p>
        </w:tc>
      </w:tr>
    </w:tbl>
    <w:p w14:paraId="1E245A67" w14:textId="77777777" w:rsidR="00147298" w:rsidRPr="00B0597C" w:rsidRDefault="00147298" w:rsidP="002A1D08">
      <w:pPr>
        <w:pStyle w:val="Header"/>
        <w:jc w:val="both"/>
        <w:rPr>
          <w:sz w:val="16"/>
          <w:szCs w:val="16"/>
        </w:rPr>
      </w:pPr>
    </w:p>
    <w:p w14:paraId="73ACF3D6" w14:textId="5B141A9F" w:rsidR="00B51AD4" w:rsidRDefault="00DC2E70" w:rsidP="00DC2E70">
      <w:pPr>
        <w:pStyle w:val="Header"/>
        <w:jc w:val="right"/>
        <w:rPr>
          <w:b/>
          <w:sz w:val="20"/>
          <w:szCs w:val="20"/>
        </w:rPr>
      </w:pPr>
      <w:r>
        <w:rPr>
          <w:b/>
          <w:sz w:val="20"/>
          <w:szCs w:val="20"/>
        </w:rPr>
        <w:t>Afout-R-6</w:t>
      </w:r>
    </w:p>
    <w:p w14:paraId="4D135174" w14:textId="77777777" w:rsidR="002624E2" w:rsidRDefault="002624E2" w:rsidP="00281A8B">
      <w:pPr>
        <w:pStyle w:val="Header"/>
        <w:jc w:val="both"/>
        <w:rPr>
          <w:b/>
          <w:sz w:val="20"/>
          <w:szCs w:val="20"/>
        </w:rPr>
      </w:pPr>
    </w:p>
    <w:p w14:paraId="79289A97" w14:textId="77777777" w:rsidR="002624E2" w:rsidRDefault="002624E2" w:rsidP="00281A8B">
      <w:pPr>
        <w:pStyle w:val="Header"/>
        <w:jc w:val="both"/>
        <w:rPr>
          <w:b/>
          <w:sz w:val="20"/>
          <w:szCs w:val="20"/>
        </w:rPr>
      </w:pPr>
    </w:p>
    <w:p w14:paraId="25BF8FB0" w14:textId="77777777" w:rsidR="007B4FA3" w:rsidRPr="00B0597C" w:rsidRDefault="002624E2" w:rsidP="002624E2">
      <w:pPr>
        <w:pStyle w:val="Header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            </w:t>
      </w:r>
      <w:r w:rsidR="007B4FA3" w:rsidRPr="00B0597C">
        <w:rPr>
          <w:b/>
          <w:sz w:val="20"/>
          <w:szCs w:val="20"/>
        </w:rPr>
        <w:t>Notes:</w:t>
      </w:r>
      <w:r w:rsidR="00281A8B" w:rsidRPr="00B0597C">
        <w:rPr>
          <w:b/>
          <w:sz w:val="20"/>
          <w:szCs w:val="20"/>
        </w:rPr>
        <w:t xml:space="preserve">  </w:t>
      </w:r>
      <w:r w:rsidR="008E49DC" w:rsidRPr="00B0597C">
        <w:rPr>
          <w:b/>
          <w:sz w:val="20"/>
          <w:szCs w:val="20"/>
        </w:rPr>
        <w:t>Level three is req</w:t>
      </w:r>
      <w:r w:rsidR="00281A8B" w:rsidRPr="00B0597C">
        <w:rPr>
          <w:b/>
          <w:sz w:val="20"/>
          <w:szCs w:val="20"/>
        </w:rPr>
        <w:t>u</w:t>
      </w:r>
      <w:r w:rsidR="008E49DC" w:rsidRPr="00B0597C">
        <w:rPr>
          <w:b/>
          <w:sz w:val="20"/>
          <w:szCs w:val="20"/>
        </w:rPr>
        <w:t>ired</w:t>
      </w:r>
      <w:r w:rsidR="00281A8B" w:rsidRPr="00B0597C">
        <w:rPr>
          <w:b/>
          <w:sz w:val="20"/>
          <w:szCs w:val="20"/>
        </w:rPr>
        <w:t xml:space="preserve"> for active citizenship.</w:t>
      </w:r>
    </w:p>
    <w:p w14:paraId="40F81E17" w14:textId="77777777" w:rsidR="00792892" w:rsidRPr="00B0597C" w:rsidRDefault="00792892" w:rsidP="002A1D08">
      <w:pPr>
        <w:pStyle w:val="Header"/>
        <w:jc w:val="both"/>
        <w:rPr>
          <w:sz w:val="20"/>
          <w:szCs w:val="20"/>
        </w:rPr>
      </w:pPr>
    </w:p>
    <w:p w14:paraId="09A73951" w14:textId="77777777" w:rsidR="00D63382" w:rsidRPr="00792892" w:rsidRDefault="00D63382" w:rsidP="00D63382">
      <w:pPr>
        <w:pStyle w:val="Standard"/>
        <w:jc w:val="center"/>
        <w:rPr>
          <w:rFonts w:ascii="Calibri" w:hAnsi="Calibri" w:cs="Calibri"/>
          <w:b/>
          <w:bCs/>
          <w:i/>
          <w:color w:val="C00000"/>
          <w:sz w:val="20"/>
          <w:szCs w:val="20"/>
          <w:lang w:eastAsia="en-CA"/>
        </w:rPr>
      </w:pPr>
      <w:r w:rsidRPr="00792892">
        <w:rPr>
          <w:rFonts w:ascii="Calibri" w:hAnsi="Calibri" w:cs="Calibri"/>
          <w:b/>
          <w:bCs/>
          <w:i/>
          <w:color w:val="C00000"/>
          <w:sz w:val="20"/>
          <w:szCs w:val="20"/>
          <w:lang w:eastAsia="en-CA"/>
        </w:rPr>
        <w:t>Education 20/20 Inc.</w:t>
      </w:r>
    </w:p>
    <w:p w14:paraId="6F4E8D8C" w14:textId="77777777" w:rsidR="00D63382" w:rsidRPr="00792892" w:rsidRDefault="00D63382" w:rsidP="00D63382">
      <w:pPr>
        <w:pStyle w:val="Standard"/>
        <w:jc w:val="center"/>
        <w:rPr>
          <w:sz w:val="20"/>
          <w:szCs w:val="20"/>
        </w:rPr>
      </w:pPr>
      <w:r w:rsidRPr="00792892">
        <w:rPr>
          <w:rFonts w:ascii="Calibri" w:hAnsi="Calibri" w:cs="Calibri"/>
          <w:sz w:val="20"/>
          <w:szCs w:val="20"/>
        </w:rPr>
        <w:t>101 Kent St., PO Box 624/rue Kent, BP 624</w:t>
      </w:r>
    </w:p>
    <w:p w14:paraId="33992BBF" w14:textId="77777777" w:rsidR="00D63382" w:rsidRPr="00792892" w:rsidRDefault="00D63382" w:rsidP="00D63382">
      <w:pPr>
        <w:pStyle w:val="Standard"/>
        <w:jc w:val="center"/>
        <w:rPr>
          <w:sz w:val="20"/>
          <w:szCs w:val="20"/>
        </w:rPr>
      </w:pPr>
      <w:r w:rsidRPr="00792892">
        <w:rPr>
          <w:rFonts w:ascii="Calibri" w:hAnsi="Calibri" w:cs="Calibri"/>
          <w:sz w:val="20"/>
          <w:szCs w:val="20"/>
        </w:rPr>
        <w:t>Charlottetown, PEI C1A 1M0 Canada</w:t>
      </w:r>
    </w:p>
    <w:p w14:paraId="163009D8" w14:textId="77777777" w:rsidR="00D63382" w:rsidRPr="00792892" w:rsidRDefault="00D63382" w:rsidP="00ED78E7">
      <w:pPr>
        <w:pStyle w:val="Header"/>
        <w:tabs>
          <w:tab w:val="left" w:pos="4770"/>
        </w:tabs>
        <w:jc w:val="center"/>
        <w:rPr>
          <w:b/>
          <w:color w:val="FF0000"/>
          <w:sz w:val="20"/>
          <w:szCs w:val="20"/>
        </w:rPr>
      </w:pPr>
      <w:r w:rsidRPr="00792892">
        <w:rPr>
          <w:rFonts w:ascii="Calibri" w:hAnsi="Calibri" w:cs="Calibri"/>
          <w:color w:val="000000" w:themeColor="text1"/>
          <w:sz w:val="20"/>
          <w:szCs w:val="20"/>
        </w:rPr>
        <w:t>www.education2020.ca</w:t>
      </w:r>
    </w:p>
    <w:sectPr w:rsidR="00D63382" w:rsidRPr="00792892" w:rsidSect="002624E2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115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D92B8FC" w14:textId="77777777" w:rsidR="00F43249" w:rsidRDefault="00F43249" w:rsidP="00797D1E">
      <w:pPr>
        <w:spacing w:after="0" w:line="240" w:lineRule="auto"/>
      </w:pPr>
      <w:r>
        <w:separator/>
      </w:r>
    </w:p>
  </w:endnote>
  <w:endnote w:type="continuationSeparator" w:id="0">
    <w:p w14:paraId="1294E01B" w14:textId="77777777" w:rsidR="00F43249" w:rsidRDefault="00F43249" w:rsidP="00797D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A0A03D0" w14:textId="77777777" w:rsidR="00F43249" w:rsidRDefault="00F43249" w:rsidP="00797D1E">
      <w:pPr>
        <w:spacing w:after="0" w:line="240" w:lineRule="auto"/>
      </w:pPr>
      <w:r>
        <w:separator/>
      </w:r>
    </w:p>
  </w:footnote>
  <w:footnote w:type="continuationSeparator" w:id="0">
    <w:p w14:paraId="4655C84E" w14:textId="77777777" w:rsidR="00F43249" w:rsidRDefault="00F43249" w:rsidP="00797D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4B1474"/>
    <w:multiLevelType w:val="hybridMultilevel"/>
    <w:tmpl w:val="C9FA1048"/>
    <w:lvl w:ilvl="0" w:tplc="51407A1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color w:val="00B05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2F4FA4"/>
    <w:multiLevelType w:val="hybridMultilevel"/>
    <w:tmpl w:val="109ED0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285ECD"/>
    <w:multiLevelType w:val="hybridMultilevel"/>
    <w:tmpl w:val="46F469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CE3D79"/>
    <w:multiLevelType w:val="hybridMultilevel"/>
    <w:tmpl w:val="AB12520C"/>
    <w:lvl w:ilvl="0" w:tplc="8988B1A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032265"/>
    <w:multiLevelType w:val="hybridMultilevel"/>
    <w:tmpl w:val="2C309752"/>
    <w:lvl w:ilvl="0" w:tplc="8FD0AD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702B1C"/>
    <w:multiLevelType w:val="hybridMultilevel"/>
    <w:tmpl w:val="9AE48AEA"/>
    <w:lvl w:ilvl="0" w:tplc="51407A1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color w:val="00B05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AF494F"/>
    <w:multiLevelType w:val="hybridMultilevel"/>
    <w:tmpl w:val="CCD0EA6E"/>
    <w:lvl w:ilvl="0" w:tplc="05421AD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562AF1"/>
    <w:multiLevelType w:val="hybridMultilevel"/>
    <w:tmpl w:val="40904CA0"/>
    <w:lvl w:ilvl="0" w:tplc="51407A1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color w:val="00B05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017E3E"/>
    <w:multiLevelType w:val="hybridMultilevel"/>
    <w:tmpl w:val="F4B42D4A"/>
    <w:lvl w:ilvl="0" w:tplc="5714EFC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5"/>
  </w:num>
  <w:num w:numId="4">
    <w:abstractNumId w:val="3"/>
  </w:num>
  <w:num w:numId="5">
    <w:abstractNumId w:val="4"/>
  </w:num>
  <w:num w:numId="6">
    <w:abstractNumId w:val="7"/>
  </w:num>
  <w:num w:numId="7">
    <w:abstractNumId w:val="0"/>
  </w:num>
  <w:num w:numId="8">
    <w:abstractNumId w:val="1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6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DF5"/>
    <w:rsid w:val="00012344"/>
    <w:rsid w:val="000329F4"/>
    <w:rsid w:val="000A2EB9"/>
    <w:rsid w:val="00147298"/>
    <w:rsid w:val="001534E0"/>
    <w:rsid w:val="002418E7"/>
    <w:rsid w:val="002624E2"/>
    <w:rsid w:val="00276C32"/>
    <w:rsid w:val="00281A8B"/>
    <w:rsid w:val="002A1D08"/>
    <w:rsid w:val="00385C1D"/>
    <w:rsid w:val="003F1235"/>
    <w:rsid w:val="00402319"/>
    <w:rsid w:val="00425CFD"/>
    <w:rsid w:val="00483AE0"/>
    <w:rsid w:val="0048580B"/>
    <w:rsid w:val="0049449B"/>
    <w:rsid w:val="005237E7"/>
    <w:rsid w:val="00570197"/>
    <w:rsid w:val="00590B91"/>
    <w:rsid w:val="005B4F31"/>
    <w:rsid w:val="005F35F9"/>
    <w:rsid w:val="006903C4"/>
    <w:rsid w:val="006C379E"/>
    <w:rsid w:val="006E4E1A"/>
    <w:rsid w:val="00792892"/>
    <w:rsid w:val="00797D1E"/>
    <w:rsid w:val="007B4FA3"/>
    <w:rsid w:val="007C17AF"/>
    <w:rsid w:val="007C7903"/>
    <w:rsid w:val="007F6D5E"/>
    <w:rsid w:val="008779D5"/>
    <w:rsid w:val="008E49DC"/>
    <w:rsid w:val="009141AC"/>
    <w:rsid w:val="009F21E8"/>
    <w:rsid w:val="00A65516"/>
    <w:rsid w:val="00A73904"/>
    <w:rsid w:val="00A96C59"/>
    <w:rsid w:val="00AB105B"/>
    <w:rsid w:val="00AB6BB8"/>
    <w:rsid w:val="00AD783B"/>
    <w:rsid w:val="00AE6012"/>
    <w:rsid w:val="00AF458C"/>
    <w:rsid w:val="00B0597C"/>
    <w:rsid w:val="00B51AD4"/>
    <w:rsid w:val="00B712BC"/>
    <w:rsid w:val="00B860F4"/>
    <w:rsid w:val="00B911B0"/>
    <w:rsid w:val="00BE5AF8"/>
    <w:rsid w:val="00C47356"/>
    <w:rsid w:val="00C80DF5"/>
    <w:rsid w:val="00D17C35"/>
    <w:rsid w:val="00D36A6D"/>
    <w:rsid w:val="00D55E8E"/>
    <w:rsid w:val="00D63382"/>
    <w:rsid w:val="00D95199"/>
    <w:rsid w:val="00DC2E70"/>
    <w:rsid w:val="00E34A7E"/>
    <w:rsid w:val="00EB556A"/>
    <w:rsid w:val="00EB68BB"/>
    <w:rsid w:val="00EB6EF2"/>
    <w:rsid w:val="00EC0DE0"/>
    <w:rsid w:val="00ED78E7"/>
    <w:rsid w:val="00EF4F5C"/>
    <w:rsid w:val="00F05431"/>
    <w:rsid w:val="00F43249"/>
    <w:rsid w:val="00F630AD"/>
    <w:rsid w:val="00F6364D"/>
    <w:rsid w:val="00FD1F17"/>
    <w:rsid w:val="00FF3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27597E"/>
  <w15:chartTrackingRefBased/>
  <w15:docId w15:val="{E3A30EA3-9509-493B-8F3E-CF184AB05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80D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97D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7D1E"/>
  </w:style>
  <w:style w:type="paragraph" w:styleId="Footer">
    <w:name w:val="footer"/>
    <w:basedOn w:val="Normal"/>
    <w:link w:val="FooterChar"/>
    <w:uiPriority w:val="99"/>
    <w:unhideWhenUsed/>
    <w:rsid w:val="00797D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7D1E"/>
  </w:style>
  <w:style w:type="paragraph" w:customStyle="1" w:styleId="Standard">
    <w:name w:val="Standard"/>
    <w:rsid w:val="00A96C59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val="en-CA" w:eastAsia="zh-CN" w:bidi="hi-IN"/>
    </w:rPr>
  </w:style>
  <w:style w:type="character" w:styleId="Hyperlink">
    <w:name w:val="Hyperlink"/>
    <w:basedOn w:val="DefaultParagraphFont"/>
    <w:uiPriority w:val="99"/>
    <w:unhideWhenUsed/>
    <w:rsid w:val="00A96C59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37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379E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D6338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822E66-3449-4D8C-BA90-001D092D4F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107</Words>
  <Characters>615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</dc:creator>
  <cp:keywords/>
  <dc:description/>
  <cp:lastModifiedBy>Don Glendenning</cp:lastModifiedBy>
  <cp:revision>3</cp:revision>
  <cp:lastPrinted>2019-05-06T18:51:00Z</cp:lastPrinted>
  <dcterms:created xsi:type="dcterms:W3CDTF">2019-05-06T18:50:00Z</dcterms:created>
  <dcterms:modified xsi:type="dcterms:W3CDTF">2019-05-06T18:52:00Z</dcterms:modified>
</cp:coreProperties>
</file>