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351B2" w14:textId="77777777" w:rsidR="00A6590D" w:rsidRDefault="00A6590D" w:rsidP="00634064">
      <w:pPr>
        <w:jc w:val="center"/>
        <w:rPr>
          <w:b/>
          <w:sz w:val="24"/>
          <w:szCs w:val="24"/>
        </w:rPr>
      </w:pPr>
    </w:p>
    <w:p w14:paraId="6D3F1333" w14:textId="77777777" w:rsidR="00A6590D" w:rsidRDefault="00A6590D" w:rsidP="00A6590D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</w:p>
    <w:p w14:paraId="2CA6431E" w14:textId="67821566" w:rsidR="00A6590D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b/>
          <w:sz w:val="24"/>
          <w:szCs w:val="24"/>
        </w:rPr>
        <w:t>Dear Sir</w:t>
      </w:r>
      <w:r w:rsidRPr="005E5387">
        <w:rPr>
          <w:b/>
          <w:sz w:val="24"/>
          <w:szCs w:val="24"/>
        </w:rPr>
        <w:tab/>
      </w:r>
    </w:p>
    <w:p w14:paraId="4D23475E" w14:textId="5813A5E6" w:rsidR="00A6590D" w:rsidRDefault="00A6590D" w:rsidP="00F67214">
      <w:pPr>
        <w:jc w:val="center"/>
        <w:rPr>
          <w:rFonts w:ascii="Calibri" w:hAnsi="Calibri"/>
          <w:b/>
          <w:sz w:val="24"/>
          <w:szCs w:val="24"/>
        </w:rPr>
      </w:pPr>
      <w:r w:rsidRPr="00A6590D">
        <w:rPr>
          <w:rFonts w:ascii="Calibri" w:hAnsi="Calibri"/>
          <w:b/>
          <w:sz w:val="24"/>
          <w:szCs w:val="24"/>
        </w:rPr>
        <w:t>Re-setting direction</w:t>
      </w:r>
    </w:p>
    <w:p w14:paraId="77601CFC" w14:textId="77777777" w:rsidR="00AB4C59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An education system is </w:t>
      </w:r>
      <w:r w:rsidRPr="005E5387">
        <w:rPr>
          <w:rFonts w:ascii="Calibri" w:hAnsi="Calibri"/>
          <w:b/>
          <w:sz w:val="24"/>
          <w:szCs w:val="24"/>
        </w:rPr>
        <w:t>an array of programs and services</w:t>
      </w:r>
      <w:r>
        <w:rPr>
          <w:rFonts w:ascii="Calibri" w:hAnsi="Calibri"/>
          <w:b/>
          <w:sz w:val="24"/>
          <w:szCs w:val="24"/>
        </w:rPr>
        <w:t xml:space="preserve"> put in place by a </w:t>
      </w:r>
      <w:r w:rsidRPr="00F5110C">
        <w:rPr>
          <w:rFonts w:ascii="Calibri" w:hAnsi="Calibri"/>
          <w:bCs/>
          <w:sz w:val="24"/>
          <w:szCs w:val="24"/>
        </w:rPr>
        <w:t>commun</w:t>
      </w:r>
      <w:bookmarkStart w:id="0" w:name="_GoBack"/>
      <w:bookmarkEnd w:id="0"/>
      <w:r w:rsidRPr="00F5110C">
        <w:rPr>
          <w:rFonts w:ascii="Calibri" w:hAnsi="Calibri"/>
          <w:bCs/>
          <w:sz w:val="24"/>
          <w:szCs w:val="24"/>
        </w:rPr>
        <w:t>ity</w:t>
      </w:r>
      <w:r>
        <w:rPr>
          <w:rFonts w:ascii="Calibri" w:hAnsi="Calibri"/>
          <w:b/>
          <w:sz w:val="24"/>
          <w:szCs w:val="24"/>
        </w:rPr>
        <w:t xml:space="preserve"> to </w:t>
      </w:r>
      <w:r w:rsidRPr="005E5387">
        <w:rPr>
          <w:rFonts w:ascii="Calibri" w:hAnsi="Calibri"/>
          <w:b/>
          <w:sz w:val="24"/>
          <w:szCs w:val="24"/>
        </w:rPr>
        <w:t xml:space="preserve">encourage and support the education of its </w:t>
      </w:r>
      <w:r>
        <w:rPr>
          <w:rFonts w:ascii="Calibri" w:hAnsi="Calibri"/>
          <w:b/>
          <w:sz w:val="24"/>
          <w:szCs w:val="24"/>
        </w:rPr>
        <w:t>citizen</w:t>
      </w:r>
      <w:r w:rsidRPr="005E5387">
        <w:rPr>
          <w:rFonts w:ascii="Calibri" w:hAnsi="Calibri"/>
          <w:b/>
          <w:sz w:val="24"/>
          <w:szCs w:val="24"/>
        </w:rPr>
        <w:t>s</w:t>
      </w:r>
      <w:r>
        <w:rPr>
          <w:rFonts w:ascii="Calibri" w:hAnsi="Calibri"/>
          <w:b/>
          <w:sz w:val="24"/>
          <w:szCs w:val="24"/>
        </w:rPr>
        <w:t xml:space="preserve">; </w:t>
      </w:r>
      <w:r w:rsidR="00841113">
        <w:rPr>
          <w:rFonts w:ascii="Calibri" w:hAnsi="Calibri"/>
          <w:b/>
          <w:sz w:val="24"/>
          <w:szCs w:val="24"/>
        </w:rPr>
        <w:t xml:space="preserve">support is usually  focused on </w:t>
      </w:r>
      <w:r>
        <w:rPr>
          <w:rFonts w:ascii="Calibri" w:hAnsi="Calibri"/>
          <w:b/>
          <w:sz w:val="24"/>
          <w:szCs w:val="24"/>
        </w:rPr>
        <w:t xml:space="preserve"> (1) </w:t>
      </w:r>
      <w:r w:rsidR="00841113">
        <w:rPr>
          <w:rFonts w:ascii="Calibri" w:hAnsi="Calibri"/>
          <w:b/>
          <w:sz w:val="24"/>
          <w:szCs w:val="24"/>
        </w:rPr>
        <w:t xml:space="preserve">helping individual citizens gain skills, knowledge, attitudes and values that help them thrive in the years ahead </w:t>
      </w:r>
      <w:r>
        <w:rPr>
          <w:rFonts w:ascii="Calibri" w:hAnsi="Calibri"/>
          <w:b/>
          <w:sz w:val="24"/>
          <w:szCs w:val="24"/>
        </w:rPr>
        <w:t xml:space="preserve">and (2) </w:t>
      </w:r>
      <w:r w:rsidR="00841113">
        <w:rPr>
          <w:rFonts w:ascii="Calibri" w:hAnsi="Calibri"/>
          <w:b/>
          <w:sz w:val="24"/>
          <w:szCs w:val="24"/>
        </w:rPr>
        <w:t xml:space="preserve">providing human resources needed to maintain the community as a place people want to live. </w:t>
      </w:r>
      <w:r w:rsidR="00707A5C">
        <w:rPr>
          <w:rFonts w:ascii="Calibri" w:hAnsi="Calibri"/>
          <w:b/>
          <w:sz w:val="24"/>
          <w:szCs w:val="24"/>
        </w:rPr>
        <w:t xml:space="preserve"> From my perspective, the current Department has 150,000 Islanders potentially looking or help.</w:t>
      </w:r>
      <w:r w:rsidR="00F67214">
        <w:rPr>
          <w:rFonts w:ascii="Calibri" w:hAnsi="Calibri"/>
          <w:b/>
          <w:sz w:val="24"/>
          <w:szCs w:val="24"/>
        </w:rPr>
        <w:t xml:space="preserve">  </w:t>
      </w:r>
    </w:p>
    <w:p w14:paraId="6335DD38" w14:textId="6733FB8A" w:rsidR="00985B19" w:rsidRDefault="00707A5C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If </w:t>
      </w:r>
      <w:r w:rsidR="00C15F03">
        <w:rPr>
          <w:rFonts w:ascii="Calibri" w:hAnsi="Calibri"/>
          <w:b/>
          <w:sz w:val="24"/>
          <w:szCs w:val="24"/>
        </w:rPr>
        <w:t>we</w:t>
      </w:r>
      <w:r>
        <w:rPr>
          <w:rFonts w:ascii="Calibri" w:hAnsi="Calibri"/>
          <w:b/>
          <w:sz w:val="24"/>
          <w:szCs w:val="24"/>
        </w:rPr>
        <w:t xml:space="preserve"> accept the above, we are </w:t>
      </w:r>
      <w:r w:rsidR="00C15F03">
        <w:rPr>
          <w:rFonts w:ascii="Calibri" w:hAnsi="Calibri"/>
          <w:b/>
          <w:sz w:val="24"/>
          <w:szCs w:val="24"/>
        </w:rPr>
        <w:t xml:space="preserve">then </w:t>
      </w:r>
      <w:r>
        <w:rPr>
          <w:rFonts w:ascii="Calibri" w:hAnsi="Calibri"/>
          <w:b/>
          <w:sz w:val="24"/>
          <w:szCs w:val="24"/>
        </w:rPr>
        <w:t>faced</w:t>
      </w:r>
      <w:r w:rsidR="00187E9B">
        <w:rPr>
          <w:rFonts w:ascii="Calibri" w:hAnsi="Calibri"/>
          <w:b/>
          <w:sz w:val="24"/>
          <w:szCs w:val="24"/>
        </w:rPr>
        <w:t xml:space="preserve"> with </w:t>
      </w:r>
      <w:r>
        <w:rPr>
          <w:rFonts w:ascii="Calibri" w:hAnsi="Calibri"/>
          <w:b/>
          <w:sz w:val="24"/>
          <w:szCs w:val="24"/>
        </w:rPr>
        <w:t>the question as to what help is needed</w:t>
      </w:r>
      <w:r w:rsidR="00985B19">
        <w:rPr>
          <w:rFonts w:ascii="Calibri" w:hAnsi="Calibri"/>
          <w:b/>
          <w:sz w:val="24"/>
          <w:szCs w:val="24"/>
        </w:rPr>
        <w:t xml:space="preserve">.  </w:t>
      </w:r>
      <w:r w:rsidR="00101B0E">
        <w:rPr>
          <w:rFonts w:ascii="Calibri" w:hAnsi="Calibri"/>
          <w:b/>
          <w:sz w:val="24"/>
          <w:szCs w:val="24"/>
        </w:rPr>
        <w:t xml:space="preserve">Some time ago, </w:t>
      </w:r>
      <w:r w:rsidR="00985B19">
        <w:rPr>
          <w:rFonts w:ascii="Calibri" w:hAnsi="Calibri"/>
          <w:b/>
          <w:sz w:val="24"/>
          <w:szCs w:val="24"/>
        </w:rPr>
        <w:t xml:space="preserve">Education 20/20 convened a group of young people and </w:t>
      </w:r>
      <w:r w:rsidR="00960114">
        <w:rPr>
          <w:rFonts w:ascii="Calibri" w:hAnsi="Calibri"/>
          <w:b/>
          <w:sz w:val="24"/>
          <w:szCs w:val="24"/>
        </w:rPr>
        <w:t>a</w:t>
      </w:r>
      <w:r w:rsidR="00985B19">
        <w:rPr>
          <w:rFonts w:ascii="Calibri" w:hAnsi="Calibri"/>
          <w:b/>
          <w:sz w:val="24"/>
          <w:szCs w:val="24"/>
        </w:rPr>
        <w:t xml:space="preserve">sked them that question; they responded </w:t>
      </w:r>
      <w:r w:rsidR="00BC0B99">
        <w:rPr>
          <w:rFonts w:ascii="Calibri" w:hAnsi="Calibri"/>
          <w:b/>
          <w:sz w:val="24"/>
          <w:szCs w:val="24"/>
        </w:rPr>
        <w:t>with.</w:t>
      </w:r>
      <w:r w:rsidR="00985B19" w:rsidRPr="00985B19">
        <w:rPr>
          <w:rFonts w:ascii="Calibri" w:hAnsi="Calibri"/>
          <w:b/>
          <w:sz w:val="24"/>
          <w:szCs w:val="24"/>
        </w:rPr>
        <w:t xml:space="preserve">  a long list of ideas</w:t>
      </w:r>
      <w:r w:rsidR="00101B0E">
        <w:rPr>
          <w:rFonts w:ascii="Calibri" w:hAnsi="Calibri"/>
          <w:b/>
          <w:sz w:val="24"/>
          <w:szCs w:val="24"/>
        </w:rPr>
        <w:t>,</w:t>
      </w:r>
      <w:r w:rsidR="00985B19" w:rsidRPr="00985B19">
        <w:rPr>
          <w:rFonts w:ascii="Calibri" w:hAnsi="Calibri"/>
          <w:b/>
          <w:sz w:val="24"/>
          <w:szCs w:val="24"/>
        </w:rPr>
        <w:t xml:space="preserve"> chief among them</w:t>
      </w:r>
      <w:r w:rsidR="00985B19">
        <w:rPr>
          <w:rFonts w:ascii="Calibri" w:hAnsi="Calibri"/>
          <w:b/>
          <w:sz w:val="24"/>
          <w:szCs w:val="24"/>
        </w:rPr>
        <w:t xml:space="preserve"> being</w:t>
      </w:r>
      <w:r w:rsidR="00101B0E">
        <w:rPr>
          <w:rFonts w:ascii="Calibri" w:hAnsi="Calibri"/>
          <w:b/>
          <w:sz w:val="24"/>
          <w:szCs w:val="24"/>
        </w:rPr>
        <w:t xml:space="preserve"> </w:t>
      </w:r>
      <w:r w:rsidR="00AB4C59">
        <w:rPr>
          <w:rFonts w:ascii="Calibri" w:hAnsi="Calibri"/>
          <w:b/>
          <w:sz w:val="24"/>
          <w:szCs w:val="24"/>
        </w:rPr>
        <w:t xml:space="preserve">assistance with </w:t>
      </w:r>
      <w:r w:rsidR="00985B19" w:rsidRPr="00985B19">
        <w:rPr>
          <w:rFonts w:ascii="Calibri" w:hAnsi="Calibri"/>
          <w:b/>
          <w:sz w:val="24"/>
          <w:szCs w:val="24"/>
        </w:rPr>
        <w:t>gather</w:t>
      </w:r>
      <w:r w:rsidR="00AB4C59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information, analyz</w:t>
      </w:r>
      <w:r w:rsidR="00AB4C59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experiences, obtain</w:t>
      </w:r>
      <w:r w:rsidR="00AB4C59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feedback,</w:t>
      </w:r>
      <w:r w:rsidR="00101B0E">
        <w:rPr>
          <w:rFonts w:ascii="Calibri" w:hAnsi="Calibri"/>
          <w:b/>
          <w:sz w:val="24"/>
          <w:szCs w:val="24"/>
        </w:rPr>
        <w:t xml:space="preserve"> </w:t>
      </w:r>
      <w:r w:rsidR="00AB4C59">
        <w:rPr>
          <w:rFonts w:ascii="Calibri" w:hAnsi="Calibri"/>
          <w:b/>
          <w:sz w:val="24"/>
          <w:szCs w:val="24"/>
        </w:rPr>
        <w:t xml:space="preserve">obtaining </w:t>
      </w:r>
      <w:r w:rsidR="00101B0E">
        <w:rPr>
          <w:rFonts w:ascii="Calibri" w:hAnsi="Calibri"/>
          <w:b/>
          <w:sz w:val="24"/>
          <w:szCs w:val="24"/>
        </w:rPr>
        <w:t>ins</w:t>
      </w:r>
      <w:r w:rsidR="00985B19" w:rsidRPr="00985B19">
        <w:rPr>
          <w:rFonts w:ascii="Calibri" w:hAnsi="Calibri"/>
          <w:b/>
          <w:sz w:val="24"/>
          <w:szCs w:val="24"/>
        </w:rPr>
        <w:t>truction, evaluat</w:t>
      </w:r>
      <w:r w:rsidR="007740B7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selves, coach</w:t>
      </w:r>
      <w:r w:rsidR="007740B7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others, practic</w:t>
      </w:r>
      <w:r w:rsidR="007740B7">
        <w:rPr>
          <w:rFonts w:ascii="Calibri" w:hAnsi="Calibri"/>
          <w:b/>
          <w:sz w:val="24"/>
          <w:szCs w:val="24"/>
        </w:rPr>
        <w:t xml:space="preserve">ing </w:t>
      </w:r>
      <w:r w:rsidR="00AB4C59">
        <w:rPr>
          <w:rFonts w:ascii="Calibri" w:hAnsi="Calibri"/>
          <w:b/>
          <w:sz w:val="24"/>
          <w:szCs w:val="24"/>
        </w:rPr>
        <w:t>what is being learned</w:t>
      </w:r>
      <w:r w:rsidR="00985B19" w:rsidRPr="00985B19">
        <w:rPr>
          <w:rFonts w:ascii="Calibri" w:hAnsi="Calibri"/>
          <w:b/>
          <w:sz w:val="24"/>
          <w:szCs w:val="24"/>
        </w:rPr>
        <w:t>, observ</w:t>
      </w:r>
      <w:r w:rsidR="00AB4C59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others, attend</w:t>
      </w:r>
      <w:r w:rsidR="007740B7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lectures, counselling and observ</w:t>
      </w:r>
      <w:r w:rsidR="007740B7">
        <w:rPr>
          <w:rFonts w:ascii="Calibri" w:hAnsi="Calibri"/>
          <w:b/>
          <w:sz w:val="24"/>
          <w:szCs w:val="24"/>
        </w:rPr>
        <w:t>ing</w:t>
      </w:r>
      <w:r w:rsidR="00985B19" w:rsidRPr="00985B19">
        <w:rPr>
          <w:rFonts w:ascii="Calibri" w:hAnsi="Calibri"/>
          <w:b/>
          <w:sz w:val="24"/>
          <w:szCs w:val="24"/>
        </w:rPr>
        <w:t xml:space="preserve"> demonstrations. When asked about the order in which help was needed, not surprisingly, students followed quite different paths</w:t>
      </w:r>
      <w:r w:rsidR="00985B19">
        <w:rPr>
          <w:rFonts w:ascii="Calibri" w:hAnsi="Calibri"/>
          <w:b/>
          <w:sz w:val="24"/>
          <w:szCs w:val="24"/>
        </w:rPr>
        <w:t xml:space="preserve">. </w:t>
      </w:r>
      <w:r w:rsidR="00960114">
        <w:rPr>
          <w:rFonts w:ascii="Calibri" w:hAnsi="Calibri"/>
          <w:b/>
          <w:sz w:val="24"/>
          <w:szCs w:val="24"/>
        </w:rPr>
        <w:t xml:space="preserve">Restated, the </w:t>
      </w:r>
      <w:r w:rsidR="007740B7">
        <w:rPr>
          <w:rFonts w:ascii="Calibri" w:hAnsi="Calibri"/>
          <w:b/>
          <w:sz w:val="24"/>
          <w:szCs w:val="24"/>
        </w:rPr>
        <w:t xml:space="preserve">student list above is similar to </w:t>
      </w:r>
      <w:r w:rsidR="00C15F03">
        <w:rPr>
          <w:rFonts w:ascii="Calibri" w:hAnsi="Calibri"/>
          <w:b/>
          <w:sz w:val="24"/>
          <w:szCs w:val="24"/>
        </w:rPr>
        <w:t xml:space="preserve">typical education services </w:t>
      </w:r>
      <w:r w:rsidR="00960114">
        <w:rPr>
          <w:rFonts w:ascii="Calibri" w:hAnsi="Calibri"/>
          <w:b/>
          <w:sz w:val="24"/>
          <w:szCs w:val="24"/>
        </w:rPr>
        <w:t>such as g</w:t>
      </w:r>
      <w:r w:rsidR="00505F63" w:rsidRPr="00505F63">
        <w:rPr>
          <w:rFonts w:ascii="Calibri" w:hAnsi="Calibri"/>
          <w:b/>
          <w:sz w:val="24"/>
          <w:szCs w:val="24"/>
        </w:rPr>
        <w:t>overnance,</w:t>
      </w:r>
      <w:r w:rsidR="00C15F03">
        <w:rPr>
          <w:rFonts w:ascii="Calibri" w:hAnsi="Calibri"/>
          <w:b/>
          <w:sz w:val="24"/>
          <w:szCs w:val="24"/>
        </w:rPr>
        <w:t xml:space="preserve"> leadership. </w:t>
      </w:r>
      <w:r w:rsidR="00505F63" w:rsidRPr="00505F63">
        <w:rPr>
          <w:rFonts w:ascii="Calibri" w:hAnsi="Calibri"/>
          <w:b/>
          <w:sz w:val="24"/>
          <w:szCs w:val="24"/>
        </w:rPr>
        <w:t xml:space="preserve"> funding, regulation, information, counselling, instruction, quality assurance, learning products and human resources.  </w:t>
      </w:r>
      <w:r w:rsidR="00985B19">
        <w:rPr>
          <w:rFonts w:ascii="Calibri" w:hAnsi="Calibri"/>
          <w:b/>
          <w:sz w:val="24"/>
          <w:szCs w:val="24"/>
        </w:rPr>
        <w:t xml:space="preserve"> </w:t>
      </w:r>
      <w:r w:rsidR="00187E9B">
        <w:rPr>
          <w:rFonts w:ascii="Calibri" w:hAnsi="Calibri"/>
          <w:b/>
          <w:sz w:val="24"/>
          <w:szCs w:val="24"/>
        </w:rPr>
        <w:t>Communities, emp</w:t>
      </w:r>
      <w:r w:rsidR="00960114">
        <w:rPr>
          <w:rFonts w:ascii="Calibri" w:hAnsi="Calibri"/>
          <w:b/>
          <w:sz w:val="24"/>
          <w:szCs w:val="24"/>
        </w:rPr>
        <w:t>l</w:t>
      </w:r>
      <w:r w:rsidR="00187E9B">
        <w:rPr>
          <w:rFonts w:ascii="Calibri" w:hAnsi="Calibri"/>
          <w:b/>
          <w:sz w:val="24"/>
          <w:szCs w:val="24"/>
        </w:rPr>
        <w:t>oy</w:t>
      </w:r>
      <w:r w:rsidR="00960114">
        <w:rPr>
          <w:rFonts w:ascii="Calibri" w:hAnsi="Calibri"/>
          <w:b/>
          <w:sz w:val="24"/>
          <w:szCs w:val="24"/>
        </w:rPr>
        <w:t>e</w:t>
      </w:r>
      <w:r w:rsidR="00187E9B">
        <w:rPr>
          <w:rFonts w:ascii="Calibri" w:hAnsi="Calibri"/>
          <w:b/>
          <w:sz w:val="24"/>
          <w:szCs w:val="24"/>
        </w:rPr>
        <w:t>rs, postsecondary institutions would l</w:t>
      </w:r>
      <w:r w:rsidR="00101B0E">
        <w:rPr>
          <w:rFonts w:ascii="Calibri" w:hAnsi="Calibri"/>
          <w:b/>
          <w:sz w:val="24"/>
          <w:szCs w:val="24"/>
        </w:rPr>
        <w:t>i</w:t>
      </w:r>
      <w:r w:rsidR="00187E9B">
        <w:rPr>
          <w:rFonts w:ascii="Calibri" w:hAnsi="Calibri"/>
          <w:b/>
          <w:sz w:val="24"/>
          <w:szCs w:val="24"/>
        </w:rPr>
        <w:t xml:space="preserve">kely be </w:t>
      </w:r>
      <w:r w:rsidR="00101B0E">
        <w:rPr>
          <w:rFonts w:ascii="Calibri" w:hAnsi="Calibri"/>
          <w:b/>
          <w:sz w:val="24"/>
          <w:szCs w:val="24"/>
        </w:rPr>
        <w:t xml:space="preserve">equally </w:t>
      </w:r>
      <w:r w:rsidR="00187E9B">
        <w:rPr>
          <w:rFonts w:ascii="Calibri" w:hAnsi="Calibri"/>
          <w:b/>
          <w:sz w:val="24"/>
          <w:szCs w:val="24"/>
        </w:rPr>
        <w:t xml:space="preserve">happy to respond to questions </w:t>
      </w:r>
      <w:r w:rsidR="00960114">
        <w:rPr>
          <w:rFonts w:ascii="Calibri" w:hAnsi="Calibri"/>
          <w:b/>
          <w:sz w:val="24"/>
          <w:szCs w:val="24"/>
        </w:rPr>
        <w:t>a</w:t>
      </w:r>
      <w:r w:rsidR="00187E9B">
        <w:rPr>
          <w:rFonts w:ascii="Calibri" w:hAnsi="Calibri"/>
          <w:b/>
          <w:sz w:val="24"/>
          <w:szCs w:val="24"/>
        </w:rPr>
        <w:t>bout their ne</w:t>
      </w:r>
      <w:r w:rsidR="00960114">
        <w:rPr>
          <w:rFonts w:ascii="Calibri" w:hAnsi="Calibri"/>
          <w:b/>
          <w:sz w:val="24"/>
          <w:szCs w:val="24"/>
        </w:rPr>
        <w:t>e</w:t>
      </w:r>
      <w:r w:rsidR="00187E9B">
        <w:rPr>
          <w:rFonts w:ascii="Calibri" w:hAnsi="Calibri"/>
          <w:b/>
          <w:sz w:val="24"/>
          <w:szCs w:val="24"/>
        </w:rPr>
        <w:t>ds as well.</w:t>
      </w:r>
    </w:p>
    <w:p w14:paraId="227C2775" w14:textId="5ED9F1D2" w:rsidR="00AA41DB" w:rsidRDefault="007740B7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What kind and how much “educational support” should taxpayers pay for?  </w:t>
      </w:r>
      <w:proofErr w:type="gramStart"/>
      <w:r w:rsidR="00187E9B">
        <w:rPr>
          <w:rFonts w:ascii="Calibri" w:hAnsi="Calibri"/>
          <w:b/>
          <w:sz w:val="24"/>
          <w:szCs w:val="24"/>
        </w:rPr>
        <w:t>The</w:t>
      </w:r>
      <w:proofErr w:type="gramEnd"/>
      <w:r w:rsidR="00187E9B">
        <w:rPr>
          <w:rFonts w:ascii="Calibri" w:hAnsi="Calibri"/>
          <w:b/>
          <w:sz w:val="24"/>
          <w:szCs w:val="24"/>
        </w:rPr>
        <w:t xml:space="preserve"> </w:t>
      </w:r>
      <w:r w:rsidR="00E078F5">
        <w:rPr>
          <w:rFonts w:ascii="Calibri" w:hAnsi="Calibri"/>
          <w:b/>
          <w:sz w:val="24"/>
          <w:szCs w:val="24"/>
        </w:rPr>
        <w:t>C</w:t>
      </w:r>
      <w:r w:rsidR="00960114">
        <w:rPr>
          <w:rFonts w:ascii="Calibri" w:hAnsi="Calibri"/>
          <w:b/>
          <w:sz w:val="24"/>
          <w:szCs w:val="24"/>
        </w:rPr>
        <w:t>a</w:t>
      </w:r>
      <w:r w:rsidR="00187E9B">
        <w:rPr>
          <w:rFonts w:ascii="Calibri" w:hAnsi="Calibri"/>
          <w:b/>
          <w:sz w:val="24"/>
          <w:szCs w:val="24"/>
        </w:rPr>
        <w:t>nada Healt</w:t>
      </w:r>
      <w:r w:rsidR="00E078F5">
        <w:rPr>
          <w:rFonts w:ascii="Calibri" w:hAnsi="Calibri"/>
          <w:b/>
          <w:sz w:val="24"/>
          <w:szCs w:val="24"/>
        </w:rPr>
        <w:t>h</w:t>
      </w:r>
      <w:r w:rsidR="00187E9B">
        <w:rPr>
          <w:rFonts w:ascii="Calibri" w:hAnsi="Calibri"/>
          <w:b/>
          <w:sz w:val="24"/>
          <w:szCs w:val="24"/>
        </w:rPr>
        <w:t xml:space="preserve"> Plan, I am told, has an agreed</w:t>
      </w:r>
      <w:r w:rsidR="00E078F5">
        <w:rPr>
          <w:rFonts w:ascii="Calibri" w:hAnsi="Calibri"/>
          <w:b/>
          <w:sz w:val="24"/>
          <w:szCs w:val="24"/>
        </w:rPr>
        <w:t xml:space="preserve"> upon list of </w:t>
      </w:r>
      <w:r w:rsidR="00AB4C59">
        <w:rPr>
          <w:rFonts w:ascii="Calibri" w:hAnsi="Calibri"/>
          <w:b/>
          <w:sz w:val="24"/>
          <w:szCs w:val="24"/>
        </w:rPr>
        <w:t xml:space="preserve">health </w:t>
      </w:r>
      <w:r w:rsidR="00E078F5">
        <w:rPr>
          <w:rFonts w:ascii="Calibri" w:hAnsi="Calibri"/>
          <w:b/>
          <w:sz w:val="24"/>
          <w:szCs w:val="24"/>
        </w:rPr>
        <w:t xml:space="preserve">services it will pay for; perhaps education should consider the same approach.  It would be </w:t>
      </w:r>
      <w:proofErr w:type="gramStart"/>
      <w:r w:rsidR="00E078F5">
        <w:rPr>
          <w:rFonts w:ascii="Calibri" w:hAnsi="Calibri"/>
          <w:b/>
          <w:sz w:val="24"/>
          <w:szCs w:val="24"/>
        </w:rPr>
        <w:t>an  interesting</w:t>
      </w:r>
      <w:proofErr w:type="gramEnd"/>
      <w:r w:rsidR="00E078F5">
        <w:rPr>
          <w:rFonts w:ascii="Calibri" w:hAnsi="Calibri"/>
          <w:b/>
          <w:sz w:val="24"/>
          <w:szCs w:val="24"/>
        </w:rPr>
        <w:t xml:space="preserve"> exercise and one that would help keep us focused </w:t>
      </w:r>
      <w:r w:rsidR="00960114">
        <w:rPr>
          <w:rFonts w:ascii="Calibri" w:hAnsi="Calibri"/>
          <w:b/>
          <w:sz w:val="24"/>
          <w:szCs w:val="24"/>
        </w:rPr>
        <w:t>o</w:t>
      </w:r>
      <w:r w:rsidR="00E078F5">
        <w:rPr>
          <w:rFonts w:ascii="Calibri" w:hAnsi="Calibri"/>
          <w:b/>
          <w:sz w:val="24"/>
          <w:szCs w:val="24"/>
        </w:rPr>
        <w:t xml:space="preserve">n </w:t>
      </w:r>
      <w:r w:rsidR="00960114">
        <w:rPr>
          <w:rFonts w:ascii="Calibri" w:hAnsi="Calibri"/>
          <w:b/>
          <w:sz w:val="24"/>
          <w:szCs w:val="24"/>
        </w:rPr>
        <w:t xml:space="preserve">our prime </w:t>
      </w:r>
      <w:r w:rsidR="00E078F5">
        <w:rPr>
          <w:rFonts w:ascii="Calibri" w:hAnsi="Calibri"/>
          <w:b/>
          <w:sz w:val="24"/>
          <w:szCs w:val="24"/>
        </w:rPr>
        <w:t xml:space="preserve">purpose. </w:t>
      </w:r>
      <w:r w:rsidR="00985B19">
        <w:rPr>
          <w:rFonts w:ascii="Calibri" w:hAnsi="Calibri"/>
          <w:b/>
          <w:sz w:val="24"/>
          <w:szCs w:val="24"/>
        </w:rPr>
        <w:t>I</w:t>
      </w:r>
      <w:r>
        <w:rPr>
          <w:rFonts w:ascii="Calibri" w:hAnsi="Calibri"/>
          <w:b/>
          <w:sz w:val="24"/>
          <w:szCs w:val="24"/>
        </w:rPr>
        <w:t xml:space="preserve">As an </w:t>
      </w:r>
      <w:proofErr w:type="gramStart"/>
      <w:r>
        <w:rPr>
          <w:rFonts w:ascii="Calibri" w:hAnsi="Calibri"/>
          <w:b/>
          <w:sz w:val="24"/>
          <w:szCs w:val="24"/>
        </w:rPr>
        <w:t xml:space="preserve">example, </w:t>
      </w:r>
      <w:r w:rsidR="00985B19">
        <w:rPr>
          <w:rFonts w:ascii="Calibri" w:hAnsi="Calibri"/>
          <w:b/>
          <w:sz w:val="24"/>
          <w:szCs w:val="24"/>
        </w:rPr>
        <w:t xml:space="preserve"> Government</w:t>
      </w:r>
      <w:proofErr w:type="gramEnd"/>
      <w:r w:rsidR="00985B19">
        <w:rPr>
          <w:rFonts w:ascii="Calibri" w:hAnsi="Calibri"/>
          <w:b/>
          <w:sz w:val="24"/>
          <w:szCs w:val="24"/>
        </w:rPr>
        <w:t xml:space="preserve"> may decide that </w:t>
      </w:r>
      <w:r w:rsidR="00960114">
        <w:rPr>
          <w:rFonts w:ascii="Calibri" w:hAnsi="Calibri"/>
          <w:b/>
          <w:sz w:val="24"/>
          <w:szCs w:val="24"/>
        </w:rPr>
        <w:t xml:space="preserve">the arts are </w:t>
      </w:r>
      <w:r w:rsidR="00985B19">
        <w:rPr>
          <w:rFonts w:ascii="Calibri" w:hAnsi="Calibri"/>
          <w:b/>
          <w:sz w:val="24"/>
          <w:szCs w:val="24"/>
        </w:rPr>
        <w:t>import</w:t>
      </w:r>
      <w:r w:rsidR="00960114">
        <w:rPr>
          <w:rFonts w:ascii="Calibri" w:hAnsi="Calibri"/>
          <w:b/>
          <w:sz w:val="24"/>
          <w:szCs w:val="24"/>
        </w:rPr>
        <w:t>ant</w:t>
      </w:r>
      <w:r w:rsidR="00985B19">
        <w:rPr>
          <w:rFonts w:ascii="Calibri" w:hAnsi="Calibri"/>
          <w:b/>
          <w:sz w:val="24"/>
          <w:szCs w:val="24"/>
        </w:rPr>
        <w:t xml:space="preserve"> </w:t>
      </w:r>
      <w:r w:rsidR="00B27B7B">
        <w:rPr>
          <w:rFonts w:ascii="Calibri" w:hAnsi="Calibri"/>
          <w:b/>
          <w:sz w:val="24"/>
          <w:szCs w:val="24"/>
        </w:rPr>
        <w:t xml:space="preserve">and </w:t>
      </w:r>
      <w:r w:rsidR="00F67214">
        <w:rPr>
          <w:rFonts w:ascii="Calibri" w:hAnsi="Calibri"/>
          <w:b/>
          <w:sz w:val="24"/>
          <w:szCs w:val="24"/>
        </w:rPr>
        <w:t>offer “free” instruction</w:t>
      </w:r>
      <w:r>
        <w:rPr>
          <w:rFonts w:ascii="Calibri" w:hAnsi="Calibri"/>
          <w:b/>
          <w:sz w:val="24"/>
          <w:szCs w:val="24"/>
        </w:rPr>
        <w:t xml:space="preserve">, materials and supplies </w:t>
      </w:r>
      <w:r w:rsidR="00B27B7B">
        <w:rPr>
          <w:rFonts w:ascii="Calibri" w:hAnsi="Calibri"/>
          <w:b/>
          <w:sz w:val="24"/>
          <w:szCs w:val="24"/>
        </w:rPr>
        <w:t xml:space="preserve">On the other hand, our government may decide to </w:t>
      </w:r>
      <w:r w:rsidR="00AB4C59">
        <w:rPr>
          <w:rFonts w:ascii="Calibri" w:hAnsi="Calibri"/>
          <w:b/>
          <w:sz w:val="24"/>
          <w:szCs w:val="24"/>
        </w:rPr>
        <w:t xml:space="preserve">cover the cost of </w:t>
      </w:r>
      <w:r>
        <w:rPr>
          <w:rFonts w:ascii="Calibri" w:hAnsi="Calibri"/>
          <w:b/>
          <w:sz w:val="24"/>
          <w:szCs w:val="24"/>
        </w:rPr>
        <w:t xml:space="preserve">on-line instruction </w:t>
      </w:r>
      <w:r w:rsidR="00B27B7B">
        <w:rPr>
          <w:rFonts w:ascii="Calibri" w:hAnsi="Calibri"/>
          <w:b/>
          <w:sz w:val="24"/>
          <w:szCs w:val="24"/>
        </w:rPr>
        <w:t xml:space="preserve">in </w:t>
      </w:r>
      <w:r>
        <w:rPr>
          <w:rFonts w:ascii="Calibri" w:hAnsi="Calibri"/>
          <w:b/>
          <w:sz w:val="24"/>
          <w:szCs w:val="24"/>
        </w:rPr>
        <w:t>math</w:t>
      </w:r>
      <w:r w:rsidR="00960114">
        <w:rPr>
          <w:rFonts w:ascii="Calibri" w:hAnsi="Calibri"/>
          <w:b/>
          <w:sz w:val="24"/>
          <w:szCs w:val="24"/>
        </w:rPr>
        <w:t>.</w:t>
      </w:r>
      <w:r w:rsidR="00B27B7B">
        <w:rPr>
          <w:rFonts w:ascii="Calibri" w:hAnsi="Calibri"/>
          <w:b/>
          <w:sz w:val="24"/>
          <w:szCs w:val="24"/>
        </w:rPr>
        <w:t xml:space="preserve">  </w:t>
      </w:r>
    </w:p>
    <w:p w14:paraId="7F65EBCE" w14:textId="50B72332" w:rsidR="00072471" w:rsidRDefault="00AB4C59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The Department seldom mentions improving quality but, should t</w:t>
      </w:r>
      <w:r w:rsidR="007740B7">
        <w:rPr>
          <w:rFonts w:ascii="Calibri" w:hAnsi="Calibri"/>
          <w:b/>
          <w:sz w:val="24"/>
          <w:szCs w:val="24"/>
        </w:rPr>
        <w:t>h</w:t>
      </w:r>
      <w:r>
        <w:rPr>
          <w:rFonts w:ascii="Calibri" w:hAnsi="Calibri"/>
          <w:b/>
          <w:sz w:val="24"/>
          <w:szCs w:val="24"/>
        </w:rPr>
        <w:t xml:space="preserve">at be of interest, the </w:t>
      </w:r>
      <w:r w:rsidR="001154B6" w:rsidRPr="001154B6">
        <w:rPr>
          <w:rFonts w:ascii="Calibri" w:hAnsi="Calibri"/>
          <w:b/>
          <w:sz w:val="24"/>
          <w:szCs w:val="24"/>
        </w:rPr>
        <w:t xml:space="preserve">Department </w:t>
      </w:r>
      <w:r w:rsidR="00F861DF">
        <w:rPr>
          <w:rFonts w:ascii="Calibri" w:hAnsi="Calibri"/>
          <w:b/>
          <w:sz w:val="24"/>
          <w:szCs w:val="24"/>
        </w:rPr>
        <w:t>may consider some of the suggestions of the OECD (autonomy for schools), the Montreal Economic Institute (accountability)</w:t>
      </w:r>
      <w:r w:rsidR="001154B6" w:rsidRPr="001154B6">
        <w:rPr>
          <w:rFonts w:ascii="Calibri" w:hAnsi="Calibri"/>
          <w:b/>
          <w:sz w:val="24"/>
          <w:szCs w:val="24"/>
        </w:rPr>
        <w:t>,</w:t>
      </w:r>
      <w:r w:rsidR="00F861DF">
        <w:rPr>
          <w:rFonts w:ascii="Calibri" w:hAnsi="Calibri"/>
          <w:b/>
          <w:sz w:val="24"/>
          <w:szCs w:val="24"/>
        </w:rPr>
        <w:t xml:space="preserve"> UNESCO (access) and UNICEF (relevant curricula)</w:t>
      </w:r>
      <w:r w:rsidR="007740B7">
        <w:rPr>
          <w:rFonts w:ascii="Calibri" w:hAnsi="Calibri"/>
          <w:b/>
          <w:sz w:val="24"/>
          <w:szCs w:val="24"/>
        </w:rPr>
        <w:t xml:space="preserve"> may be worth considering</w:t>
      </w:r>
      <w:r w:rsidR="00F861DF">
        <w:rPr>
          <w:rFonts w:ascii="Calibri" w:hAnsi="Calibri"/>
          <w:b/>
          <w:sz w:val="24"/>
          <w:szCs w:val="24"/>
        </w:rPr>
        <w:t xml:space="preserve">.  </w:t>
      </w:r>
      <w:r w:rsidR="001154B6" w:rsidRPr="001154B6">
        <w:rPr>
          <w:rFonts w:ascii="Calibri" w:hAnsi="Calibri"/>
          <w:b/>
          <w:sz w:val="24"/>
          <w:szCs w:val="24"/>
        </w:rPr>
        <w:t xml:space="preserve">  </w:t>
      </w:r>
      <w:proofErr w:type="spellStart"/>
      <w:r w:rsidR="008D5BC6">
        <w:rPr>
          <w:rFonts w:ascii="Calibri" w:hAnsi="Calibri"/>
          <w:b/>
          <w:sz w:val="24"/>
          <w:szCs w:val="24"/>
        </w:rPr>
        <w:t>Wht</w:t>
      </w:r>
      <w:proofErr w:type="spellEnd"/>
      <w:r w:rsidR="008D5BC6">
        <w:rPr>
          <w:rFonts w:ascii="Calibri" w:hAnsi="Calibri"/>
          <w:b/>
          <w:sz w:val="24"/>
          <w:szCs w:val="24"/>
        </w:rPr>
        <w:t xml:space="preserve"> portion of required courses should be </w:t>
      </w:r>
      <w:proofErr w:type="gramStart"/>
      <w:r w:rsidR="008D5BC6">
        <w:rPr>
          <w:rFonts w:ascii="Calibri" w:hAnsi="Calibri"/>
          <w:b/>
          <w:sz w:val="24"/>
          <w:szCs w:val="24"/>
        </w:rPr>
        <w:t>students</w:t>
      </w:r>
      <w:proofErr w:type="gramEnd"/>
      <w:r w:rsidR="008D5BC6">
        <w:rPr>
          <w:rFonts w:ascii="Calibri" w:hAnsi="Calibri"/>
          <w:b/>
          <w:sz w:val="24"/>
          <w:szCs w:val="24"/>
        </w:rPr>
        <w:t xml:space="preserve"> choice?</w:t>
      </w:r>
    </w:p>
    <w:p w14:paraId="079DAB41" w14:textId="412A9F8A" w:rsidR="00101B0E" w:rsidRDefault="007740B7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Then</w:t>
      </w:r>
      <w:r w:rsidR="00101B0E" w:rsidRPr="00101B0E">
        <w:rPr>
          <w:rFonts w:ascii="Calibri" w:hAnsi="Calibri"/>
          <w:b/>
          <w:sz w:val="24"/>
          <w:szCs w:val="24"/>
        </w:rPr>
        <w:t>, there’s the question of how to organize</w:t>
      </w:r>
      <w:r>
        <w:rPr>
          <w:rFonts w:ascii="Calibri" w:hAnsi="Calibri"/>
          <w:b/>
          <w:sz w:val="24"/>
          <w:szCs w:val="24"/>
        </w:rPr>
        <w:t xml:space="preserve"> learning resources</w:t>
      </w:r>
      <w:r w:rsidR="00F861DF">
        <w:rPr>
          <w:rFonts w:ascii="Calibri" w:hAnsi="Calibri"/>
          <w:b/>
          <w:sz w:val="24"/>
          <w:szCs w:val="24"/>
        </w:rPr>
        <w:t>; most organizations I’ve been part of, organize around functions</w:t>
      </w:r>
      <w:r w:rsidR="00703AD7">
        <w:rPr>
          <w:rFonts w:ascii="Calibri" w:hAnsi="Calibri"/>
          <w:b/>
          <w:sz w:val="24"/>
          <w:szCs w:val="24"/>
        </w:rPr>
        <w:t xml:space="preserve">.  Health services in PEI re delivered in a variety of ways including private professionals, pharmacies, hospitals, clinics and a great variety of specialists.  PEI seems to prefer delivery </w:t>
      </w:r>
      <w:r>
        <w:rPr>
          <w:rFonts w:ascii="Calibri" w:hAnsi="Calibri"/>
          <w:b/>
          <w:sz w:val="24"/>
          <w:szCs w:val="24"/>
        </w:rPr>
        <w:t xml:space="preserve">of educational services by its own </w:t>
      </w:r>
      <w:r w:rsidR="00703AD7">
        <w:rPr>
          <w:rFonts w:ascii="Calibri" w:hAnsi="Calibri"/>
          <w:b/>
          <w:sz w:val="24"/>
          <w:szCs w:val="24"/>
        </w:rPr>
        <w:t xml:space="preserve">employees. Some have suggested </w:t>
      </w:r>
      <w:r w:rsidR="00101B0E" w:rsidRPr="00101B0E">
        <w:rPr>
          <w:rFonts w:ascii="Calibri" w:hAnsi="Calibri"/>
          <w:b/>
          <w:sz w:val="24"/>
          <w:szCs w:val="24"/>
        </w:rPr>
        <w:t>a commission</w:t>
      </w:r>
      <w:r w:rsidR="008D5BC6">
        <w:rPr>
          <w:rFonts w:ascii="Calibri" w:hAnsi="Calibri"/>
          <w:b/>
          <w:sz w:val="24"/>
          <w:szCs w:val="24"/>
        </w:rPr>
        <w:t xml:space="preserve"> rather than government</w:t>
      </w:r>
      <w:r w:rsidR="00101B0E" w:rsidRPr="00101B0E">
        <w:rPr>
          <w:rFonts w:ascii="Calibri" w:hAnsi="Calibri"/>
          <w:b/>
          <w:sz w:val="24"/>
          <w:szCs w:val="24"/>
        </w:rPr>
        <w:t>, grants to families</w:t>
      </w:r>
      <w:r w:rsidR="00703AD7">
        <w:rPr>
          <w:rFonts w:ascii="Calibri" w:hAnsi="Calibri"/>
          <w:b/>
          <w:sz w:val="24"/>
          <w:szCs w:val="24"/>
        </w:rPr>
        <w:t>, d</w:t>
      </w:r>
      <w:r w:rsidR="00101B0E" w:rsidRPr="00101B0E">
        <w:rPr>
          <w:rFonts w:ascii="Calibri" w:hAnsi="Calibri"/>
          <w:b/>
          <w:sz w:val="24"/>
          <w:szCs w:val="24"/>
        </w:rPr>
        <w:t>eliver</w:t>
      </w:r>
      <w:r w:rsidR="008D5BC6">
        <w:rPr>
          <w:rFonts w:ascii="Calibri" w:hAnsi="Calibri"/>
          <w:b/>
          <w:sz w:val="24"/>
          <w:szCs w:val="24"/>
        </w:rPr>
        <w:t>y</w:t>
      </w:r>
      <w:r w:rsidR="00101B0E" w:rsidRPr="00101B0E">
        <w:rPr>
          <w:rFonts w:ascii="Calibri" w:hAnsi="Calibri"/>
          <w:b/>
          <w:sz w:val="24"/>
          <w:szCs w:val="24"/>
        </w:rPr>
        <w:t xml:space="preserve"> </w:t>
      </w:r>
      <w:r w:rsidR="008D5BC6">
        <w:rPr>
          <w:rFonts w:ascii="Calibri" w:hAnsi="Calibri"/>
          <w:b/>
          <w:sz w:val="24"/>
          <w:szCs w:val="24"/>
        </w:rPr>
        <w:t xml:space="preserve">of some </w:t>
      </w:r>
      <w:r w:rsidR="008D5BC6">
        <w:rPr>
          <w:rFonts w:ascii="Calibri" w:hAnsi="Calibri"/>
          <w:b/>
          <w:sz w:val="24"/>
          <w:szCs w:val="24"/>
        </w:rPr>
        <w:lastRenderedPageBreak/>
        <w:t xml:space="preserve">services through </w:t>
      </w:r>
      <w:r w:rsidR="00101B0E" w:rsidRPr="00101B0E">
        <w:rPr>
          <w:rFonts w:ascii="Calibri" w:hAnsi="Calibri"/>
          <w:b/>
          <w:sz w:val="24"/>
          <w:szCs w:val="24"/>
        </w:rPr>
        <w:t>libraries, build schools.  Of cour</w:t>
      </w:r>
      <w:r w:rsidR="00703AD7">
        <w:rPr>
          <w:rFonts w:ascii="Calibri" w:hAnsi="Calibri"/>
          <w:b/>
          <w:sz w:val="24"/>
          <w:szCs w:val="24"/>
        </w:rPr>
        <w:t>s</w:t>
      </w:r>
      <w:r w:rsidR="00101B0E" w:rsidRPr="00101B0E">
        <w:rPr>
          <w:rFonts w:ascii="Calibri" w:hAnsi="Calibri"/>
          <w:b/>
          <w:sz w:val="24"/>
          <w:szCs w:val="24"/>
        </w:rPr>
        <w:t xml:space="preserve">e, different approaches may apply to each service.  </w:t>
      </w:r>
      <w:r w:rsidR="008D5BC6">
        <w:rPr>
          <w:rFonts w:ascii="Calibri" w:hAnsi="Calibri"/>
          <w:b/>
          <w:sz w:val="24"/>
          <w:szCs w:val="24"/>
        </w:rPr>
        <w:t xml:space="preserve">Our Department </w:t>
      </w:r>
      <w:proofErr w:type="spellStart"/>
      <w:r w:rsidR="008D5BC6">
        <w:rPr>
          <w:rFonts w:ascii="Calibri" w:hAnsi="Calibri"/>
          <w:b/>
          <w:sz w:val="24"/>
          <w:szCs w:val="24"/>
        </w:rPr>
        <w:t>ppears</w:t>
      </w:r>
      <w:proofErr w:type="spellEnd"/>
      <w:r w:rsidR="008D5BC6">
        <w:rPr>
          <w:rFonts w:ascii="Calibri" w:hAnsi="Calibri"/>
          <w:b/>
          <w:sz w:val="24"/>
          <w:szCs w:val="24"/>
        </w:rPr>
        <w:t xml:space="preserve"> to delivering all education services </w:t>
      </w:r>
      <w:proofErr w:type="spellStart"/>
      <w:r w:rsidR="008D5BC6">
        <w:rPr>
          <w:rFonts w:ascii="Calibri" w:hAnsi="Calibri"/>
          <w:b/>
          <w:sz w:val="24"/>
          <w:szCs w:val="24"/>
        </w:rPr>
        <w:t>trough</w:t>
      </w:r>
      <w:proofErr w:type="spellEnd"/>
      <w:r w:rsidR="008D5BC6">
        <w:rPr>
          <w:rFonts w:ascii="Calibri" w:hAnsi="Calibri"/>
          <w:b/>
          <w:sz w:val="24"/>
          <w:szCs w:val="24"/>
        </w:rPr>
        <w:t xml:space="preserve"> schools which I </w:t>
      </w:r>
      <w:r w:rsidR="00072471" w:rsidRPr="00072471">
        <w:rPr>
          <w:rFonts w:ascii="Calibri" w:hAnsi="Calibri"/>
          <w:b/>
          <w:sz w:val="24"/>
          <w:szCs w:val="24"/>
        </w:rPr>
        <w:t>liken it to delivering all health services through the local hospital.  In all my reading, I cannot recall any articles arguing for government running schools.  Readers may recall earli</w:t>
      </w:r>
      <w:r w:rsidR="00703AD7">
        <w:rPr>
          <w:rFonts w:ascii="Calibri" w:hAnsi="Calibri"/>
          <w:b/>
          <w:sz w:val="24"/>
          <w:szCs w:val="24"/>
        </w:rPr>
        <w:t>e</w:t>
      </w:r>
      <w:r w:rsidR="00072471" w:rsidRPr="00072471">
        <w:rPr>
          <w:rFonts w:ascii="Calibri" w:hAnsi="Calibri"/>
          <w:b/>
          <w:sz w:val="24"/>
          <w:szCs w:val="24"/>
        </w:rPr>
        <w:t>r items about service G</w:t>
      </w:r>
      <w:r w:rsidR="00703AD7">
        <w:rPr>
          <w:rFonts w:ascii="Calibri" w:hAnsi="Calibri"/>
          <w:b/>
          <w:sz w:val="24"/>
          <w:szCs w:val="24"/>
        </w:rPr>
        <w:t>a</w:t>
      </w:r>
      <w:r w:rsidR="00072471" w:rsidRPr="00072471">
        <w:rPr>
          <w:rFonts w:ascii="Calibri" w:hAnsi="Calibri"/>
          <w:b/>
          <w:sz w:val="24"/>
          <w:szCs w:val="24"/>
        </w:rPr>
        <w:t xml:space="preserve">ps in Souris, lack of nigh classes </w:t>
      </w:r>
      <w:proofErr w:type="spellStart"/>
      <w:r w:rsidR="00072471" w:rsidRPr="00072471">
        <w:rPr>
          <w:rFonts w:ascii="Calibri" w:hAnsi="Calibri"/>
          <w:b/>
          <w:sz w:val="24"/>
          <w:szCs w:val="24"/>
        </w:rPr>
        <w:t>nd</w:t>
      </w:r>
      <w:proofErr w:type="spellEnd"/>
      <w:r w:rsidR="00072471" w:rsidRPr="00072471">
        <w:rPr>
          <w:rFonts w:ascii="Calibri" w:hAnsi="Calibri"/>
          <w:b/>
          <w:sz w:val="24"/>
          <w:szCs w:val="24"/>
        </w:rPr>
        <w:t xml:space="preserve"> short courses, desire </w:t>
      </w:r>
      <w:proofErr w:type="spellStart"/>
      <w:r w:rsidR="00072471" w:rsidRPr="00072471">
        <w:rPr>
          <w:rFonts w:ascii="Calibri" w:hAnsi="Calibri"/>
          <w:b/>
          <w:sz w:val="24"/>
          <w:szCs w:val="24"/>
        </w:rPr>
        <w:t>formore</w:t>
      </w:r>
      <w:proofErr w:type="spellEnd"/>
      <w:r w:rsidR="00072471" w:rsidRPr="00072471">
        <w:rPr>
          <w:rFonts w:ascii="Calibri" w:hAnsi="Calibri"/>
          <w:b/>
          <w:sz w:val="24"/>
          <w:szCs w:val="24"/>
        </w:rPr>
        <w:t xml:space="preserve"> </w:t>
      </w:r>
      <w:proofErr w:type="spellStart"/>
      <w:r w:rsidR="00072471" w:rsidRPr="00072471">
        <w:rPr>
          <w:rFonts w:ascii="Calibri" w:hAnsi="Calibri"/>
          <w:b/>
          <w:sz w:val="24"/>
          <w:szCs w:val="24"/>
        </w:rPr>
        <w:t>relevnt</w:t>
      </w:r>
      <w:proofErr w:type="spellEnd"/>
      <w:r w:rsidR="00072471" w:rsidRPr="00072471">
        <w:rPr>
          <w:rFonts w:ascii="Calibri" w:hAnsi="Calibri"/>
          <w:b/>
          <w:sz w:val="24"/>
          <w:szCs w:val="24"/>
        </w:rPr>
        <w:t xml:space="preserve"> courses etc.  Focus on functions People,</w:t>
      </w:r>
      <w:r w:rsidR="00065650">
        <w:rPr>
          <w:rFonts w:ascii="Calibri" w:hAnsi="Calibri"/>
          <w:b/>
          <w:sz w:val="24"/>
          <w:szCs w:val="24"/>
        </w:rPr>
        <w:t xml:space="preserve"> </w:t>
      </w:r>
      <w:proofErr w:type="spellStart"/>
      <w:r w:rsidR="00065650">
        <w:rPr>
          <w:rFonts w:ascii="Calibri" w:hAnsi="Calibri"/>
          <w:b/>
          <w:sz w:val="24"/>
          <w:szCs w:val="24"/>
        </w:rPr>
        <w:t>insstad</w:t>
      </w:r>
      <w:proofErr w:type="spellEnd"/>
      <w:r w:rsidR="00065650">
        <w:rPr>
          <w:rFonts w:ascii="Calibri" w:hAnsi="Calibri"/>
          <w:b/>
          <w:sz w:val="24"/>
          <w:szCs w:val="24"/>
        </w:rPr>
        <w:t xml:space="preserve"> of school boards education boards</w:t>
      </w:r>
    </w:p>
    <w:p w14:paraId="48B02FD0" w14:textId="40FD827C" w:rsidR="001154B6" w:rsidRDefault="001154B6" w:rsidP="00153117">
      <w:pPr>
        <w:rPr>
          <w:rFonts w:ascii="Calibri" w:hAnsi="Calibri"/>
          <w:b/>
          <w:sz w:val="24"/>
          <w:szCs w:val="24"/>
        </w:rPr>
      </w:pPr>
      <w:r w:rsidRPr="001154B6">
        <w:rPr>
          <w:rFonts w:ascii="Calibri" w:hAnsi="Calibri"/>
          <w:b/>
          <w:sz w:val="24"/>
          <w:szCs w:val="24"/>
        </w:rPr>
        <w:t>The situation calls for action; step one, I suggest, is review and restatement of our intentions – a public process resulting in a public document setting out basic beliefs and underlying principles on which our system should be built.  The initiation of such a process falls normally to government; it’s preparation, however, should include substantial public engagement.</w:t>
      </w:r>
    </w:p>
    <w:p w14:paraId="27414D75" w14:textId="61E57C7E" w:rsidR="00A6590D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As I write, I am reminded of a quotation in a book</w:t>
      </w:r>
      <w:r w:rsidRPr="00196275">
        <w:rPr>
          <w:rFonts w:ascii="Calibri" w:hAnsi="Calibri"/>
          <w:b/>
          <w:sz w:val="24"/>
          <w:szCs w:val="24"/>
        </w:rPr>
        <w:t xml:space="preserve">, </w:t>
      </w:r>
      <w:r w:rsidRPr="00196275">
        <w:rPr>
          <w:rFonts w:ascii="Calibri" w:hAnsi="Calibri"/>
          <w:b/>
          <w:sz w:val="24"/>
          <w:szCs w:val="24"/>
          <w:u w:val="single"/>
        </w:rPr>
        <w:t>Setting Instructional Objective</w:t>
      </w:r>
      <w:r w:rsidR="00196275">
        <w:rPr>
          <w:rFonts w:ascii="Calibri" w:hAnsi="Calibri"/>
          <w:b/>
          <w:sz w:val="24"/>
          <w:szCs w:val="24"/>
          <w:u w:val="single"/>
        </w:rPr>
        <w:t>s</w:t>
      </w:r>
      <w:r w:rsidR="00EF5E72" w:rsidRPr="00196275">
        <w:rPr>
          <w:rFonts w:ascii="Calibri" w:hAnsi="Calibri"/>
          <w:b/>
          <w:sz w:val="24"/>
          <w:szCs w:val="24"/>
        </w:rPr>
        <w:t xml:space="preserve"> by R</w:t>
      </w:r>
      <w:r w:rsidR="00196275" w:rsidRPr="00196275">
        <w:rPr>
          <w:rFonts w:ascii="Calibri" w:hAnsi="Calibri"/>
          <w:b/>
          <w:sz w:val="24"/>
          <w:szCs w:val="24"/>
        </w:rPr>
        <w:t>obert</w:t>
      </w:r>
      <w:r w:rsidR="00EF5E72" w:rsidRPr="00196275">
        <w:rPr>
          <w:rFonts w:ascii="Calibri" w:hAnsi="Calibri"/>
          <w:b/>
          <w:sz w:val="24"/>
          <w:szCs w:val="24"/>
        </w:rPr>
        <w:t xml:space="preserve"> Mager</w:t>
      </w:r>
      <w:r w:rsidRPr="00196275">
        <w:rPr>
          <w:rFonts w:ascii="Calibri" w:hAnsi="Calibri"/>
          <w:b/>
          <w:sz w:val="24"/>
          <w:szCs w:val="24"/>
        </w:rPr>
        <w:t>,</w:t>
      </w:r>
      <w:r>
        <w:rPr>
          <w:rFonts w:ascii="Calibri" w:hAnsi="Calibri"/>
          <w:b/>
          <w:sz w:val="24"/>
          <w:szCs w:val="24"/>
        </w:rPr>
        <w:t xml:space="preserve"> popular </w:t>
      </w:r>
      <w:r w:rsidR="00EF5E72">
        <w:rPr>
          <w:rFonts w:ascii="Calibri" w:hAnsi="Calibri"/>
          <w:b/>
          <w:sz w:val="24"/>
          <w:szCs w:val="24"/>
        </w:rPr>
        <w:t xml:space="preserve">educator of some </w:t>
      </w:r>
      <w:r>
        <w:rPr>
          <w:rFonts w:ascii="Calibri" w:hAnsi="Calibri"/>
          <w:b/>
          <w:sz w:val="24"/>
          <w:szCs w:val="24"/>
        </w:rPr>
        <w:t>sixty years ago.  In making the case for cle</w:t>
      </w:r>
      <w:r w:rsidR="00EF5E72">
        <w:rPr>
          <w:rFonts w:ascii="Calibri" w:hAnsi="Calibri"/>
          <w:b/>
          <w:sz w:val="24"/>
          <w:szCs w:val="24"/>
        </w:rPr>
        <w:t>a</w:t>
      </w:r>
      <w:r>
        <w:rPr>
          <w:rFonts w:ascii="Calibri" w:hAnsi="Calibri"/>
          <w:b/>
          <w:sz w:val="24"/>
          <w:szCs w:val="24"/>
        </w:rPr>
        <w:t xml:space="preserve">r objectives, </w:t>
      </w:r>
      <w:r w:rsidR="00196275">
        <w:rPr>
          <w:rFonts w:ascii="Calibri" w:hAnsi="Calibri"/>
          <w:b/>
          <w:sz w:val="24"/>
          <w:szCs w:val="24"/>
        </w:rPr>
        <w:t>Mager asks “</w:t>
      </w:r>
      <w:r>
        <w:rPr>
          <w:rFonts w:ascii="Calibri" w:hAnsi="Calibri"/>
          <w:b/>
          <w:sz w:val="24"/>
          <w:szCs w:val="24"/>
        </w:rPr>
        <w:t xml:space="preserve">If you don’t know where you’re going, how will you know when you get there?” It’s time, I suggest, </w:t>
      </w:r>
      <w:r w:rsidR="00B27B7B">
        <w:rPr>
          <w:rFonts w:ascii="Calibri" w:hAnsi="Calibri"/>
          <w:b/>
          <w:sz w:val="24"/>
          <w:szCs w:val="24"/>
        </w:rPr>
        <w:t>it’s time for E</w:t>
      </w:r>
      <w:r>
        <w:rPr>
          <w:rFonts w:ascii="Calibri" w:hAnsi="Calibri"/>
          <w:b/>
          <w:sz w:val="24"/>
          <w:szCs w:val="24"/>
        </w:rPr>
        <w:t>ducation in PEI to review and restate where “it’s going”</w:t>
      </w:r>
    </w:p>
    <w:p w14:paraId="79BCD295" w14:textId="1BB487EB" w:rsidR="00A6590D" w:rsidRDefault="00A6590D" w:rsidP="005A34BF">
      <w:p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Sincerely</w:t>
      </w:r>
    </w:p>
    <w:p w14:paraId="5BD3DF52" w14:textId="77777777" w:rsidR="00A6590D" w:rsidRDefault="00A6590D" w:rsidP="005A34BF">
      <w:pPr>
        <w:spacing w:after="0"/>
        <w:rPr>
          <w:rFonts w:ascii="Calibri" w:hAnsi="Calibri"/>
          <w:b/>
          <w:sz w:val="24"/>
          <w:szCs w:val="24"/>
        </w:rPr>
      </w:pPr>
    </w:p>
    <w:p w14:paraId="52DFDFE7" w14:textId="77CF03DB" w:rsidR="00A6590D" w:rsidRDefault="00A6590D" w:rsidP="005A34BF">
      <w:p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Don Glendenning</w:t>
      </w:r>
    </w:p>
    <w:p w14:paraId="719D701D" w14:textId="41CFCD75" w:rsidR="00A6590D" w:rsidRDefault="00A6590D" w:rsidP="00A6590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r w:rsidR="00196275">
        <w:rPr>
          <w:b/>
          <w:sz w:val="24"/>
          <w:szCs w:val="24"/>
        </w:rPr>
        <w:t>long-time</w:t>
      </w:r>
      <w:r>
        <w:rPr>
          <w:b/>
          <w:sz w:val="24"/>
          <w:szCs w:val="24"/>
        </w:rPr>
        <w:t xml:space="preserve"> student of </w:t>
      </w:r>
      <w:r w:rsidR="00196275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duc</w:t>
      </w:r>
      <w:r w:rsidR="00196275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tion</w:t>
      </w:r>
    </w:p>
    <w:p w14:paraId="5C09D74C" w14:textId="4D44EC67" w:rsidR="00065650" w:rsidRDefault="00065650" w:rsidP="00A6590D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Questions about what is taught as well as how services are organized</w:t>
      </w:r>
    </w:p>
    <w:p w14:paraId="4A6BF845" w14:textId="77777777" w:rsidR="00101B0E" w:rsidRDefault="005F397D" w:rsidP="005F397D">
      <w:pPr>
        <w:jc w:val="right"/>
        <w:rPr>
          <w:b/>
          <w:sz w:val="24"/>
          <w:szCs w:val="24"/>
        </w:rPr>
      </w:pPr>
      <w:r w:rsidRPr="005F397D">
        <w:rPr>
          <w:b/>
          <w:sz w:val="24"/>
          <w:szCs w:val="24"/>
        </w:rPr>
        <w:t xml:space="preserve">102-5      </w:t>
      </w:r>
    </w:p>
    <w:p w14:paraId="10B67CAA" w14:textId="77777777" w:rsidR="00101B0E" w:rsidRDefault="00101B0E" w:rsidP="005F397D">
      <w:pPr>
        <w:jc w:val="right"/>
        <w:rPr>
          <w:b/>
          <w:sz w:val="24"/>
          <w:szCs w:val="24"/>
        </w:rPr>
      </w:pPr>
    </w:p>
    <w:p w14:paraId="6C01E489" w14:textId="77777777" w:rsidR="00101B0E" w:rsidRPr="00101B0E" w:rsidRDefault="005F397D" w:rsidP="00101B0E">
      <w:pPr>
        <w:rPr>
          <w:b/>
          <w:sz w:val="24"/>
          <w:szCs w:val="24"/>
        </w:rPr>
      </w:pPr>
      <w:r w:rsidRPr="005F397D">
        <w:rPr>
          <w:b/>
          <w:sz w:val="24"/>
          <w:szCs w:val="24"/>
        </w:rPr>
        <w:t xml:space="preserve"> </w:t>
      </w:r>
      <w:r w:rsidR="00101B0E" w:rsidRPr="00101B0E">
        <w:rPr>
          <w:b/>
          <w:sz w:val="24"/>
          <w:szCs w:val="24"/>
        </w:rPr>
        <w:t>In any case, running schools is not an educational function, it is simply a convenient way of</w:t>
      </w:r>
    </w:p>
    <w:p w14:paraId="0D623D25" w14:textId="0D47A766" w:rsidR="00841113" w:rsidRDefault="005F397D" w:rsidP="00101B0E">
      <w:pPr>
        <w:rPr>
          <w:b/>
          <w:sz w:val="24"/>
          <w:szCs w:val="24"/>
        </w:rPr>
      </w:pPr>
      <w:r w:rsidRPr="005F397D">
        <w:rPr>
          <w:b/>
          <w:sz w:val="24"/>
          <w:szCs w:val="24"/>
        </w:rPr>
        <w:t xml:space="preserve"> </w:t>
      </w:r>
      <w:r w:rsidR="00AB4C59" w:rsidRPr="00AB4C59">
        <w:rPr>
          <w:b/>
          <w:sz w:val="24"/>
          <w:szCs w:val="24"/>
        </w:rPr>
        <w:t xml:space="preserve">A quick look at the Department of Education website, </w:t>
      </w:r>
      <w:proofErr w:type="gramStart"/>
      <w:r w:rsidR="00AB4C59" w:rsidRPr="00AB4C59">
        <w:rPr>
          <w:b/>
          <w:sz w:val="24"/>
          <w:szCs w:val="24"/>
        </w:rPr>
        <w:t>however,  shows</w:t>
      </w:r>
      <w:proofErr w:type="gramEnd"/>
      <w:r w:rsidR="00AB4C59" w:rsidRPr="00AB4C59">
        <w:rPr>
          <w:b/>
          <w:sz w:val="24"/>
          <w:szCs w:val="24"/>
        </w:rPr>
        <w:t xml:space="preserve"> a much narrower vision – a focus on delivering instruction to young people in and through schools.</w:t>
      </w:r>
    </w:p>
    <w:p w14:paraId="30C26478" w14:textId="77777777" w:rsidR="00841113" w:rsidRDefault="00841113" w:rsidP="00A6590D">
      <w:pPr>
        <w:jc w:val="center"/>
        <w:rPr>
          <w:b/>
          <w:sz w:val="24"/>
          <w:szCs w:val="24"/>
        </w:rPr>
      </w:pPr>
    </w:p>
    <w:sectPr w:rsidR="00841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525C0" w14:textId="77777777" w:rsidR="0020340A" w:rsidRDefault="0020340A" w:rsidP="00C2373E">
      <w:pPr>
        <w:spacing w:after="0" w:line="240" w:lineRule="auto"/>
      </w:pPr>
      <w:r>
        <w:separator/>
      </w:r>
    </w:p>
  </w:endnote>
  <w:endnote w:type="continuationSeparator" w:id="0">
    <w:p w14:paraId="48A03D8F" w14:textId="77777777" w:rsidR="0020340A" w:rsidRDefault="0020340A" w:rsidP="00C2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58D3E" w14:textId="77777777" w:rsidR="00C2373E" w:rsidRDefault="00C23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F7AD4" w14:textId="77777777" w:rsidR="00C2373E" w:rsidRDefault="00C23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0B0EA" w14:textId="77777777" w:rsidR="00C2373E" w:rsidRDefault="00C23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15CC2" w14:textId="77777777" w:rsidR="0020340A" w:rsidRDefault="0020340A" w:rsidP="00C2373E">
      <w:pPr>
        <w:spacing w:after="0" w:line="240" w:lineRule="auto"/>
      </w:pPr>
      <w:r>
        <w:separator/>
      </w:r>
    </w:p>
  </w:footnote>
  <w:footnote w:type="continuationSeparator" w:id="0">
    <w:p w14:paraId="1AE141FF" w14:textId="77777777" w:rsidR="0020340A" w:rsidRDefault="0020340A" w:rsidP="00C2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7B87A" w14:textId="77777777" w:rsidR="00C2373E" w:rsidRDefault="00C23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12031997"/>
      <w:docPartObj>
        <w:docPartGallery w:val="Watermarks"/>
        <w:docPartUnique/>
      </w:docPartObj>
    </w:sdtPr>
    <w:sdtEndPr/>
    <w:sdtContent>
      <w:p w14:paraId="42CE42D2" w14:textId="212A790B" w:rsidR="00C2373E" w:rsidRDefault="0020340A">
        <w:pPr>
          <w:pStyle w:val="Header"/>
        </w:pPr>
        <w:r>
          <w:rPr>
            <w:noProof/>
          </w:rPr>
          <w:pict w14:anchorId="6815A45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18A94" w14:textId="77777777" w:rsidR="00C2373E" w:rsidRDefault="00C23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C7A34"/>
    <w:multiLevelType w:val="hybridMultilevel"/>
    <w:tmpl w:val="C6CE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41995"/>
    <w:multiLevelType w:val="hybridMultilevel"/>
    <w:tmpl w:val="5A52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07B21"/>
    <w:multiLevelType w:val="hybridMultilevel"/>
    <w:tmpl w:val="0D36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04035"/>
    <w:rsid w:val="00007E78"/>
    <w:rsid w:val="0001613A"/>
    <w:rsid w:val="00051D87"/>
    <w:rsid w:val="00054327"/>
    <w:rsid w:val="00061645"/>
    <w:rsid w:val="00065650"/>
    <w:rsid w:val="00072471"/>
    <w:rsid w:val="000E549A"/>
    <w:rsid w:val="00101B0E"/>
    <w:rsid w:val="001154B6"/>
    <w:rsid w:val="00117316"/>
    <w:rsid w:val="00133AE9"/>
    <w:rsid w:val="00136EBA"/>
    <w:rsid w:val="00153117"/>
    <w:rsid w:val="00187E9B"/>
    <w:rsid w:val="00196275"/>
    <w:rsid w:val="001B5649"/>
    <w:rsid w:val="001E69E3"/>
    <w:rsid w:val="001F1935"/>
    <w:rsid w:val="001F1D0F"/>
    <w:rsid w:val="001F2C60"/>
    <w:rsid w:val="002025AF"/>
    <w:rsid w:val="0020340A"/>
    <w:rsid w:val="00296D27"/>
    <w:rsid w:val="002B4235"/>
    <w:rsid w:val="00306708"/>
    <w:rsid w:val="00317122"/>
    <w:rsid w:val="0032403F"/>
    <w:rsid w:val="003874BA"/>
    <w:rsid w:val="0039006A"/>
    <w:rsid w:val="00393C97"/>
    <w:rsid w:val="003A4249"/>
    <w:rsid w:val="003D6BF7"/>
    <w:rsid w:val="003F2213"/>
    <w:rsid w:val="004107C2"/>
    <w:rsid w:val="004166E9"/>
    <w:rsid w:val="00434F45"/>
    <w:rsid w:val="004417CE"/>
    <w:rsid w:val="00460AEB"/>
    <w:rsid w:val="0047306F"/>
    <w:rsid w:val="00475C60"/>
    <w:rsid w:val="00491468"/>
    <w:rsid w:val="004A3AA2"/>
    <w:rsid w:val="004C7B5D"/>
    <w:rsid w:val="004D509C"/>
    <w:rsid w:val="00500C8C"/>
    <w:rsid w:val="00505F63"/>
    <w:rsid w:val="00545AA2"/>
    <w:rsid w:val="005A34BF"/>
    <w:rsid w:val="005E5387"/>
    <w:rsid w:val="005E60FC"/>
    <w:rsid w:val="005F397D"/>
    <w:rsid w:val="00611E5B"/>
    <w:rsid w:val="00634064"/>
    <w:rsid w:val="006506A4"/>
    <w:rsid w:val="00652801"/>
    <w:rsid w:val="00655DCD"/>
    <w:rsid w:val="006619A3"/>
    <w:rsid w:val="00695731"/>
    <w:rsid w:val="006C493B"/>
    <w:rsid w:val="006D07DA"/>
    <w:rsid w:val="006F07F3"/>
    <w:rsid w:val="00703AD7"/>
    <w:rsid w:val="00706B14"/>
    <w:rsid w:val="00707A5C"/>
    <w:rsid w:val="00740A4A"/>
    <w:rsid w:val="00744779"/>
    <w:rsid w:val="00754328"/>
    <w:rsid w:val="007740B7"/>
    <w:rsid w:val="00776962"/>
    <w:rsid w:val="007B4D17"/>
    <w:rsid w:val="007B6A84"/>
    <w:rsid w:val="007D517F"/>
    <w:rsid w:val="008171B8"/>
    <w:rsid w:val="00840F86"/>
    <w:rsid w:val="00841113"/>
    <w:rsid w:val="00893D61"/>
    <w:rsid w:val="008D5BC6"/>
    <w:rsid w:val="009143FC"/>
    <w:rsid w:val="009228A0"/>
    <w:rsid w:val="00960114"/>
    <w:rsid w:val="00976D36"/>
    <w:rsid w:val="00980ED2"/>
    <w:rsid w:val="009837E3"/>
    <w:rsid w:val="00985B19"/>
    <w:rsid w:val="009F271C"/>
    <w:rsid w:val="00A030C4"/>
    <w:rsid w:val="00A22C37"/>
    <w:rsid w:val="00A3299A"/>
    <w:rsid w:val="00A64992"/>
    <w:rsid w:val="00A6590D"/>
    <w:rsid w:val="00A77AA3"/>
    <w:rsid w:val="00A91A49"/>
    <w:rsid w:val="00AA076A"/>
    <w:rsid w:val="00AA41DB"/>
    <w:rsid w:val="00AB4C59"/>
    <w:rsid w:val="00AE0495"/>
    <w:rsid w:val="00B27B7B"/>
    <w:rsid w:val="00BA1E49"/>
    <w:rsid w:val="00BC0B99"/>
    <w:rsid w:val="00BD4FB9"/>
    <w:rsid w:val="00C14E63"/>
    <w:rsid w:val="00C15F03"/>
    <w:rsid w:val="00C2373E"/>
    <w:rsid w:val="00C5155A"/>
    <w:rsid w:val="00CD3EE4"/>
    <w:rsid w:val="00CD51F4"/>
    <w:rsid w:val="00CD5226"/>
    <w:rsid w:val="00CD6A5A"/>
    <w:rsid w:val="00D03926"/>
    <w:rsid w:val="00D13115"/>
    <w:rsid w:val="00D33929"/>
    <w:rsid w:val="00D63F53"/>
    <w:rsid w:val="00D669EF"/>
    <w:rsid w:val="00DA49F8"/>
    <w:rsid w:val="00E078F5"/>
    <w:rsid w:val="00E21E4E"/>
    <w:rsid w:val="00E42F52"/>
    <w:rsid w:val="00E70F89"/>
    <w:rsid w:val="00E74839"/>
    <w:rsid w:val="00EA273E"/>
    <w:rsid w:val="00EA30CF"/>
    <w:rsid w:val="00EF5E72"/>
    <w:rsid w:val="00F02F37"/>
    <w:rsid w:val="00F46B3A"/>
    <w:rsid w:val="00F47F86"/>
    <w:rsid w:val="00F5110C"/>
    <w:rsid w:val="00F619F5"/>
    <w:rsid w:val="00F67214"/>
    <w:rsid w:val="00F75153"/>
    <w:rsid w:val="00F861DF"/>
    <w:rsid w:val="00F972AC"/>
    <w:rsid w:val="00FA65E3"/>
    <w:rsid w:val="00F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B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5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73E"/>
  </w:style>
  <w:style w:type="paragraph" w:styleId="Footer">
    <w:name w:val="footer"/>
    <w:basedOn w:val="Normal"/>
    <w:link w:val="FooterChar"/>
    <w:uiPriority w:val="99"/>
    <w:unhideWhenUsed/>
    <w:rsid w:val="00C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C625C-C5D4-412E-A5D0-AC3836160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2</Pages>
  <Words>722</Words>
  <Characters>3836</Characters>
  <Application>Microsoft Office Word</Application>
  <DocSecurity>0</DocSecurity>
  <Lines>65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15</cp:revision>
  <cp:lastPrinted>2020-01-07T17:11:00Z</cp:lastPrinted>
  <dcterms:created xsi:type="dcterms:W3CDTF">2019-12-22T15:13:00Z</dcterms:created>
  <dcterms:modified xsi:type="dcterms:W3CDTF">2020-01-12T23:12:00Z</dcterms:modified>
</cp:coreProperties>
</file>