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821" w:rsidRDefault="00A56821" w:rsidP="00F1078F">
      <w:pPr>
        <w:spacing w:after="0" w:line="240" w:lineRule="auto"/>
        <w:jc w:val="center"/>
        <w:outlineLvl w:val="0"/>
        <w:rPr>
          <w:rFonts w:eastAsia="Times New Roman" w:cs="Segoe UI"/>
          <w:b/>
          <w:bCs/>
          <w:color w:val="444444"/>
          <w:kern w:val="36"/>
          <w:lang w:eastAsia="en-CA"/>
        </w:rPr>
      </w:pPr>
    </w:p>
    <w:p w:rsidR="00A56821" w:rsidRDefault="00AD05E5" w:rsidP="00A56821">
      <w:pPr>
        <w:spacing w:after="0" w:line="240" w:lineRule="auto"/>
        <w:jc w:val="right"/>
        <w:outlineLvl w:val="0"/>
        <w:rPr>
          <w:rFonts w:eastAsia="Times New Roman" w:cs="Segoe UI"/>
          <w:b/>
          <w:bCs/>
          <w:color w:val="444444"/>
          <w:kern w:val="36"/>
          <w:lang w:eastAsia="en-CA"/>
        </w:rPr>
      </w:pPr>
      <w:r>
        <w:rPr>
          <w:rFonts w:eastAsia="Times New Roman" w:cs="Segoe UI"/>
          <w:b/>
          <w:bCs/>
          <w:color w:val="444444"/>
          <w:kern w:val="36"/>
          <w:lang w:eastAsia="en-CA"/>
        </w:rPr>
        <w:t>Pro/</w:t>
      </w:r>
      <w:r w:rsidR="00A56821">
        <w:rPr>
          <w:rFonts w:eastAsia="Times New Roman" w:cs="Segoe UI"/>
          <w:b/>
          <w:bCs/>
          <w:color w:val="444444"/>
          <w:kern w:val="36"/>
          <w:lang w:eastAsia="en-CA"/>
        </w:rPr>
        <w:t>Challenge</w:t>
      </w:r>
      <w:r>
        <w:rPr>
          <w:rFonts w:eastAsia="Times New Roman" w:cs="Segoe UI"/>
          <w:b/>
          <w:bCs/>
          <w:color w:val="444444"/>
          <w:kern w:val="36"/>
          <w:lang w:eastAsia="en-CA"/>
        </w:rPr>
        <w:t>-</w:t>
      </w:r>
      <w:bookmarkStart w:id="0" w:name="_GoBack"/>
      <w:bookmarkEnd w:id="0"/>
    </w:p>
    <w:p w:rsidR="00CC3C70" w:rsidRPr="00CC3C70" w:rsidRDefault="00CC3C70" w:rsidP="00A56821">
      <w:pPr>
        <w:spacing w:after="0" w:line="240" w:lineRule="auto"/>
        <w:jc w:val="right"/>
        <w:outlineLvl w:val="0"/>
        <w:rPr>
          <w:rFonts w:eastAsia="Times New Roman" w:cs="Segoe UI"/>
          <w:b/>
          <w:bCs/>
          <w:color w:val="444444"/>
          <w:kern w:val="36"/>
          <w:lang w:eastAsia="en-CA"/>
        </w:rPr>
      </w:pPr>
      <w:r w:rsidRPr="00CC3C70">
        <w:rPr>
          <w:rFonts w:eastAsia="Times New Roman" w:cs="Segoe UI"/>
          <w:b/>
          <w:bCs/>
          <w:color w:val="444444"/>
          <w:kern w:val="36"/>
          <w:lang w:eastAsia="en-CA"/>
        </w:rPr>
        <w:t>External Credentialing</w:t>
      </w:r>
      <w:r>
        <w:rPr>
          <w:rFonts w:eastAsia="Times New Roman" w:cs="Segoe UI"/>
          <w:b/>
          <w:bCs/>
          <w:color w:val="444444"/>
          <w:kern w:val="36"/>
          <w:lang w:eastAsia="en-CA"/>
        </w:rPr>
        <w:t xml:space="preserve"> - PEI</w:t>
      </w:r>
    </w:p>
    <w:p w:rsidR="00CC3C70" w:rsidRPr="00CC3C70" w:rsidRDefault="00CC3C70" w:rsidP="00F1078F">
      <w:pPr>
        <w:spacing w:after="0" w:line="240" w:lineRule="auto"/>
        <w:rPr>
          <w:rFonts w:eastAsia="Times New Roman" w:cs="Tahoma"/>
          <w:color w:val="666666"/>
          <w:lang w:eastAsia="en-CA"/>
        </w:rPr>
      </w:pPr>
      <w:r>
        <w:rPr>
          <w:rFonts w:eastAsia="Times New Roman" w:cs="Tahoma"/>
          <w:color w:val="666666"/>
          <w:lang w:eastAsia="en-CA"/>
        </w:rPr>
        <w:t xml:space="preserve">Contact: </w:t>
      </w:r>
      <w:hyperlink r:id="rId6" w:history="1">
        <w:r w:rsidRPr="00CC3C70">
          <w:rPr>
            <w:rFonts w:eastAsia="Times New Roman" w:cs="Tahoma"/>
            <w:color w:val="14456E"/>
            <w:u w:val="single"/>
            <w:lang w:eastAsia="en-CA"/>
          </w:rPr>
          <w:t xml:space="preserve">Ryan </w:t>
        </w:r>
        <w:proofErr w:type="spellStart"/>
        <w:r w:rsidRPr="00CC3C70">
          <w:rPr>
            <w:rFonts w:eastAsia="Times New Roman" w:cs="Tahoma"/>
            <w:color w:val="14456E"/>
            <w:u w:val="single"/>
            <w:lang w:eastAsia="en-CA"/>
          </w:rPr>
          <w:t>McAleer</w:t>
        </w:r>
        <w:proofErr w:type="spellEnd"/>
      </w:hyperlink>
      <w:r w:rsidRPr="00CC3C70">
        <w:rPr>
          <w:rFonts w:eastAsia="Times New Roman" w:cs="Tahoma"/>
          <w:noProof/>
          <w:color w:val="14456E"/>
          <w:lang w:eastAsia="en-CA"/>
        </w:rPr>
        <w:drawing>
          <wp:inline distT="0" distB="0" distL="0" distR="0" wp14:anchorId="13C564E4" wp14:editId="16BC4B1C">
            <wp:extent cx="152400" cy="152400"/>
            <wp:effectExtent l="0" t="0" r="0" b="0"/>
            <wp:docPr id="1" name="Picture 1" descr="Saved with comment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ved with comment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70" w:rsidRPr="00CC3C70" w:rsidRDefault="00AD05E5" w:rsidP="00F1078F">
      <w:pPr>
        <w:spacing w:after="0" w:line="240" w:lineRule="auto"/>
        <w:rPr>
          <w:rFonts w:eastAsia="Times New Roman" w:cs="Tahoma"/>
          <w:b/>
          <w:bCs/>
          <w:lang w:eastAsia="en-CA"/>
        </w:rPr>
      </w:pPr>
      <w:hyperlink r:id="rId9" w:tgtFrame="_blank" w:history="1">
        <w:r w:rsidR="00CC3C70" w:rsidRPr="00CC3C70">
          <w:rPr>
            <w:rFonts w:eastAsia="Times New Roman" w:cs="Segoe UI"/>
            <w:color w:val="14456E"/>
            <w:u w:val="single"/>
            <w:lang w:eastAsia="en-CA"/>
          </w:rPr>
          <w:t>External Credentialing Advisory Committee</w:t>
        </w:r>
      </w:hyperlink>
      <w:r w:rsidR="00CC3C70" w:rsidRPr="00CC3C70">
        <w:rPr>
          <w:rFonts w:eastAsia="Times New Roman" w:cs="Tahoma"/>
          <w:b/>
          <w:bCs/>
          <w:lang w:eastAsia="en-CA"/>
        </w:rPr>
        <w:t> </w:t>
      </w: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Cadets Canada (2011)</w:t>
      </w:r>
    </w:p>
    <w:p w:rsidR="00CC3C70" w:rsidRPr="00F1078F" w:rsidRDefault="00AD05E5" w:rsidP="00F107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lang w:eastAsia="en-CA"/>
        </w:rPr>
      </w:pPr>
      <w:hyperlink r:id="rId10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Cadets Canada External Credentialing Credit Equivalencies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F1078F" w:rsidRDefault="00F1078F" w:rsidP="00F1078F">
      <w:p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Royal Conservatory of Music (2012)</w:t>
      </w:r>
    </w:p>
    <w:p w:rsidR="00CC3C70" w:rsidRPr="00F1078F" w:rsidRDefault="00AD05E5" w:rsidP="00F107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lang w:eastAsia="en-CA"/>
        </w:rPr>
      </w:pPr>
      <w:hyperlink r:id="rId11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Royal Conservatory of Music External Credentialing Credit Equivalencies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CC3C70" w:rsidRPr="00F1078F" w:rsidRDefault="00AD05E5" w:rsidP="00F107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lang w:eastAsia="en-CA"/>
        </w:rPr>
      </w:pPr>
      <w:hyperlink r:id="rId12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Sample RCM Transcript</w:t>
        </w:r>
      </w:hyperlink>
    </w:p>
    <w:p w:rsidR="00CC3C70" w:rsidRDefault="00AD05E5" w:rsidP="00F107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lang w:eastAsia="en-CA"/>
        </w:rPr>
      </w:pPr>
      <w:hyperlink r:id="rId13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Sample RCM Certificate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F1078F" w:rsidRPr="00F1078F" w:rsidRDefault="00F1078F" w:rsidP="00F1078F">
      <w:pPr>
        <w:pStyle w:val="ListParagraph"/>
        <w:spacing w:after="0" w:line="240" w:lineRule="auto"/>
        <w:ind w:left="1080"/>
        <w:rPr>
          <w:rFonts w:eastAsia="Times New Roman" w:cs="Tahoma"/>
          <w:lang w:eastAsia="en-CA"/>
        </w:rPr>
      </w:pP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Sport PEI (2012)</w:t>
      </w:r>
    </w:p>
    <w:p w:rsidR="00CC3C70" w:rsidRPr="00F1078F" w:rsidRDefault="00AD05E5" w:rsidP="00F1078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ahoma"/>
          <w:lang w:eastAsia="en-CA"/>
        </w:rPr>
      </w:pPr>
      <w:hyperlink r:id="rId14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Sport PEI External Credentialing Credit Equivalencies</w:t>
        </w:r>
      </w:hyperlink>
    </w:p>
    <w:p w:rsidR="00CC3C70" w:rsidRDefault="00AD05E5" w:rsidP="00F1078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ahoma"/>
          <w:lang w:eastAsia="en-CA"/>
        </w:rPr>
      </w:pPr>
      <w:hyperlink r:id="rId15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Sport Credit Certificate 2012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F1078F" w:rsidRPr="00F1078F" w:rsidRDefault="00F1078F" w:rsidP="00F1078F">
      <w:pPr>
        <w:pStyle w:val="ListParagraph"/>
        <w:spacing w:after="0" w:line="240" w:lineRule="auto"/>
        <w:ind w:left="1080"/>
        <w:rPr>
          <w:rFonts w:eastAsia="Times New Roman" w:cs="Tahoma"/>
          <w:lang w:eastAsia="en-CA"/>
        </w:rPr>
      </w:pP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Duke of Edinburgh (2012)</w:t>
      </w:r>
    </w:p>
    <w:p w:rsidR="00F1078F" w:rsidRDefault="00AD05E5" w:rsidP="00F1078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ahoma"/>
          <w:lang w:eastAsia="en-CA"/>
        </w:rPr>
      </w:pPr>
      <w:hyperlink r:id="rId16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Duke of Edinburgh External Credentialing Credit Equivalencies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CC3C70" w:rsidRPr="00F1078F" w:rsidRDefault="00CC3C70" w:rsidP="00F1078F">
      <w:pPr>
        <w:pStyle w:val="ListParagraph"/>
        <w:spacing w:after="0" w:line="240" w:lineRule="auto"/>
        <w:ind w:left="1080"/>
        <w:rPr>
          <w:rFonts w:eastAsia="Times New Roman" w:cs="Tahoma"/>
          <w:lang w:eastAsia="en-CA"/>
        </w:rPr>
      </w:pPr>
      <w:r w:rsidRPr="00F1078F">
        <w:rPr>
          <w:rFonts w:eastAsia="Times New Roman" w:cs="Tahoma"/>
          <w:lang w:eastAsia="en-CA"/>
        </w:rPr>
        <w:t> </w:t>
      </w: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Conservatory Canada Music (2012)</w:t>
      </w:r>
    </w:p>
    <w:p w:rsidR="00CC3C70" w:rsidRPr="00F1078F" w:rsidRDefault="00AD05E5" w:rsidP="00F1078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ahoma"/>
          <w:lang w:eastAsia="en-CA"/>
        </w:rPr>
      </w:pPr>
      <w:hyperlink r:id="rId17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Conservatory Canada Music External Credentialing Credit Equivalencies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CC3C70" w:rsidRDefault="00AD05E5" w:rsidP="00F1078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ahoma"/>
          <w:lang w:eastAsia="en-CA"/>
        </w:rPr>
      </w:pPr>
      <w:hyperlink r:id="rId18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Sample CCM Certificate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F1078F" w:rsidRPr="00F1078F" w:rsidRDefault="00F1078F" w:rsidP="00F1078F">
      <w:pPr>
        <w:pStyle w:val="ListParagraph"/>
        <w:spacing w:after="0" w:line="240" w:lineRule="auto"/>
        <w:ind w:left="1080"/>
        <w:rPr>
          <w:rFonts w:eastAsia="Times New Roman" w:cs="Tahoma"/>
          <w:lang w:eastAsia="en-CA"/>
        </w:rPr>
      </w:pP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Prince Edward Island 4-H Council (2013)</w:t>
      </w:r>
    </w:p>
    <w:p w:rsidR="00CC3C70" w:rsidRDefault="00AD05E5" w:rsidP="00F1078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ahoma"/>
          <w:lang w:eastAsia="en-CA"/>
        </w:rPr>
      </w:pPr>
      <w:hyperlink r:id="rId19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4H External Credentialing Credit Equivalencies</w:t>
        </w:r>
      </w:hyperlink>
    </w:p>
    <w:p w:rsidR="00F1078F" w:rsidRPr="00F1078F" w:rsidRDefault="00F1078F" w:rsidP="00F1078F">
      <w:pPr>
        <w:pStyle w:val="ListParagraph"/>
        <w:spacing w:after="0" w:line="240" w:lineRule="auto"/>
        <w:ind w:left="1080"/>
        <w:rPr>
          <w:rFonts w:eastAsia="Times New Roman" w:cs="Tahoma"/>
          <w:lang w:eastAsia="en-CA"/>
        </w:rPr>
      </w:pP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Dance Umbrella (2014)</w:t>
      </w:r>
    </w:p>
    <w:p w:rsidR="00CC3C70" w:rsidRPr="00F1078F" w:rsidRDefault="00AD05E5" w:rsidP="00F1078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ahoma"/>
          <w:lang w:eastAsia="en-CA"/>
        </w:rPr>
      </w:pPr>
      <w:hyperlink r:id="rId20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Dance Umbrella External Credentialing Credit Equivalencies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CC3C70" w:rsidRPr="00CC3C70" w:rsidRDefault="00CC3C70" w:rsidP="00F1078F">
      <w:pPr>
        <w:spacing w:after="0" w:line="240" w:lineRule="auto"/>
        <w:rPr>
          <w:rFonts w:eastAsia="Times New Roman" w:cs="Tahoma"/>
          <w:lang w:eastAsia="en-CA"/>
        </w:rPr>
      </w:pPr>
      <w:r w:rsidRPr="00CC3C70">
        <w:rPr>
          <w:rFonts w:eastAsia="Times New Roman" w:cs="Tahoma"/>
          <w:lang w:eastAsia="en-CA"/>
        </w:rPr>
        <w:t> </w:t>
      </w:r>
    </w:p>
    <w:p w:rsidR="00CC3C70" w:rsidRPr="00F1078F" w:rsidRDefault="00CC3C70" w:rsidP="00F1078F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eastAsia="Times New Roman" w:cs="Tahoma"/>
          <w:b/>
          <w:bCs/>
          <w:lang w:eastAsia="en-CA"/>
        </w:rPr>
      </w:pPr>
      <w:r w:rsidRPr="00F1078F">
        <w:rPr>
          <w:rFonts w:eastAsia="Times New Roman" w:cs="Tahoma"/>
          <w:b/>
          <w:bCs/>
          <w:lang w:eastAsia="en-CA"/>
        </w:rPr>
        <w:t>Royal Canadian Naval Reserve (2014)</w:t>
      </w:r>
    </w:p>
    <w:p w:rsidR="00CC3C70" w:rsidRPr="00F1078F" w:rsidRDefault="00AD05E5" w:rsidP="00F1078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ahoma"/>
          <w:lang w:eastAsia="en-CA"/>
        </w:rPr>
      </w:pPr>
      <w:hyperlink r:id="rId21" w:history="1">
        <w:r w:rsidR="00CC3C70" w:rsidRPr="00F1078F">
          <w:rPr>
            <w:rFonts w:eastAsia="Times New Roman" w:cs="Tahoma"/>
            <w:color w:val="14456E"/>
            <w:u w:val="single"/>
            <w:lang w:eastAsia="en-CA"/>
          </w:rPr>
          <w:t>Royal Canadian Naval Reserve Credentialing Credit Equivalencies</w:t>
        </w:r>
      </w:hyperlink>
      <w:r w:rsidR="00CC3C70" w:rsidRPr="00F1078F">
        <w:rPr>
          <w:rFonts w:eastAsia="Times New Roman" w:cs="Tahoma"/>
          <w:lang w:eastAsia="en-CA"/>
        </w:rPr>
        <w:t> </w:t>
      </w:r>
    </w:p>
    <w:p w:rsidR="00CC3C70" w:rsidRPr="00CC3C70" w:rsidRDefault="00CC3C70" w:rsidP="00F1078F">
      <w:pPr>
        <w:spacing w:after="0" w:line="240" w:lineRule="auto"/>
        <w:rPr>
          <w:rFonts w:eastAsia="Times New Roman" w:cs="Tahoma"/>
          <w:lang w:eastAsia="en-CA"/>
        </w:rPr>
      </w:pPr>
      <w:r w:rsidRPr="00CC3C70">
        <w:rPr>
          <w:rFonts w:eastAsia="Times New Roman" w:cs="Tahoma"/>
          <w:lang w:eastAsia="en-CA"/>
        </w:rPr>
        <w:t> </w:t>
      </w:r>
    </w:p>
    <w:p w:rsidR="00631269" w:rsidRPr="00CC3C70" w:rsidRDefault="00631269" w:rsidP="00F1078F">
      <w:pPr>
        <w:spacing w:after="0" w:line="240" w:lineRule="auto"/>
      </w:pPr>
    </w:p>
    <w:sectPr w:rsidR="00631269" w:rsidRPr="00CC3C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072A5"/>
    <w:multiLevelType w:val="hybridMultilevel"/>
    <w:tmpl w:val="4ACA99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4084F13"/>
    <w:multiLevelType w:val="hybridMultilevel"/>
    <w:tmpl w:val="757E08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CE0852"/>
    <w:multiLevelType w:val="multilevel"/>
    <w:tmpl w:val="BD82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01541A"/>
    <w:multiLevelType w:val="hybridMultilevel"/>
    <w:tmpl w:val="68E0DE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0704475"/>
    <w:multiLevelType w:val="multilevel"/>
    <w:tmpl w:val="E69E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566F0D"/>
    <w:multiLevelType w:val="hybridMultilevel"/>
    <w:tmpl w:val="C3C29A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5194839"/>
    <w:multiLevelType w:val="hybridMultilevel"/>
    <w:tmpl w:val="F68E4B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C70"/>
    <w:rsid w:val="00631269"/>
    <w:rsid w:val="00A56821"/>
    <w:rsid w:val="00AD05E5"/>
    <w:rsid w:val="00CC3C70"/>
    <w:rsid w:val="00F1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3C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CC3C70"/>
    <w:pPr>
      <w:spacing w:before="100" w:beforeAutospacing="1" w:after="270" w:line="270" w:lineRule="atLeast"/>
      <w:outlineLvl w:val="1"/>
    </w:pPr>
    <w:rPr>
      <w:rFonts w:ascii="Arial" w:eastAsia="Times New Roman" w:hAnsi="Arial" w:cs="Arial"/>
      <w:b/>
      <w:bCs/>
      <w:sz w:val="30"/>
      <w:szCs w:val="30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CC3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7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CC3C70"/>
    <w:rPr>
      <w:rFonts w:ascii="Arial" w:eastAsia="Times New Roman" w:hAnsi="Arial" w:cs="Arial"/>
      <w:b/>
      <w:bCs/>
      <w:sz w:val="30"/>
      <w:szCs w:val="30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CC3C70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CC3C70"/>
    <w:rPr>
      <w:color w:val="14456E"/>
      <w:u w:val="single"/>
    </w:rPr>
  </w:style>
  <w:style w:type="character" w:styleId="Strong">
    <w:name w:val="Strong"/>
    <w:basedOn w:val="DefaultParagraphFont"/>
    <w:uiPriority w:val="22"/>
    <w:qFormat/>
    <w:rsid w:val="00CC3C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3C70"/>
    <w:pPr>
      <w:spacing w:before="100" w:beforeAutospacing="1" w:after="360" w:line="360" w:lineRule="atLeas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aux">
    <w:name w:val="aux"/>
    <w:basedOn w:val="Normal"/>
    <w:rsid w:val="00CC3C70"/>
    <w:pPr>
      <w:spacing w:before="100" w:beforeAutospacing="1" w:after="360" w:line="360" w:lineRule="atLeast"/>
    </w:pPr>
    <w:rPr>
      <w:rFonts w:ascii="Times New Roman" w:eastAsia="Times New Roman" w:hAnsi="Times New Roman" w:cs="Times New Roman"/>
      <w:color w:val="999999"/>
      <w:sz w:val="24"/>
      <w:szCs w:val="24"/>
      <w:lang w:eastAsia="en-CA"/>
    </w:rPr>
  </w:style>
  <w:style w:type="paragraph" w:customStyle="1" w:styleId="aux1">
    <w:name w:val="aux1"/>
    <w:basedOn w:val="Normal"/>
    <w:rsid w:val="00CC3C70"/>
    <w:pPr>
      <w:spacing w:after="0" w:line="360" w:lineRule="atLeast"/>
    </w:pPr>
    <w:rPr>
      <w:rFonts w:ascii="Times New Roman" w:eastAsia="Times New Roman" w:hAnsi="Times New Roman" w:cs="Times New Roman"/>
      <w:color w:val="999999"/>
      <w:sz w:val="24"/>
      <w:szCs w:val="24"/>
      <w:lang w:eastAsia="en-C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3C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3C70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CC3C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CC3C70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C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107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3C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CC3C70"/>
    <w:pPr>
      <w:spacing w:before="100" w:beforeAutospacing="1" w:after="270" w:line="270" w:lineRule="atLeast"/>
      <w:outlineLvl w:val="1"/>
    </w:pPr>
    <w:rPr>
      <w:rFonts w:ascii="Arial" w:eastAsia="Times New Roman" w:hAnsi="Arial" w:cs="Arial"/>
      <w:b/>
      <w:bCs/>
      <w:sz w:val="30"/>
      <w:szCs w:val="30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CC3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7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CC3C70"/>
    <w:rPr>
      <w:rFonts w:ascii="Arial" w:eastAsia="Times New Roman" w:hAnsi="Arial" w:cs="Arial"/>
      <w:b/>
      <w:bCs/>
      <w:sz w:val="30"/>
      <w:szCs w:val="30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CC3C70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CC3C70"/>
    <w:rPr>
      <w:color w:val="14456E"/>
      <w:u w:val="single"/>
    </w:rPr>
  </w:style>
  <w:style w:type="character" w:styleId="Strong">
    <w:name w:val="Strong"/>
    <w:basedOn w:val="DefaultParagraphFont"/>
    <w:uiPriority w:val="22"/>
    <w:qFormat/>
    <w:rsid w:val="00CC3C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3C70"/>
    <w:pPr>
      <w:spacing w:before="100" w:beforeAutospacing="1" w:after="360" w:line="360" w:lineRule="atLeas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aux">
    <w:name w:val="aux"/>
    <w:basedOn w:val="Normal"/>
    <w:rsid w:val="00CC3C70"/>
    <w:pPr>
      <w:spacing w:before="100" w:beforeAutospacing="1" w:after="360" w:line="360" w:lineRule="atLeast"/>
    </w:pPr>
    <w:rPr>
      <w:rFonts w:ascii="Times New Roman" w:eastAsia="Times New Roman" w:hAnsi="Times New Roman" w:cs="Times New Roman"/>
      <w:color w:val="999999"/>
      <w:sz w:val="24"/>
      <w:szCs w:val="24"/>
      <w:lang w:eastAsia="en-CA"/>
    </w:rPr>
  </w:style>
  <w:style w:type="paragraph" w:customStyle="1" w:styleId="aux1">
    <w:name w:val="aux1"/>
    <w:basedOn w:val="Normal"/>
    <w:rsid w:val="00CC3C70"/>
    <w:pPr>
      <w:spacing w:after="0" w:line="360" w:lineRule="atLeast"/>
    </w:pPr>
    <w:rPr>
      <w:rFonts w:ascii="Times New Roman" w:eastAsia="Times New Roman" w:hAnsi="Times New Roman" w:cs="Times New Roman"/>
      <w:color w:val="999999"/>
      <w:sz w:val="24"/>
      <w:szCs w:val="24"/>
      <w:lang w:eastAsia="en-C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3C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3C70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CC3C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CC3C70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C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10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1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3936">
                      <w:marLeft w:val="180"/>
                      <w:marRight w:val="180"/>
                      <w:marTop w:val="75"/>
                      <w:marBottom w:val="0"/>
                      <w:divBdr>
                        <w:top w:val="single" w:sz="6" w:space="6" w:color="EEEEEE"/>
                        <w:left w:val="none" w:sz="0" w:space="0" w:color="auto"/>
                        <w:bottom w:val="single" w:sz="6" w:space="6" w:color="EEEEEE"/>
                        <w:right w:val="none" w:sz="0" w:space="0" w:color="auto"/>
                      </w:divBdr>
                    </w:div>
                    <w:div w:id="270747758">
                      <w:marLeft w:val="0"/>
                      <w:marRight w:val="0"/>
                      <w:marTop w:val="135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1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397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none" w:sz="0" w:space="0" w:color="auto"/>
                                  </w:divBdr>
                                  <w:divsChild>
                                    <w:div w:id="19009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3" w:color="DDDDDD"/>
                                        <w:left w:val="single" w:sz="6" w:space="3" w:color="DDDDDD"/>
                                        <w:bottom w:val="single" w:sz="2" w:space="3" w:color="DDDDDD"/>
                                        <w:right w:val="single" w:sz="6" w:space="3" w:color="DDDDDD"/>
                                      </w:divBdr>
                                    </w:div>
                                    <w:div w:id="107219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3" w:color="CCCCCC"/>
                                        <w:left w:val="single" w:sz="6" w:space="3" w:color="CCCCCC"/>
                                        <w:bottom w:val="single" w:sz="6" w:space="0" w:color="CCCCCC"/>
                                        <w:right w:val="single" w:sz="6" w:space="3" w:color="CCCCCC"/>
                                      </w:divBdr>
                                    </w:div>
                                    <w:div w:id="24565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6" w:color="BBBBBB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23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2649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dotted" w:sz="6" w:space="6" w:color="BBBBBB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4504772">
                  <w:marLeft w:val="0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385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lsbpei.pbworks.com/w/file/53080870/Sample%20RCM%20Certificate.pdf" TargetMode="External"/><Relationship Id="rId18" Type="http://schemas.openxmlformats.org/officeDocument/2006/relationships/hyperlink" Target="https://elsbpei.pbworks.com/w/file/58901039/Certificate.pdf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elsbpei.pbworks.com/w/file/81463769/Royal%20Canadian%20Naval%20Reserve%20Credentialing%20Credit%20Equivalencies.pdf" TargetMode="External"/><Relationship Id="rId7" Type="http://schemas.openxmlformats.org/officeDocument/2006/relationships/hyperlink" Target="https://elsbpei.pbworks.com/w/page-revisions/67306838/External%20Credentialing" TargetMode="External"/><Relationship Id="rId12" Type="http://schemas.openxmlformats.org/officeDocument/2006/relationships/hyperlink" Target="https://elsbpei.pbworks.com/w/file/53080871/Sample%20RCM%20Transcript.pdf" TargetMode="External"/><Relationship Id="rId17" Type="http://schemas.openxmlformats.org/officeDocument/2006/relationships/hyperlink" Target="https://elsbpei.pbworks.com/w/file/74346728/CCM%20Course%20Codes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sbpei.pbworks.com/w/file/58900618/DOE%20External%20Credentialing%20Credit%20Equivalencies%202012.pdf" TargetMode="External"/><Relationship Id="rId20" Type="http://schemas.openxmlformats.org/officeDocument/2006/relationships/hyperlink" Target="https://elsbpei.pbworks.com/w/file/74346116/Dance%20Umb%20Course%20Code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javascript:alert('Please%20join%20this%20workspace%20to%20see%20more%20details%20about%20this%20user.');" TargetMode="External"/><Relationship Id="rId11" Type="http://schemas.openxmlformats.org/officeDocument/2006/relationships/hyperlink" Target="https://elsbpei.pbworks.com/w/file/53080973/RCM%20External%20Credentialing%20Credit%20Equivalencie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lsbpei.pbworks.com/w/file/53080873/Sport%20Credit%20Certificate%202012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lsbpei.pbworks.com/w/file/45750640/External%20Credentialing%20Credit%20Equivalencies%20(Cadets).pdf" TargetMode="External"/><Relationship Id="rId19" Type="http://schemas.openxmlformats.org/officeDocument/2006/relationships/hyperlink" Target="https://elsbpei.pbworks.com/w/file/74346053/4H%20Course%20Code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sbpei.pbworks.com/External-Credentialing-Advisory-Committee" TargetMode="External"/><Relationship Id="rId14" Type="http://schemas.openxmlformats.org/officeDocument/2006/relationships/hyperlink" Target="https://elsbpei.pbworks.com/w/file/53080972/Sport%20PEI%20External%20Credentialing%20Credit%20Equivalencies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2015-05-21T23:33:00Z</cp:lastPrinted>
  <dcterms:created xsi:type="dcterms:W3CDTF">2014-08-28T14:36:00Z</dcterms:created>
  <dcterms:modified xsi:type="dcterms:W3CDTF">2015-05-21T23:33:00Z</dcterms:modified>
</cp:coreProperties>
</file>