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2428" w:rsidRDefault="00912428" w:rsidP="00FB7B69">
      <w:pPr>
        <w:jc w:val="center"/>
        <w:rPr>
          <w:b/>
        </w:rPr>
      </w:pPr>
      <w:bookmarkStart w:id="0" w:name="_GoBack"/>
      <w:bookmarkEnd w:id="0"/>
      <w:r w:rsidRPr="00912428">
        <w:rPr>
          <w:b/>
        </w:rPr>
        <w:t>Education 20/20 Selection Process for the “Engagement Award”</w:t>
      </w:r>
    </w:p>
    <w:p w:rsidR="00D21876" w:rsidRPr="0001720B" w:rsidRDefault="00D21876" w:rsidP="00D21876">
      <w:pPr>
        <w:jc w:val="center"/>
        <w:rPr>
          <w:b/>
          <w:sz w:val="24"/>
          <w:szCs w:val="24"/>
        </w:rPr>
      </w:pPr>
      <w:proofErr w:type="gramStart"/>
      <w:r w:rsidRPr="0001720B">
        <w:rPr>
          <w:b/>
          <w:sz w:val="24"/>
          <w:szCs w:val="24"/>
        </w:rPr>
        <w:t>EDUCATION 20/20 INC.</w:t>
      </w:r>
      <w:proofErr w:type="gramEnd"/>
    </w:p>
    <w:p w:rsidR="00D21876" w:rsidRPr="0001720B" w:rsidRDefault="00D21876" w:rsidP="00D21876">
      <w:pPr>
        <w:spacing w:after="0" w:line="240" w:lineRule="auto"/>
        <w:jc w:val="center"/>
        <w:outlineLvl w:val="0"/>
        <w:rPr>
          <w:rFonts w:eastAsia="Times New Roman" w:cstheme="minorHAnsi"/>
          <w:b/>
          <w:sz w:val="24"/>
          <w:szCs w:val="24"/>
          <w:lang w:eastAsia="en-CA"/>
        </w:rPr>
      </w:pPr>
      <w:r w:rsidRPr="0001720B">
        <w:rPr>
          <w:rFonts w:eastAsia="Times New Roman" w:cstheme="minorHAnsi"/>
          <w:b/>
          <w:sz w:val="24"/>
          <w:szCs w:val="24"/>
          <w:lang w:eastAsia="en-CA"/>
        </w:rPr>
        <w:t>Excellence in Education</w:t>
      </w:r>
    </w:p>
    <w:p w:rsidR="00D21876" w:rsidRPr="0001720B" w:rsidRDefault="00D21876" w:rsidP="00D21876">
      <w:pPr>
        <w:spacing w:after="0" w:line="240" w:lineRule="auto"/>
        <w:jc w:val="center"/>
        <w:outlineLvl w:val="0"/>
        <w:rPr>
          <w:rFonts w:eastAsia="Times New Roman" w:cstheme="minorHAnsi"/>
          <w:b/>
          <w:sz w:val="24"/>
          <w:szCs w:val="24"/>
          <w:lang w:eastAsia="en-CA"/>
        </w:rPr>
      </w:pPr>
      <w:r w:rsidRPr="0001720B">
        <w:rPr>
          <w:rFonts w:eastAsia="Times New Roman" w:cstheme="minorHAnsi"/>
          <w:b/>
          <w:sz w:val="24"/>
          <w:szCs w:val="24"/>
          <w:lang w:eastAsia="en-CA"/>
        </w:rPr>
        <w:t>Awards Program – 2014-15</w:t>
      </w:r>
    </w:p>
    <w:p w:rsidR="00D21876" w:rsidRPr="00FB7B69" w:rsidRDefault="00D21876" w:rsidP="00FB7B69">
      <w:pPr>
        <w:jc w:val="center"/>
        <w:rPr>
          <w:b/>
        </w:rPr>
      </w:pPr>
    </w:p>
    <w:p w:rsidR="00912428" w:rsidRDefault="00912428" w:rsidP="00912428">
      <w:r>
        <w:tab/>
      </w:r>
    </w:p>
    <w:p w:rsidR="00912428" w:rsidRDefault="00912428" w:rsidP="00912428">
      <w:r>
        <w:t xml:space="preserve">1. Selection Committee members receive the </w:t>
      </w:r>
      <w:r w:rsidR="00FB7B69">
        <w:t xml:space="preserve">completed </w:t>
      </w:r>
      <w:r>
        <w:t>nomination package</w:t>
      </w:r>
      <w:r w:rsidR="00FB7B69">
        <w:t>s</w:t>
      </w:r>
      <w:r>
        <w:t>.</w:t>
      </w:r>
      <w:r w:rsidR="00FB7B69">
        <w:t xml:space="preserve">  A member of the Selection Committee notifies the nominees and asks if they wish their name to stand.  Following these confirmations, the list of nominees and respective packages are dispersed to members of the Selection Committee.  </w:t>
      </w:r>
      <w:r>
        <w:t xml:space="preserve"> Members review nominations and prepare comments for discussion at the selection committee meeting. Each committee member should come to the meeting prepared with a list of who they feel are the two strongest candidates for the award.  Selection of the strongest will be made based on a numerical scoring and comments. (See attached grid.)</w:t>
      </w:r>
    </w:p>
    <w:p w:rsidR="00912428" w:rsidRDefault="00912428" w:rsidP="00912428">
      <w:r>
        <w:tab/>
      </w:r>
    </w:p>
    <w:p w:rsidR="001F50C5" w:rsidRDefault="001F50C5" w:rsidP="00912428"/>
    <w:p w:rsidR="00912428" w:rsidRDefault="00912428" w:rsidP="00912428">
      <w:r>
        <w:t>2. The selection committee meeting will be chaired by a board member of Education 20/20 Association. The purpose of the chair is to ensure all committee members have opportunity to bring forward their ideas and that no one person dominates the decision making process.</w:t>
      </w:r>
    </w:p>
    <w:p w:rsidR="001F50C5" w:rsidRDefault="00912428" w:rsidP="00912428">
      <w:r>
        <w:tab/>
      </w:r>
    </w:p>
    <w:p w:rsidR="001F50C5" w:rsidRDefault="001F50C5" w:rsidP="00912428"/>
    <w:p w:rsidR="00912428" w:rsidRDefault="00912428" w:rsidP="00912428">
      <w:r>
        <w:t>3. Decisions will be made by consensus. In the event that the committee is unable to reach consensus, the final decision will be made by the Education 20/20 executive member on the selection committee.</w:t>
      </w:r>
    </w:p>
    <w:p w:rsidR="00912428" w:rsidRDefault="00912428" w:rsidP="00912428">
      <w:r>
        <w:tab/>
      </w:r>
    </w:p>
    <w:p w:rsidR="001F50C5" w:rsidRDefault="001F50C5" w:rsidP="00912428"/>
    <w:p w:rsidR="00912428" w:rsidRDefault="00912428" w:rsidP="00912428">
      <w:r>
        <w:t>4. The committee will propose</w:t>
      </w:r>
      <w:r w:rsidR="001F50C5">
        <w:t xml:space="preserve"> one potential recipient</w:t>
      </w:r>
      <w:r>
        <w:t xml:space="preserve"> to the Education 20/20 Board of Directors, for the Board’s </w:t>
      </w:r>
      <w:r w:rsidR="001F50C5">
        <w:t xml:space="preserve">final decision, with documentation provided. </w:t>
      </w:r>
      <w:r>
        <w:t xml:space="preserve"> </w:t>
      </w:r>
    </w:p>
    <w:p w:rsidR="00FB7B69" w:rsidRDefault="00FB7B69" w:rsidP="00912428"/>
    <w:sectPr w:rsidR="00FB7B69" w:rsidSect="00E70EB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2428"/>
    <w:rsid w:val="00031C38"/>
    <w:rsid w:val="000D7C01"/>
    <w:rsid w:val="000E2208"/>
    <w:rsid w:val="00193AD4"/>
    <w:rsid w:val="001D6CE3"/>
    <w:rsid w:val="001F50C5"/>
    <w:rsid w:val="00313993"/>
    <w:rsid w:val="00356BBC"/>
    <w:rsid w:val="003F62F5"/>
    <w:rsid w:val="003F63D9"/>
    <w:rsid w:val="0054483E"/>
    <w:rsid w:val="00584B8C"/>
    <w:rsid w:val="00663448"/>
    <w:rsid w:val="00694E02"/>
    <w:rsid w:val="006D2176"/>
    <w:rsid w:val="008444B4"/>
    <w:rsid w:val="0086356B"/>
    <w:rsid w:val="00912428"/>
    <w:rsid w:val="00BA7AE6"/>
    <w:rsid w:val="00BB7245"/>
    <w:rsid w:val="00BC4F5E"/>
    <w:rsid w:val="00CC2789"/>
    <w:rsid w:val="00D21876"/>
    <w:rsid w:val="00E55A91"/>
    <w:rsid w:val="00E70EBB"/>
    <w:rsid w:val="00F45596"/>
    <w:rsid w:val="00F92972"/>
    <w:rsid w:val="00F94A28"/>
    <w:rsid w:val="00FB7B69"/>
    <w:rsid w:val="00FC668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C4F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C4F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212</Words>
  <Characters>1210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1420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Donald</cp:lastModifiedBy>
  <cp:revision>5</cp:revision>
  <dcterms:created xsi:type="dcterms:W3CDTF">2014-06-19T00:06:00Z</dcterms:created>
  <dcterms:modified xsi:type="dcterms:W3CDTF">2014-11-01T18:19:00Z</dcterms:modified>
</cp:coreProperties>
</file>