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783" w:rsidRPr="00660CAD" w:rsidRDefault="006A451F">
      <w:pPr>
        <w:pStyle w:val="Standard"/>
        <w:rPr>
          <w:lang w:val="fr-CA"/>
        </w:rPr>
      </w:pPr>
      <w:bookmarkStart w:id="0" w:name="_GoBack"/>
      <w:bookmarkEnd w:id="0"/>
      <w:r w:rsidRPr="00660CAD">
        <w:rPr>
          <w:b/>
          <w:i/>
          <w:color w:val="76923C" w:themeColor="accent3" w:themeShade="BF"/>
          <w:sz w:val="52"/>
          <w:szCs w:val="52"/>
          <w:lang w:val="fr-CA"/>
        </w:rPr>
        <w:t>Pédagogie</w:t>
      </w:r>
      <w:r w:rsidRPr="00660CAD">
        <w:rPr>
          <w:b/>
          <w:i/>
          <w:color w:val="76923C" w:themeColor="accent3" w:themeShade="BF"/>
          <w:sz w:val="56"/>
          <w:szCs w:val="56"/>
          <w:lang w:val="fr-CA"/>
        </w:rPr>
        <w:t xml:space="preserve"> ouverte</w:t>
      </w:r>
      <w:r w:rsidR="004178AA" w:rsidRPr="00660CAD">
        <w:rPr>
          <w:b/>
          <w:i/>
          <w:color w:val="76923C" w:themeColor="accent3" w:themeShade="BF"/>
          <w:sz w:val="56"/>
          <w:szCs w:val="56"/>
          <w:lang w:val="fr-CA"/>
        </w:rPr>
        <w:t xml:space="preserve">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521E5BFC" wp14:editId="71BBB30D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660CAD" w:rsidRDefault="00F53ADD">
      <w:pPr>
        <w:pStyle w:val="Standard"/>
        <w:pBdr>
          <w:bottom w:val="single" w:sz="12" w:space="1" w:color="00000A"/>
        </w:pBdr>
        <w:rPr>
          <w:lang w:val="fr-CA"/>
        </w:rPr>
      </w:pPr>
      <w:r w:rsidRPr="00660CAD">
        <w:rPr>
          <w:lang w:val="fr-CA"/>
        </w:rPr>
        <w:t xml:space="preserve">No. </w:t>
      </w:r>
      <w:r w:rsidR="000516DA" w:rsidRPr="00660CAD">
        <w:rPr>
          <w:lang w:val="fr-CA"/>
        </w:rPr>
        <w:t>45</w:t>
      </w:r>
      <w:r w:rsidR="00DF768B" w:rsidRPr="00660CAD">
        <w:rPr>
          <w:lang w:val="fr-CA"/>
        </w:rPr>
        <w:tab/>
      </w:r>
      <w:r w:rsidR="00DF768B" w:rsidRPr="00660CAD">
        <w:rPr>
          <w:lang w:val="fr-CA"/>
        </w:rPr>
        <w:tab/>
      </w:r>
      <w:r w:rsidR="00DF768B" w:rsidRPr="00660CAD">
        <w:rPr>
          <w:lang w:val="fr-CA"/>
        </w:rPr>
        <w:tab/>
      </w:r>
      <w:r w:rsidR="00DF768B" w:rsidRPr="00660CAD">
        <w:rPr>
          <w:lang w:val="fr-CA"/>
        </w:rPr>
        <w:tab/>
      </w:r>
      <w:r w:rsidR="00DF768B" w:rsidRPr="00660CAD">
        <w:rPr>
          <w:lang w:val="fr-CA"/>
        </w:rPr>
        <w:tab/>
      </w:r>
      <w:r w:rsidR="00DF768B" w:rsidRPr="00660CAD">
        <w:rPr>
          <w:lang w:val="fr-CA"/>
        </w:rPr>
        <w:tab/>
      </w:r>
      <w:r w:rsidR="00DF768B" w:rsidRPr="00660CAD">
        <w:rPr>
          <w:lang w:val="fr-CA"/>
        </w:rPr>
        <w:tab/>
      </w:r>
      <w:r w:rsidR="00DF768B" w:rsidRPr="00660CAD">
        <w:rPr>
          <w:lang w:val="fr-CA"/>
        </w:rPr>
        <w:tab/>
      </w:r>
      <w:r w:rsidR="00DF768B" w:rsidRPr="00660CAD">
        <w:rPr>
          <w:lang w:val="fr-CA"/>
        </w:rPr>
        <w:tab/>
      </w:r>
      <w:r w:rsidR="00035134" w:rsidRPr="00660CAD">
        <w:rPr>
          <w:lang w:val="fr-CA"/>
        </w:rPr>
        <w:tab/>
        <w:t xml:space="preserve"> </w:t>
      </w:r>
      <w:r w:rsidR="00BB6D00" w:rsidRPr="00660CAD">
        <w:rPr>
          <w:lang w:val="fr-CA"/>
        </w:rPr>
        <w:t xml:space="preserve">      </w:t>
      </w:r>
      <w:r w:rsidR="006A451F" w:rsidRPr="00660CAD">
        <w:rPr>
          <w:lang w:val="fr-CA"/>
        </w:rPr>
        <w:t>22 octobre</w:t>
      </w:r>
      <w:r w:rsidR="008F6392">
        <w:rPr>
          <w:lang w:val="fr-CA"/>
        </w:rPr>
        <w:t xml:space="preserve"> </w:t>
      </w:r>
      <w:r w:rsidR="00632AED" w:rsidRPr="00660CAD">
        <w:rPr>
          <w:lang w:val="fr-CA"/>
        </w:rPr>
        <w:t>2016</w:t>
      </w:r>
    </w:p>
    <w:p w:rsidR="000474B7" w:rsidRPr="00660CAD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fr-CA" w:eastAsia="en-CA"/>
        </w:rPr>
      </w:pPr>
    </w:p>
    <w:p w:rsidR="004178AA" w:rsidRPr="00660CAD" w:rsidRDefault="004178AA" w:rsidP="00271BD1">
      <w:pPr>
        <w:pStyle w:val="Standard"/>
        <w:jc w:val="both"/>
        <w:rPr>
          <w:rFonts w:asciiTheme="minorHAnsi" w:hAnsiTheme="minorHAnsi"/>
          <w:sz w:val="22"/>
          <w:szCs w:val="22"/>
          <w:lang w:val="fr-CA"/>
        </w:rPr>
        <w:sectPr w:rsidR="004178AA" w:rsidRPr="00660CAD" w:rsidSect="00A4381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A4381F" w:rsidRDefault="00660CAD" w:rsidP="00475ED1">
      <w:pPr>
        <w:pStyle w:val="Standard"/>
        <w:jc w:val="center"/>
        <w:rPr>
          <w:b/>
          <w:sz w:val="22"/>
          <w:szCs w:val="22"/>
          <w:lang w:val="fr-CA"/>
        </w:rPr>
      </w:pPr>
      <w:r>
        <w:rPr>
          <w:b/>
          <w:i/>
          <w:sz w:val="22"/>
          <w:szCs w:val="22"/>
          <w:lang w:val="fr-CA"/>
        </w:rPr>
        <w:t xml:space="preserve">« L’école </w:t>
      </w:r>
      <w:r w:rsidR="00A84E80">
        <w:rPr>
          <w:b/>
          <w:i/>
          <w:sz w:val="22"/>
          <w:szCs w:val="22"/>
          <w:lang w:val="fr-CA"/>
        </w:rPr>
        <w:t xml:space="preserve">fonctionne mieux quand </w:t>
      </w:r>
      <w:r w:rsidR="00E2660C">
        <w:rPr>
          <w:b/>
          <w:i/>
          <w:sz w:val="22"/>
          <w:szCs w:val="22"/>
          <w:lang w:val="fr-CA"/>
        </w:rPr>
        <w:t xml:space="preserve">elle </w:t>
      </w:r>
      <w:r w:rsidR="00A84E80">
        <w:rPr>
          <w:b/>
          <w:i/>
          <w:sz w:val="22"/>
          <w:szCs w:val="22"/>
          <w:lang w:val="fr-CA"/>
        </w:rPr>
        <w:t xml:space="preserve">est </w:t>
      </w:r>
      <w:r>
        <w:rPr>
          <w:b/>
          <w:i/>
          <w:sz w:val="22"/>
          <w:szCs w:val="22"/>
          <w:lang w:val="fr-CA"/>
        </w:rPr>
        <w:t>une simple affaire locale »</w:t>
      </w:r>
      <w:r w:rsidRPr="00660CAD">
        <w:rPr>
          <w:b/>
          <w:i/>
          <w:sz w:val="22"/>
          <w:szCs w:val="22"/>
          <w:lang w:val="fr-CA"/>
        </w:rPr>
        <w:t xml:space="preserve"> </w:t>
      </w:r>
      <w:r>
        <w:rPr>
          <w:b/>
          <w:i/>
          <w:sz w:val="22"/>
          <w:szCs w:val="22"/>
          <w:lang w:val="fr-CA"/>
        </w:rPr>
        <w:t xml:space="preserve">(traduction libre) </w:t>
      </w:r>
      <w:r w:rsidRPr="00660CAD">
        <w:rPr>
          <w:b/>
          <w:i/>
          <w:sz w:val="22"/>
          <w:szCs w:val="22"/>
          <w:lang w:val="fr-CA"/>
        </w:rPr>
        <w:t xml:space="preserve">– </w:t>
      </w:r>
      <w:r w:rsidRPr="00660CAD">
        <w:rPr>
          <w:b/>
          <w:sz w:val="22"/>
          <w:szCs w:val="22"/>
          <w:lang w:val="fr-CA"/>
        </w:rPr>
        <w:t xml:space="preserve">Peter Gumbel </w:t>
      </w:r>
    </w:p>
    <w:p w:rsidR="00323AF7" w:rsidRDefault="00323AF7" w:rsidP="00475ED1">
      <w:pPr>
        <w:pStyle w:val="Standard"/>
        <w:jc w:val="center"/>
        <w:rPr>
          <w:b/>
          <w:sz w:val="22"/>
          <w:szCs w:val="22"/>
          <w:lang w:val="fr-CA"/>
        </w:rPr>
      </w:pPr>
    </w:p>
    <w:p w:rsidR="00323AF7" w:rsidRPr="00660CAD" w:rsidRDefault="00323AF7" w:rsidP="00475ED1">
      <w:pPr>
        <w:pStyle w:val="Standard"/>
        <w:jc w:val="center"/>
        <w:rPr>
          <w:rFonts w:asciiTheme="minorHAnsi" w:hAnsiTheme="minorHAnsi"/>
          <w:b/>
          <w:sz w:val="22"/>
          <w:szCs w:val="22"/>
          <w:lang w:val="fr-CA"/>
        </w:rPr>
        <w:sectPr w:rsidR="00323AF7" w:rsidRPr="00660CAD" w:rsidSect="00A4381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6A797A" w:rsidRDefault="006A797A" w:rsidP="006A797A">
      <w:pPr>
        <w:pStyle w:val="NormalWeb"/>
        <w:shd w:val="clear" w:color="auto" w:fill="FFFFFF"/>
        <w:spacing w:line="293" w:lineRule="atLeast"/>
        <w:jc w:val="center"/>
        <w:rPr>
          <w:rFonts w:asciiTheme="minorHAnsi" w:hAnsiTheme="minorHAnsi"/>
          <w:b/>
          <w:sz w:val="22"/>
          <w:szCs w:val="22"/>
          <w:lang w:val="fr-CA"/>
        </w:rPr>
      </w:pPr>
      <w:r>
        <w:rPr>
          <w:rFonts w:asciiTheme="minorHAnsi" w:hAnsiTheme="minorHAnsi"/>
          <w:b/>
          <w:sz w:val="22"/>
          <w:szCs w:val="22"/>
          <w:lang w:val="fr-CA"/>
        </w:rPr>
        <w:t>E</w:t>
      </w:r>
      <w:r w:rsidRPr="006A797A">
        <w:rPr>
          <w:rFonts w:asciiTheme="minorHAnsi" w:hAnsiTheme="minorHAnsi"/>
          <w:b/>
          <w:sz w:val="22"/>
          <w:szCs w:val="22"/>
          <w:lang w:val="fr-CA"/>
        </w:rPr>
        <w:t>xi</w:t>
      </w:r>
      <w:r>
        <w:rPr>
          <w:rFonts w:asciiTheme="minorHAnsi" w:hAnsiTheme="minorHAnsi"/>
          <w:b/>
          <w:sz w:val="22"/>
          <w:szCs w:val="22"/>
          <w:lang w:val="fr-CA"/>
        </w:rPr>
        <w:t>gences d'obtention du diplôme</w:t>
      </w:r>
    </w:p>
    <w:p w:rsidR="006A797A" w:rsidRPr="00BC7124" w:rsidRDefault="006A797A" w:rsidP="00744863">
      <w:pPr>
        <w:pStyle w:val="NormalWeb"/>
        <w:shd w:val="clear" w:color="auto" w:fill="FFFFFF"/>
        <w:spacing w:line="293" w:lineRule="atLeast"/>
        <w:rPr>
          <w:rFonts w:asciiTheme="minorHAnsi" w:hAnsiTheme="minorHAnsi"/>
          <w:sz w:val="18"/>
          <w:szCs w:val="18"/>
          <w:lang w:val="fr-CA"/>
        </w:rPr>
      </w:pPr>
      <w:r w:rsidRPr="00BC7124">
        <w:rPr>
          <w:rFonts w:asciiTheme="minorHAnsi" w:hAnsiTheme="minorHAnsi"/>
          <w:sz w:val="18"/>
          <w:szCs w:val="18"/>
          <w:lang w:val="fr-CA"/>
        </w:rPr>
        <w:t xml:space="preserve">J’estime que la plupart des éducateurs s’entendent pour dire que le but principal de l'école est d'aider les jeunes à acquérir les compétences </w:t>
      </w:r>
      <w:r w:rsidR="00C1152C" w:rsidRPr="00C1152C">
        <w:rPr>
          <w:rFonts w:asciiTheme="minorHAnsi" w:hAnsiTheme="minorHAnsi"/>
          <w:sz w:val="18"/>
          <w:szCs w:val="18"/>
          <w:lang w:val="fr-CA"/>
        </w:rPr>
        <w:t xml:space="preserve">nécessaires 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en matière de vie civique; le second serait de développer les compétences </w:t>
      </w:r>
      <w:r w:rsidR="0006640F">
        <w:rPr>
          <w:rFonts w:asciiTheme="minorHAnsi" w:hAnsiTheme="minorHAnsi"/>
          <w:sz w:val="18"/>
          <w:szCs w:val="18"/>
          <w:lang w:val="fr-CA"/>
        </w:rPr>
        <w:t>requises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 pour trouver et conserver un emploi. Chaque catégorie comprendrait probablement u</w:t>
      </w:r>
      <w:r w:rsidR="006B3404">
        <w:rPr>
          <w:rFonts w:asciiTheme="minorHAnsi" w:hAnsiTheme="minorHAnsi"/>
          <w:sz w:val="18"/>
          <w:szCs w:val="18"/>
          <w:lang w:val="fr-CA"/>
        </w:rPr>
        <w:t>n éventail de compétences et de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 niveaux au sein de</w:t>
      </w:r>
      <w:r w:rsidR="009A69F1" w:rsidRPr="00BC7124">
        <w:rPr>
          <w:rFonts w:asciiTheme="minorHAnsi" w:hAnsiTheme="minorHAnsi"/>
          <w:sz w:val="18"/>
          <w:szCs w:val="18"/>
          <w:lang w:val="fr-CA"/>
        </w:rPr>
        <w:t xml:space="preserve"> ce</w:t>
      </w:r>
      <w:r w:rsidR="006B3404">
        <w:rPr>
          <w:rFonts w:asciiTheme="minorHAnsi" w:hAnsiTheme="minorHAnsi"/>
          <w:sz w:val="18"/>
          <w:szCs w:val="18"/>
          <w:lang w:val="fr-CA"/>
        </w:rPr>
        <w:t>s compétences, telles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 la communication, les mathématiques, l'alphabétisation technologique, les compétences de gestion personnelle et autres. Selon moi, ces compétences entrent dans la catégorie « </w:t>
      </w:r>
      <w:r w:rsidR="00C77CAD">
        <w:rPr>
          <w:rFonts w:asciiTheme="minorHAnsi" w:hAnsiTheme="minorHAnsi"/>
          <w:sz w:val="18"/>
          <w:szCs w:val="18"/>
          <w:lang w:val="fr-CA"/>
        </w:rPr>
        <w:t>doi</w:t>
      </w:r>
      <w:r w:rsidR="00011CEC">
        <w:rPr>
          <w:rFonts w:asciiTheme="minorHAnsi" w:hAnsiTheme="minorHAnsi"/>
          <w:sz w:val="18"/>
          <w:szCs w:val="18"/>
          <w:lang w:val="fr-CA"/>
        </w:rPr>
        <w:t>vent</w:t>
      </w:r>
      <w:r w:rsidR="001F5404" w:rsidRPr="00BC7124">
        <w:rPr>
          <w:rFonts w:asciiTheme="minorHAnsi" w:hAnsiTheme="minorHAnsi"/>
          <w:sz w:val="18"/>
          <w:szCs w:val="18"/>
          <w:lang w:val="fr-CA"/>
        </w:rPr>
        <w:t xml:space="preserve"> savoir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 » et </w:t>
      </w:r>
      <w:r w:rsidR="006449BC">
        <w:rPr>
          <w:rFonts w:asciiTheme="minorHAnsi" w:hAnsiTheme="minorHAnsi"/>
          <w:sz w:val="18"/>
          <w:szCs w:val="18"/>
          <w:lang w:val="fr-CA"/>
        </w:rPr>
        <w:t xml:space="preserve">doivent être </w:t>
      </w:r>
      <w:r w:rsidRPr="00BC7124">
        <w:rPr>
          <w:rFonts w:asciiTheme="minorHAnsi" w:hAnsiTheme="minorHAnsi"/>
          <w:sz w:val="18"/>
          <w:szCs w:val="18"/>
          <w:lang w:val="fr-CA"/>
        </w:rPr>
        <w:t>priori</w:t>
      </w:r>
      <w:r w:rsidR="007D768B">
        <w:rPr>
          <w:rFonts w:asciiTheme="minorHAnsi" w:hAnsiTheme="minorHAnsi"/>
          <w:sz w:val="18"/>
          <w:szCs w:val="18"/>
          <w:lang w:val="fr-CA"/>
        </w:rPr>
        <w:t>t</w:t>
      </w:r>
      <w:r w:rsidR="006449BC">
        <w:rPr>
          <w:rFonts w:asciiTheme="minorHAnsi" w:hAnsiTheme="minorHAnsi"/>
          <w:sz w:val="18"/>
          <w:szCs w:val="18"/>
          <w:lang w:val="fr-CA"/>
        </w:rPr>
        <w:t>aires dans un</w:t>
      </w:r>
      <w:r w:rsidR="00011CEC">
        <w:rPr>
          <w:rFonts w:asciiTheme="minorHAnsi" w:hAnsiTheme="minorHAnsi"/>
          <w:sz w:val="18"/>
          <w:szCs w:val="18"/>
          <w:lang w:val="fr-CA"/>
        </w:rPr>
        <w:t xml:space="preserve"> </w:t>
      </w:r>
      <w:r w:rsidR="000A7BB6" w:rsidRPr="00BC7124">
        <w:rPr>
          <w:rFonts w:asciiTheme="minorHAnsi" w:hAnsiTheme="minorHAnsi"/>
          <w:sz w:val="18"/>
          <w:szCs w:val="18"/>
          <w:lang w:val="fr-CA"/>
        </w:rPr>
        <w:t>système éducatif</w:t>
      </w:r>
      <w:r w:rsidRPr="00BC7124">
        <w:rPr>
          <w:rFonts w:asciiTheme="minorHAnsi" w:hAnsiTheme="minorHAnsi"/>
          <w:sz w:val="18"/>
          <w:szCs w:val="18"/>
          <w:lang w:val="fr-CA"/>
        </w:rPr>
        <w:t>;</w:t>
      </w:r>
      <w:r w:rsidR="007D768B">
        <w:rPr>
          <w:rFonts w:asciiTheme="minorHAnsi" w:hAnsiTheme="minorHAnsi"/>
          <w:sz w:val="18"/>
          <w:szCs w:val="18"/>
          <w:lang w:val="fr-CA"/>
        </w:rPr>
        <w:t xml:space="preserve"> ces compétences doivent</w:t>
      </w:r>
      <w:r w:rsidR="00E03C3E">
        <w:rPr>
          <w:rFonts w:asciiTheme="minorHAnsi" w:hAnsiTheme="minorHAnsi"/>
          <w:sz w:val="18"/>
          <w:szCs w:val="18"/>
          <w:lang w:val="fr-CA"/>
        </w:rPr>
        <w:t xml:space="preserve"> rester </w:t>
      </w:r>
      <w:r w:rsidR="00F6369C">
        <w:rPr>
          <w:rFonts w:asciiTheme="minorHAnsi" w:hAnsiTheme="minorHAnsi"/>
          <w:sz w:val="18"/>
          <w:szCs w:val="18"/>
          <w:lang w:val="fr-CA"/>
        </w:rPr>
        <w:t>une priorité du budget</w:t>
      </w:r>
      <w:r w:rsidR="007D768B">
        <w:rPr>
          <w:rFonts w:asciiTheme="minorHAnsi" w:hAnsiTheme="minorHAnsi"/>
          <w:sz w:val="18"/>
          <w:szCs w:val="18"/>
          <w:lang w:val="fr-CA"/>
        </w:rPr>
        <w:t xml:space="preserve">. </w:t>
      </w:r>
    </w:p>
    <w:p w:rsidR="0054760B" w:rsidRPr="00BC7124" w:rsidRDefault="0054760B" w:rsidP="00744863">
      <w:pPr>
        <w:pStyle w:val="NormalWeb"/>
        <w:shd w:val="clear" w:color="auto" w:fill="FFFFFF"/>
        <w:spacing w:line="293" w:lineRule="atLeast"/>
        <w:rPr>
          <w:rFonts w:asciiTheme="minorHAnsi" w:hAnsiTheme="minorHAnsi"/>
          <w:sz w:val="18"/>
          <w:szCs w:val="18"/>
          <w:lang w:val="fr-CA"/>
        </w:rPr>
      </w:pPr>
      <w:r w:rsidRPr="00BC7124">
        <w:rPr>
          <w:rFonts w:asciiTheme="minorHAnsi" w:hAnsiTheme="minorHAnsi"/>
          <w:sz w:val="18"/>
          <w:szCs w:val="18"/>
          <w:lang w:val="fr-CA"/>
        </w:rPr>
        <w:t>Où pe</w:t>
      </w:r>
      <w:r w:rsidR="00A80FB5">
        <w:rPr>
          <w:rFonts w:asciiTheme="minorHAnsi" w:hAnsiTheme="minorHAnsi"/>
          <w:sz w:val="18"/>
          <w:szCs w:val="18"/>
          <w:lang w:val="fr-CA"/>
        </w:rPr>
        <w:t>ut-on trouver une telle liste? C’est une b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onne question. J'ai cherché un peu partout mais sans succès jusqu'à présent. Je ne dis pas qu'une telle liste n'existe pas, mais je ne l'ai certainement pas trouvé; manquant dans les </w:t>
      </w:r>
      <w:r w:rsidR="009A69F1" w:rsidRPr="00BC7124">
        <w:rPr>
          <w:rFonts w:asciiTheme="minorHAnsi" w:hAnsiTheme="minorHAnsi"/>
          <w:sz w:val="18"/>
          <w:szCs w:val="18"/>
          <w:lang w:val="fr-CA"/>
        </w:rPr>
        <w:t>listes que j'ai trouvé, était le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 lien ou la pertinence par rapport au rôle de «</w:t>
      </w:r>
      <w:r w:rsidR="00A80FB5">
        <w:rPr>
          <w:rFonts w:asciiTheme="minorHAnsi" w:hAnsiTheme="minorHAnsi"/>
          <w:sz w:val="18"/>
          <w:szCs w:val="18"/>
          <w:lang w:val="fr-CA"/>
        </w:rPr>
        <w:t xml:space="preserve"> citoyen ». Il est probable que </w:t>
      </w:r>
      <w:r w:rsidRPr="00BC7124">
        <w:rPr>
          <w:rFonts w:asciiTheme="minorHAnsi" w:hAnsiTheme="minorHAnsi"/>
          <w:sz w:val="18"/>
          <w:szCs w:val="18"/>
          <w:lang w:val="fr-CA"/>
        </w:rPr>
        <w:t>nous devrons</w:t>
      </w:r>
      <w:r w:rsidR="00763120">
        <w:rPr>
          <w:rFonts w:asciiTheme="minorHAnsi" w:hAnsiTheme="minorHAnsi"/>
          <w:sz w:val="18"/>
          <w:szCs w:val="18"/>
          <w:lang w:val="fr-CA"/>
        </w:rPr>
        <w:t xml:space="preserve"> 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créer </w:t>
      </w:r>
      <w:r w:rsidR="00763120">
        <w:rPr>
          <w:rFonts w:asciiTheme="minorHAnsi" w:hAnsiTheme="minorHAnsi"/>
          <w:sz w:val="18"/>
          <w:szCs w:val="18"/>
          <w:lang w:val="fr-CA"/>
        </w:rPr>
        <w:t xml:space="preserve">notre propre liste. </w:t>
      </w:r>
    </w:p>
    <w:p w:rsidR="00A00A4A" w:rsidRPr="00BC7124" w:rsidRDefault="00C91DC8" w:rsidP="002E0114">
      <w:pPr>
        <w:pStyle w:val="NormalWeb"/>
        <w:shd w:val="clear" w:color="auto" w:fill="FFFFFF"/>
        <w:spacing w:line="293" w:lineRule="atLeast"/>
        <w:rPr>
          <w:rFonts w:asciiTheme="minorHAnsi" w:hAnsiTheme="minorHAnsi"/>
          <w:sz w:val="18"/>
          <w:szCs w:val="18"/>
          <w:lang w:val="fr-CA"/>
        </w:rPr>
      </w:pPr>
      <w:r w:rsidRPr="00BC7124">
        <w:rPr>
          <w:rFonts w:asciiTheme="minorHAnsi" w:hAnsiTheme="minorHAnsi"/>
          <w:sz w:val="18"/>
          <w:szCs w:val="18"/>
          <w:lang w:val="fr-CA"/>
        </w:rPr>
        <w:t xml:space="preserve">Nous pourrions prendre une liste </w:t>
      </w:r>
      <w:r w:rsidR="00557EAA">
        <w:rPr>
          <w:rFonts w:asciiTheme="minorHAnsi" w:hAnsiTheme="minorHAnsi"/>
          <w:sz w:val="18"/>
          <w:szCs w:val="18"/>
          <w:lang w:val="fr-CA"/>
        </w:rPr>
        <w:t xml:space="preserve">déjà 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existante et interroger la communauté pour identifier les compétences nécessaires, ou nous pourrions réunir certaines personnes et, </w:t>
      </w:r>
      <w:r w:rsidR="00B2393F">
        <w:rPr>
          <w:rFonts w:asciiTheme="minorHAnsi" w:hAnsiTheme="minorHAnsi"/>
          <w:sz w:val="18"/>
          <w:szCs w:val="18"/>
          <w:lang w:val="fr-CA"/>
        </w:rPr>
        <w:t xml:space="preserve">en procédant </w:t>
      </w:r>
      <w:r w:rsidR="00557EAA">
        <w:rPr>
          <w:rFonts w:asciiTheme="minorHAnsi" w:hAnsiTheme="minorHAnsi"/>
          <w:sz w:val="18"/>
          <w:szCs w:val="18"/>
          <w:lang w:val="fr-CA"/>
        </w:rPr>
        <w:t xml:space="preserve">à un 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« </w:t>
      </w:r>
      <w:r w:rsidR="00557EAA" w:rsidRPr="00BC7124">
        <w:rPr>
          <w:rFonts w:asciiTheme="minorHAnsi" w:hAnsiTheme="minorHAnsi"/>
          <w:sz w:val="18"/>
          <w:szCs w:val="18"/>
          <w:lang w:val="fr-CA"/>
        </w:rPr>
        <w:t>remue-méninge</w:t>
      </w:r>
      <w:r w:rsidR="00557EAA">
        <w:rPr>
          <w:rFonts w:asciiTheme="minorHAnsi" w:hAnsiTheme="minorHAnsi"/>
          <w:sz w:val="18"/>
          <w:szCs w:val="18"/>
          <w:lang w:val="fr-CA"/>
        </w:rPr>
        <w:t xml:space="preserve"> », dresser une liste;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 les deux approches ont </w:t>
      </w:r>
      <w:r w:rsidR="00FD0F69" w:rsidRPr="00BC7124">
        <w:rPr>
          <w:rFonts w:asciiTheme="minorHAnsi" w:hAnsiTheme="minorHAnsi"/>
          <w:sz w:val="18"/>
          <w:szCs w:val="18"/>
          <w:lang w:val="fr-CA"/>
        </w:rPr>
        <w:t xml:space="preserve">déjà 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été utilisées avec succès. Quelle que soit l'approche, la liste finale </w:t>
      </w:r>
      <w:r w:rsidR="00FD0F69" w:rsidRPr="00BC7124">
        <w:rPr>
          <w:rFonts w:asciiTheme="minorHAnsi" w:hAnsiTheme="minorHAnsi"/>
          <w:sz w:val="18"/>
          <w:szCs w:val="18"/>
          <w:lang w:val="fr-CA"/>
        </w:rPr>
        <w:t>s</w:t>
      </w:r>
      <w:r w:rsidR="00135FBD">
        <w:rPr>
          <w:rFonts w:asciiTheme="minorHAnsi" w:hAnsiTheme="minorHAnsi"/>
          <w:sz w:val="18"/>
          <w:szCs w:val="18"/>
          <w:lang w:val="fr-CA"/>
        </w:rPr>
        <w:t xml:space="preserve">erait utilisée pour </w:t>
      </w:r>
      <w:r w:rsidR="00FF09B5">
        <w:rPr>
          <w:rFonts w:asciiTheme="minorHAnsi" w:hAnsiTheme="minorHAnsi"/>
          <w:sz w:val="18"/>
          <w:szCs w:val="18"/>
          <w:lang w:val="fr-CA"/>
        </w:rPr>
        <w:t xml:space="preserve">servir </w:t>
      </w:r>
      <w:r w:rsidR="00135FBD">
        <w:rPr>
          <w:rFonts w:asciiTheme="minorHAnsi" w:hAnsiTheme="minorHAnsi"/>
          <w:sz w:val="18"/>
          <w:szCs w:val="18"/>
          <w:lang w:val="fr-CA"/>
        </w:rPr>
        <w:t xml:space="preserve"> de b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ase </w:t>
      </w:r>
      <w:r w:rsidR="00FF09B5">
        <w:rPr>
          <w:rFonts w:asciiTheme="minorHAnsi" w:hAnsiTheme="minorHAnsi"/>
          <w:sz w:val="18"/>
          <w:szCs w:val="18"/>
          <w:lang w:val="fr-CA"/>
        </w:rPr>
        <w:t xml:space="preserve">à </w:t>
      </w:r>
      <w:r w:rsidR="00FF09B5" w:rsidRPr="00FF09B5">
        <w:rPr>
          <w:rFonts w:asciiTheme="minorHAnsi" w:hAnsiTheme="minorHAnsi"/>
          <w:sz w:val="18"/>
          <w:szCs w:val="18"/>
          <w:lang w:val="fr-CA"/>
        </w:rPr>
        <w:t xml:space="preserve">l'élaboration du curriculum et </w:t>
      </w:r>
      <w:r w:rsidR="00B2393F">
        <w:rPr>
          <w:rFonts w:asciiTheme="minorHAnsi" w:hAnsiTheme="minorHAnsi"/>
          <w:sz w:val="18"/>
          <w:szCs w:val="18"/>
          <w:lang w:val="fr-CA"/>
        </w:rPr>
        <w:t xml:space="preserve">à </w:t>
      </w:r>
      <w:r w:rsidR="00FF09B5" w:rsidRPr="00FF09B5">
        <w:rPr>
          <w:rFonts w:asciiTheme="minorHAnsi" w:hAnsiTheme="minorHAnsi"/>
          <w:sz w:val="18"/>
          <w:szCs w:val="18"/>
          <w:lang w:val="fr-CA"/>
        </w:rPr>
        <w:t>l'évaluation de l'apprentissage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. Une telle liste pourrait également être utilisée </w:t>
      </w:r>
      <w:r w:rsidR="00557EAA">
        <w:rPr>
          <w:rFonts w:asciiTheme="minorHAnsi" w:hAnsiTheme="minorHAnsi"/>
          <w:sz w:val="18"/>
          <w:szCs w:val="18"/>
          <w:lang w:val="fr-CA"/>
        </w:rPr>
        <w:t xml:space="preserve">aux fins de </w:t>
      </w:r>
      <w:r w:rsidRPr="00BC7124">
        <w:rPr>
          <w:rFonts w:asciiTheme="minorHAnsi" w:hAnsiTheme="minorHAnsi"/>
          <w:sz w:val="18"/>
          <w:szCs w:val="18"/>
          <w:lang w:val="fr-CA"/>
        </w:rPr>
        <w:t xml:space="preserve">suivi des progrès, </w:t>
      </w:r>
      <w:r w:rsidR="00307AD1">
        <w:rPr>
          <w:rFonts w:asciiTheme="minorHAnsi" w:hAnsiTheme="minorHAnsi"/>
          <w:sz w:val="18"/>
          <w:szCs w:val="18"/>
          <w:lang w:val="fr-CA"/>
        </w:rPr>
        <w:t>pour déterminer l</w:t>
      </w:r>
      <w:r w:rsidRPr="00BC7124">
        <w:rPr>
          <w:rFonts w:asciiTheme="minorHAnsi" w:hAnsiTheme="minorHAnsi"/>
          <w:sz w:val="18"/>
          <w:szCs w:val="18"/>
          <w:lang w:val="fr-CA"/>
        </w:rPr>
        <w:t>es niveaux de performance et même faire partie du relevé de notes</w:t>
      </w:r>
      <w:r w:rsidR="00FD0F69" w:rsidRPr="00BC7124">
        <w:rPr>
          <w:rFonts w:asciiTheme="minorHAnsi" w:hAnsiTheme="minorHAnsi"/>
          <w:sz w:val="18"/>
          <w:szCs w:val="18"/>
          <w:lang w:val="fr-CA"/>
        </w:rPr>
        <w:t xml:space="preserve"> de </w:t>
      </w:r>
      <w:r w:rsidRPr="00BC7124">
        <w:rPr>
          <w:rFonts w:asciiTheme="minorHAnsi" w:hAnsiTheme="minorHAnsi"/>
          <w:sz w:val="18"/>
          <w:szCs w:val="18"/>
          <w:lang w:val="fr-CA"/>
        </w:rPr>
        <w:t>l'étudiant.</w:t>
      </w:r>
      <w:r w:rsidR="002E0114" w:rsidRPr="00BC7124">
        <w:rPr>
          <w:sz w:val="18"/>
          <w:szCs w:val="18"/>
          <w:lang w:val="fr-CA"/>
        </w:rPr>
        <w:t xml:space="preserve"> </w:t>
      </w:r>
      <w:r w:rsidR="002E0114" w:rsidRPr="00BC7124">
        <w:rPr>
          <w:rFonts w:asciiTheme="minorHAnsi" w:hAnsiTheme="minorHAnsi"/>
          <w:sz w:val="18"/>
          <w:szCs w:val="18"/>
          <w:lang w:val="fr-CA"/>
        </w:rPr>
        <w:t>L'élaboration des programmes et l'évaluation sont des éléments importants,</w:t>
      </w:r>
      <w:r w:rsidR="001E7724">
        <w:rPr>
          <w:rFonts w:asciiTheme="minorHAnsi" w:hAnsiTheme="minorHAnsi"/>
          <w:sz w:val="18"/>
          <w:szCs w:val="18"/>
          <w:lang w:val="fr-CA"/>
        </w:rPr>
        <w:t xml:space="preserve"> j</w:t>
      </w:r>
      <w:r w:rsidR="004B3ABD">
        <w:rPr>
          <w:rFonts w:asciiTheme="minorHAnsi" w:hAnsiTheme="minorHAnsi"/>
          <w:sz w:val="18"/>
          <w:szCs w:val="18"/>
          <w:lang w:val="fr-CA"/>
        </w:rPr>
        <w:t xml:space="preserve">’en parlerai </w:t>
      </w:r>
      <w:r w:rsidR="001E7724">
        <w:rPr>
          <w:rFonts w:asciiTheme="minorHAnsi" w:hAnsiTheme="minorHAnsi"/>
          <w:sz w:val="18"/>
          <w:szCs w:val="18"/>
          <w:lang w:val="fr-CA"/>
        </w:rPr>
        <w:t>une autre fois</w:t>
      </w:r>
      <w:r w:rsidR="002E0114" w:rsidRPr="00BC7124">
        <w:rPr>
          <w:rFonts w:asciiTheme="minorHAnsi" w:hAnsiTheme="minorHAnsi"/>
          <w:sz w:val="18"/>
          <w:szCs w:val="18"/>
          <w:lang w:val="fr-CA"/>
        </w:rPr>
        <w:t>.</w:t>
      </w:r>
    </w:p>
    <w:p w:rsidR="003717C3" w:rsidRPr="00BC7124" w:rsidRDefault="002E0114" w:rsidP="00BC7124">
      <w:pPr>
        <w:pStyle w:val="NormalWeb"/>
        <w:shd w:val="clear" w:color="auto" w:fill="FFFFFF"/>
        <w:spacing w:line="293" w:lineRule="atLeast"/>
        <w:ind w:left="720" w:firstLine="720"/>
        <w:rPr>
          <w:rFonts w:asciiTheme="minorHAnsi" w:hAnsiTheme="minorHAnsi"/>
          <w:sz w:val="22"/>
          <w:szCs w:val="22"/>
          <w:lang w:val="fr-CA"/>
        </w:rPr>
      </w:pPr>
      <w:r w:rsidRPr="00BC7124">
        <w:rPr>
          <w:rFonts w:asciiTheme="minorHAnsi" w:hAnsiTheme="minorHAnsi"/>
          <w:b/>
          <w:sz w:val="22"/>
          <w:szCs w:val="22"/>
          <w:lang w:val="fr-CA"/>
        </w:rPr>
        <w:t>Prix</w:t>
      </w:r>
      <w:r w:rsidR="003717C3" w:rsidRPr="00BC7124">
        <w:rPr>
          <w:rFonts w:asciiTheme="minorHAnsi" w:hAnsiTheme="minorHAnsi"/>
          <w:sz w:val="22"/>
          <w:szCs w:val="22"/>
          <w:lang w:val="fr-CA"/>
        </w:rPr>
        <w:t xml:space="preserve"> </w:t>
      </w:r>
    </w:p>
    <w:p w:rsidR="00BC7124" w:rsidRDefault="002E0114" w:rsidP="007E5509">
      <w:pPr>
        <w:pStyle w:val="ListParagraph"/>
        <w:numPr>
          <w:ilvl w:val="0"/>
          <w:numId w:val="40"/>
        </w:numPr>
        <w:rPr>
          <w:sz w:val="18"/>
          <w:szCs w:val="18"/>
          <w:lang w:val="fr-CA"/>
        </w:rPr>
      </w:pPr>
      <w:r w:rsidRPr="007E5509">
        <w:rPr>
          <w:b/>
          <w:sz w:val="18"/>
          <w:szCs w:val="18"/>
          <w:lang w:val="fr-CA"/>
        </w:rPr>
        <w:t>Félicitations</w:t>
      </w:r>
      <w:r w:rsidRPr="007E5509">
        <w:rPr>
          <w:sz w:val="18"/>
          <w:szCs w:val="18"/>
          <w:lang w:val="fr-CA"/>
        </w:rPr>
        <w:t xml:space="preserve"> à </w:t>
      </w:r>
      <w:r w:rsidR="00803845" w:rsidRPr="007E5509">
        <w:rPr>
          <w:sz w:val="18"/>
          <w:szCs w:val="18"/>
          <w:lang w:val="fr-CA"/>
        </w:rPr>
        <w:t xml:space="preserve">Madame </w:t>
      </w:r>
      <w:r w:rsidRPr="007E5509">
        <w:rPr>
          <w:sz w:val="18"/>
          <w:szCs w:val="18"/>
          <w:lang w:val="fr-CA"/>
        </w:rPr>
        <w:t>Alice Taylor</w:t>
      </w:r>
      <w:r w:rsidR="00056DED" w:rsidRPr="007E5509">
        <w:rPr>
          <w:sz w:val="18"/>
          <w:szCs w:val="18"/>
          <w:lang w:val="fr-CA"/>
        </w:rPr>
        <w:t>,</w:t>
      </w:r>
      <w:r w:rsidRPr="007E5509">
        <w:rPr>
          <w:sz w:val="18"/>
          <w:szCs w:val="18"/>
          <w:lang w:val="fr-CA"/>
        </w:rPr>
        <w:t xml:space="preserve"> </w:t>
      </w:r>
      <w:r w:rsidR="00072AB9">
        <w:rPr>
          <w:sz w:val="18"/>
          <w:szCs w:val="18"/>
          <w:lang w:val="fr-CA"/>
        </w:rPr>
        <w:t xml:space="preserve">une des </w:t>
      </w:r>
      <w:r w:rsidR="00F5179F" w:rsidRPr="007E5509">
        <w:rPr>
          <w:sz w:val="18"/>
          <w:szCs w:val="18"/>
          <w:lang w:val="fr-CA"/>
        </w:rPr>
        <w:t>récipiendaire</w:t>
      </w:r>
      <w:r w:rsidR="00072AB9">
        <w:rPr>
          <w:sz w:val="18"/>
          <w:szCs w:val="18"/>
          <w:lang w:val="fr-CA"/>
        </w:rPr>
        <w:t>s</w:t>
      </w:r>
      <w:r w:rsidR="00F5179F" w:rsidRPr="007E5509">
        <w:rPr>
          <w:sz w:val="18"/>
          <w:szCs w:val="18"/>
          <w:lang w:val="fr-CA"/>
        </w:rPr>
        <w:t xml:space="preserve"> du</w:t>
      </w:r>
      <w:r w:rsidR="00A15103" w:rsidRPr="007E5509">
        <w:rPr>
          <w:sz w:val="18"/>
          <w:szCs w:val="18"/>
          <w:lang w:val="fr-CA"/>
        </w:rPr>
        <w:t xml:space="preserve"> </w:t>
      </w:r>
      <w:r w:rsidRPr="007E5509">
        <w:rPr>
          <w:sz w:val="18"/>
          <w:szCs w:val="18"/>
          <w:lang w:val="fr-CA"/>
        </w:rPr>
        <w:t>Prix des aînés et aînées de l’année</w:t>
      </w:r>
      <w:r w:rsidR="00056DED" w:rsidRPr="007E5509">
        <w:rPr>
          <w:sz w:val="18"/>
          <w:szCs w:val="18"/>
          <w:lang w:val="fr-CA"/>
        </w:rPr>
        <w:t>,</w:t>
      </w:r>
      <w:r w:rsidRPr="007E5509">
        <w:rPr>
          <w:sz w:val="18"/>
          <w:szCs w:val="18"/>
          <w:lang w:val="fr-CA"/>
        </w:rPr>
        <w:t xml:space="preserve"> </w:t>
      </w:r>
      <w:r w:rsidR="00056DED" w:rsidRPr="007E5509">
        <w:rPr>
          <w:sz w:val="18"/>
          <w:szCs w:val="18"/>
          <w:lang w:val="fr-CA"/>
        </w:rPr>
        <w:t xml:space="preserve">choix fondé sur les mises en candidature des communautés de l'Île. </w:t>
      </w:r>
      <w:r w:rsidR="00803845" w:rsidRPr="007E5509">
        <w:rPr>
          <w:sz w:val="18"/>
          <w:szCs w:val="18"/>
          <w:lang w:val="fr-CA"/>
        </w:rPr>
        <w:t>Madame Taylor</w:t>
      </w:r>
      <w:r w:rsidR="00F5179F" w:rsidRPr="007E5509">
        <w:rPr>
          <w:sz w:val="18"/>
          <w:szCs w:val="18"/>
          <w:lang w:val="fr-CA"/>
        </w:rPr>
        <w:t xml:space="preserve"> est </w:t>
      </w:r>
      <w:r w:rsidR="00056DED" w:rsidRPr="007E5509">
        <w:rPr>
          <w:sz w:val="18"/>
          <w:szCs w:val="18"/>
          <w:lang w:val="fr-CA"/>
        </w:rPr>
        <w:t>l’ancienne responsable</w:t>
      </w:r>
      <w:r w:rsidRPr="007E5509">
        <w:rPr>
          <w:sz w:val="18"/>
          <w:szCs w:val="18"/>
          <w:lang w:val="fr-CA"/>
        </w:rPr>
        <w:t xml:space="preserve"> du </w:t>
      </w:r>
      <w:r w:rsidR="00E33FA5" w:rsidRPr="007E5509">
        <w:rPr>
          <w:sz w:val="18"/>
          <w:szCs w:val="18"/>
          <w:lang w:val="fr-CA"/>
        </w:rPr>
        <w:t>département de l'Éducation de la Petite enfance a</w:t>
      </w:r>
      <w:r w:rsidRPr="007E5509">
        <w:rPr>
          <w:sz w:val="18"/>
          <w:szCs w:val="18"/>
          <w:lang w:val="fr-CA"/>
        </w:rPr>
        <w:t xml:space="preserve">u Collège Holland, </w:t>
      </w:r>
      <w:r w:rsidR="001E1403" w:rsidRPr="007E5509">
        <w:rPr>
          <w:sz w:val="18"/>
          <w:szCs w:val="18"/>
          <w:lang w:val="fr-CA"/>
        </w:rPr>
        <w:t>membre fondatrice</w:t>
      </w:r>
      <w:r w:rsidRPr="007E5509">
        <w:rPr>
          <w:sz w:val="18"/>
          <w:szCs w:val="18"/>
          <w:lang w:val="fr-CA"/>
        </w:rPr>
        <w:t xml:space="preserve"> de </w:t>
      </w:r>
      <w:r w:rsidR="001E1403" w:rsidRPr="007E5509">
        <w:rPr>
          <w:sz w:val="18"/>
          <w:szCs w:val="18"/>
          <w:lang w:val="fr-CA"/>
        </w:rPr>
        <w:t>l'Association pour le développement de la petite enfance à l'Î.-P.-É.</w:t>
      </w:r>
      <w:r w:rsidR="002114ED" w:rsidRPr="007E5509">
        <w:rPr>
          <w:sz w:val="18"/>
          <w:szCs w:val="18"/>
          <w:lang w:val="fr-CA"/>
        </w:rPr>
        <w:t xml:space="preserve"> </w:t>
      </w:r>
      <w:r w:rsidR="007E5509" w:rsidRPr="007E5509">
        <w:rPr>
          <w:sz w:val="18"/>
          <w:szCs w:val="18"/>
          <w:lang w:val="fr-CA"/>
        </w:rPr>
        <w:t xml:space="preserve">et directrice de l’organisme </w:t>
      </w:r>
      <w:r w:rsidR="007E5509" w:rsidRPr="007E5509">
        <w:rPr>
          <w:i/>
          <w:sz w:val="18"/>
          <w:szCs w:val="18"/>
          <w:lang w:val="fr-CA"/>
        </w:rPr>
        <w:t xml:space="preserve">Education 20/20, </w:t>
      </w:r>
      <w:r w:rsidR="007E5509" w:rsidRPr="007E5509">
        <w:rPr>
          <w:sz w:val="18"/>
          <w:szCs w:val="18"/>
          <w:lang w:val="fr-CA"/>
        </w:rPr>
        <w:t>et elle joue un rôle de premier plan dans le domaine du développement de l'enfant.</w:t>
      </w:r>
    </w:p>
    <w:p w:rsidR="007E5509" w:rsidRPr="007E5509" w:rsidRDefault="007E5509" w:rsidP="007E5509">
      <w:pPr>
        <w:pStyle w:val="ListParagraph"/>
        <w:rPr>
          <w:sz w:val="18"/>
          <w:szCs w:val="18"/>
          <w:lang w:val="fr-CA"/>
        </w:rPr>
      </w:pPr>
    </w:p>
    <w:p w:rsidR="00F874EA" w:rsidRPr="00BC7124" w:rsidRDefault="00F874EA" w:rsidP="000165DD">
      <w:pPr>
        <w:pStyle w:val="ListParagraph"/>
        <w:numPr>
          <w:ilvl w:val="0"/>
          <w:numId w:val="40"/>
        </w:numPr>
        <w:rPr>
          <w:sz w:val="18"/>
          <w:szCs w:val="18"/>
          <w:lang w:val="fr-CA"/>
        </w:rPr>
      </w:pPr>
      <w:r w:rsidRPr="00BC7124">
        <w:rPr>
          <w:sz w:val="18"/>
          <w:szCs w:val="18"/>
          <w:lang w:val="fr-CA"/>
        </w:rPr>
        <w:t xml:space="preserve">Le </w:t>
      </w:r>
      <w:r w:rsidR="006A61FF">
        <w:rPr>
          <w:b/>
          <w:sz w:val="18"/>
          <w:szCs w:val="18"/>
          <w:lang w:val="fr-CA"/>
        </w:rPr>
        <w:t>Prix d'excellence</w:t>
      </w:r>
      <w:r w:rsidR="006A61FF" w:rsidRPr="006A61FF">
        <w:rPr>
          <w:sz w:val="18"/>
          <w:szCs w:val="18"/>
          <w:lang w:val="fr-CA"/>
        </w:rPr>
        <w:t>, cette année,</w:t>
      </w:r>
      <w:r w:rsidRPr="00BC7124">
        <w:rPr>
          <w:sz w:val="18"/>
          <w:szCs w:val="18"/>
          <w:lang w:val="fr-CA"/>
        </w:rPr>
        <w:t xml:space="preserve"> mettra l'accent sur le tra</w:t>
      </w:r>
      <w:r w:rsidR="006A61FF">
        <w:rPr>
          <w:sz w:val="18"/>
          <w:szCs w:val="18"/>
          <w:lang w:val="fr-CA"/>
        </w:rPr>
        <w:t xml:space="preserve">vail des partenaires </w:t>
      </w:r>
      <w:r w:rsidR="008301D6">
        <w:rPr>
          <w:sz w:val="18"/>
          <w:szCs w:val="18"/>
          <w:lang w:val="fr-CA"/>
        </w:rPr>
        <w:t xml:space="preserve">du domaine de l’éducation </w:t>
      </w:r>
      <w:r w:rsidR="006A61FF">
        <w:rPr>
          <w:sz w:val="18"/>
          <w:szCs w:val="18"/>
          <w:lang w:val="fr-CA"/>
        </w:rPr>
        <w:t xml:space="preserve">plutôt que sur </w:t>
      </w:r>
      <w:r w:rsidRPr="00BC7124">
        <w:rPr>
          <w:sz w:val="18"/>
          <w:szCs w:val="18"/>
          <w:lang w:val="fr-CA"/>
        </w:rPr>
        <w:t xml:space="preserve">les écoles. Assurez-vous que </w:t>
      </w:r>
      <w:r w:rsidR="006A61FF">
        <w:rPr>
          <w:sz w:val="18"/>
          <w:szCs w:val="18"/>
          <w:lang w:val="fr-CA"/>
        </w:rPr>
        <w:t xml:space="preserve">vos plans éducatifs </w:t>
      </w:r>
      <w:r w:rsidRPr="00BC7124">
        <w:rPr>
          <w:sz w:val="18"/>
          <w:szCs w:val="18"/>
          <w:lang w:val="fr-CA"/>
        </w:rPr>
        <w:t>pour votre communauté sont mis de l’avant.</w:t>
      </w:r>
    </w:p>
    <w:p w:rsidR="00366203" w:rsidRPr="00BC7124" w:rsidRDefault="00366203" w:rsidP="00366203">
      <w:pPr>
        <w:jc w:val="both"/>
        <w:rPr>
          <w:rFonts w:cs="Times New Roman"/>
          <w:b/>
          <w:sz w:val="18"/>
          <w:szCs w:val="18"/>
          <w:lang w:val="fr-CA"/>
        </w:rPr>
      </w:pPr>
    </w:p>
    <w:p w:rsidR="00366203" w:rsidRPr="00BC7124" w:rsidRDefault="00F874EA" w:rsidP="00F874EA">
      <w:pPr>
        <w:pStyle w:val="ListParagraph"/>
        <w:numPr>
          <w:ilvl w:val="0"/>
          <w:numId w:val="25"/>
        </w:numPr>
        <w:rPr>
          <w:b/>
          <w:sz w:val="18"/>
          <w:szCs w:val="18"/>
          <w:lang w:val="fr-CA"/>
        </w:rPr>
      </w:pPr>
      <w:r w:rsidRPr="00BC7124">
        <w:rPr>
          <w:b/>
          <w:sz w:val="18"/>
          <w:szCs w:val="18"/>
          <w:lang w:val="fr-CA"/>
        </w:rPr>
        <w:t xml:space="preserve">Une présentation </w:t>
      </w:r>
      <w:r w:rsidRPr="00BC7124">
        <w:rPr>
          <w:sz w:val="18"/>
          <w:szCs w:val="18"/>
          <w:lang w:val="fr-CA"/>
        </w:rPr>
        <w:t>sur l'importance de l'apprentissage social et émotionnel, et ses liens avec le bien-être i</w:t>
      </w:r>
      <w:r w:rsidR="0095279A">
        <w:rPr>
          <w:sz w:val="18"/>
          <w:szCs w:val="18"/>
          <w:lang w:val="fr-CA"/>
        </w:rPr>
        <w:t xml:space="preserve">ndividuel et communautaire, figure </w:t>
      </w:r>
      <w:r w:rsidRPr="00BC7124">
        <w:rPr>
          <w:sz w:val="18"/>
          <w:szCs w:val="18"/>
          <w:lang w:val="fr-CA"/>
        </w:rPr>
        <w:t xml:space="preserve">sur la version abrégée de notre liste de </w:t>
      </w:r>
      <w:r w:rsidR="00363D40">
        <w:rPr>
          <w:sz w:val="18"/>
          <w:szCs w:val="18"/>
          <w:lang w:val="fr-CA"/>
        </w:rPr>
        <w:t>«</w:t>
      </w:r>
      <w:r w:rsidR="0095279A">
        <w:rPr>
          <w:sz w:val="18"/>
          <w:szCs w:val="18"/>
          <w:lang w:val="fr-CA"/>
        </w:rPr>
        <w:t xml:space="preserve"> mesures à prendre </w:t>
      </w:r>
      <w:r w:rsidR="00363D40">
        <w:rPr>
          <w:sz w:val="18"/>
          <w:szCs w:val="18"/>
          <w:lang w:val="fr-CA"/>
        </w:rPr>
        <w:t>».</w:t>
      </w:r>
    </w:p>
    <w:p w:rsidR="00DB5102" w:rsidRPr="00BC7124" w:rsidRDefault="00DB5102" w:rsidP="00DB5102">
      <w:pPr>
        <w:pStyle w:val="ListParagraph"/>
        <w:ind w:left="360"/>
        <w:rPr>
          <w:b/>
          <w:sz w:val="18"/>
          <w:szCs w:val="18"/>
          <w:lang w:val="fr-CA"/>
        </w:rPr>
      </w:pPr>
    </w:p>
    <w:p w:rsidR="001F4EB9" w:rsidRPr="00BC7124" w:rsidRDefault="00DB5102" w:rsidP="00BC7124">
      <w:pPr>
        <w:pStyle w:val="ListParagraph"/>
        <w:numPr>
          <w:ilvl w:val="0"/>
          <w:numId w:val="25"/>
        </w:numPr>
        <w:rPr>
          <w:sz w:val="18"/>
          <w:szCs w:val="18"/>
          <w:lang w:val="fr-CA"/>
        </w:rPr>
      </w:pPr>
      <w:r w:rsidRPr="00BC7124">
        <w:rPr>
          <w:b/>
          <w:sz w:val="18"/>
          <w:szCs w:val="18"/>
          <w:lang w:val="fr-CA"/>
        </w:rPr>
        <w:t>Beyond Measure</w:t>
      </w:r>
      <w:r w:rsidR="006C3ACD" w:rsidRPr="00BC7124">
        <w:rPr>
          <w:b/>
          <w:sz w:val="18"/>
          <w:szCs w:val="18"/>
          <w:lang w:val="fr-CA"/>
        </w:rPr>
        <w:t xml:space="preserve">, </w:t>
      </w:r>
      <w:r w:rsidR="00A64D8B" w:rsidRPr="00BC7124">
        <w:rPr>
          <w:sz w:val="18"/>
          <w:szCs w:val="18"/>
          <w:lang w:val="fr-CA"/>
        </w:rPr>
        <w:t>un film qui a trait à l’innovation scolaire,</w:t>
      </w:r>
      <w:r w:rsidR="00A64D8B" w:rsidRPr="00BC7124">
        <w:rPr>
          <w:b/>
          <w:sz w:val="18"/>
          <w:szCs w:val="18"/>
          <w:lang w:val="fr-CA"/>
        </w:rPr>
        <w:t xml:space="preserve"> </w:t>
      </w:r>
      <w:r w:rsidR="00A64D8B" w:rsidRPr="00BC7124">
        <w:rPr>
          <w:sz w:val="18"/>
          <w:szCs w:val="18"/>
          <w:lang w:val="fr-CA"/>
        </w:rPr>
        <w:t>était</w:t>
      </w:r>
      <w:r w:rsidR="00833507">
        <w:rPr>
          <w:sz w:val="18"/>
          <w:szCs w:val="18"/>
          <w:lang w:val="fr-CA"/>
        </w:rPr>
        <w:t>, selon un des participants,</w:t>
      </w:r>
      <w:r w:rsidR="00A64D8B" w:rsidRPr="00BC7124">
        <w:rPr>
          <w:sz w:val="18"/>
          <w:szCs w:val="18"/>
          <w:lang w:val="fr-CA"/>
        </w:rPr>
        <w:t xml:space="preserve"> le « meilleur à ce jour ».</w:t>
      </w:r>
      <w:r w:rsidR="00A64D8B" w:rsidRPr="00BC7124">
        <w:rPr>
          <w:b/>
          <w:sz w:val="18"/>
          <w:szCs w:val="18"/>
          <w:lang w:val="fr-CA"/>
        </w:rPr>
        <w:t xml:space="preserve"> </w:t>
      </w:r>
    </w:p>
    <w:p w:rsidR="001F4EB9" w:rsidRPr="00BC7124" w:rsidRDefault="001F4EB9" w:rsidP="001F4EB9">
      <w:pPr>
        <w:pStyle w:val="ListParagraph"/>
        <w:rPr>
          <w:b/>
          <w:sz w:val="18"/>
          <w:szCs w:val="18"/>
          <w:lang w:val="fr-CA"/>
        </w:rPr>
      </w:pPr>
    </w:p>
    <w:p w:rsidR="00475361" w:rsidRPr="00BC7124" w:rsidRDefault="00DB5102" w:rsidP="00EC0165">
      <w:pPr>
        <w:pStyle w:val="ListParagraph"/>
        <w:numPr>
          <w:ilvl w:val="0"/>
          <w:numId w:val="25"/>
        </w:numPr>
        <w:rPr>
          <w:sz w:val="18"/>
          <w:szCs w:val="18"/>
          <w:lang w:val="fr-CA"/>
        </w:rPr>
      </w:pPr>
      <w:r w:rsidRPr="00BC7124">
        <w:rPr>
          <w:b/>
          <w:sz w:val="18"/>
          <w:szCs w:val="18"/>
          <w:lang w:val="fr-CA"/>
        </w:rPr>
        <w:t>The Fear Factor</w:t>
      </w:r>
      <w:r w:rsidR="00B23891">
        <w:rPr>
          <w:b/>
          <w:sz w:val="18"/>
          <w:szCs w:val="18"/>
          <w:lang w:val="fr-CA"/>
        </w:rPr>
        <w:t xml:space="preserve"> (le facteur de risque)</w:t>
      </w:r>
      <w:r w:rsidR="005F6B4C" w:rsidRPr="00BC7124">
        <w:rPr>
          <w:b/>
          <w:sz w:val="18"/>
          <w:szCs w:val="18"/>
          <w:lang w:val="fr-CA"/>
        </w:rPr>
        <w:t xml:space="preserve"> - </w:t>
      </w:r>
      <w:hyperlink r:id="rId9" w:history="1">
        <w:r w:rsidR="005F6B4C" w:rsidRPr="00BC7124">
          <w:rPr>
            <w:rStyle w:val="Hyperlink"/>
            <w:b/>
            <w:sz w:val="18"/>
            <w:szCs w:val="18"/>
            <w:lang w:val="fr-CA"/>
          </w:rPr>
          <w:t>http://www.cea-ace.ca/education-canada/article/fear-factor</w:t>
        </w:r>
      </w:hyperlink>
      <w:r w:rsidR="00D83907">
        <w:rPr>
          <w:b/>
          <w:sz w:val="18"/>
          <w:szCs w:val="18"/>
          <w:lang w:val="fr-CA"/>
        </w:rPr>
        <w:t xml:space="preserve"> </w:t>
      </w:r>
      <w:r w:rsidR="00D83907">
        <w:rPr>
          <w:sz w:val="18"/>
          <w:szCs w:val="18"/>
          <w:lang w:val="fr-CA"/>
        </w:rPr>
        <w:t xml:space="preserve">-- a </w:t>
      </w:r>
      <w:r w:rsidR="00F51FFB">
        <w:rPr>
          <w:b/>
          <w:sz w:val="18"/>
          <w:szCs w:val="18"/>
          <w:lang w:val="fr-CA"/>
        </w:rPr>
        <w:t xml:space="preserve"> </w:t>
      </w:r>
      <w:r w:rsidR="00EC0165" w:rsidRPr="00BC7124">
        <w:rPr>
          <w:sz w:val="18"/>
          <w:szCs w:val="18"/>
          <w:lang w:val="fr-CA"/>
        </w:rPr>
        <w:t xml:space="preserve">souvent </w:t>
      </w:r>
      <w:r w:rsidR="00F51FFB">
        <w:rPr>
          <w:sz w:val="18"/>
          <w:szCs w:val="18"/>
          <w:lang w:val="fr-CA"/>
        </w:rPr>
        <w:t xml:space="preserve">été </w:t>
      </w:r>
      <w:r w:rsidR="00EC0165" w:rsidRPr="00BC7124">
        <w:rPr>
          <w:sz w:val="18"/>
          <w:szCs w:val="18"/>
          <w:lang w:val="fr-CA"/>
        </w:rPr>
        <w:t>mentionné comme étant</w:t>
      </w:r>
      <w:r w:rsidR="00BF1848">
        <w:rPr>
          <w:sz w:val="18"/>
          <w:szCs w:val="18"/>
          <w:lang w:val="fr-CA"/>
        </w:rPr>
        <w:t xml:space="preserve"> la principale cause </w:t>
      </w:r>
      <w:r w:rsidR="00EC0165" w:rsidRPr="00BC7124">
        <w:rPr>
          <w:sz w:val="18"/>
          <w:szCs w:val="18"/>
          <w:lang w:val="fr-CA"/>
        </w:rPr>
        <w:t>de la réticence des enseignants à adopter l'innovation dans leu</w:t>
      </w:r>
      <w:r w:rsidR="00FC367A">
        <w:rPr>
          <w:sz w:val="18"/>
          <w:szCs w:val="18"/>
          <w:lang w:val="fr-CA"/>
        </w:rPr>
        <w:t xml:space="preserve">rs écoles. Les lecteurs </w:t>
      </w:r>
      <w:r w:rsidR="00EC0165" w:rsidRPr="00BC7124">
        <w:rPr>
          <w:sz w:val="18"/>
          <w:szCs w:val="18"/>
          <w:lang w:val="fr-CA"/>
        </w:rPr>
        <w:t>trouver</w:t>
      </w:r>
      <w:r w:rsidR="00FC367A">
        <w:rPr>
          <w:sz w:val="18"/>
          <w:szCs w:val="18"/>
          <w:lang w:val="fr-CA"/>
        </w:rPr>
        <w:t>ont</w:t>
      </w:r>
      <w:r w:rsidR="00BF1848">
        <w:rPr>
          <w:sz w:val="18"/>
          <w:szCs w:val="18"/>
          <w:lang w:val="fr-CA"/>
        </w:rPr>
        <w:t xml:space="preserve"> un exposé</w:t>
      </w:r>
      <w:r w:rsidR="00812AD8">
        <w:rPr>
          <w:sz w:val="18"/>
          <w:szCs w:val="18"/>
          <w:lang w:val="fr-CA"/>
        </w:rPr>
        <w:t xml:space="preserve"> sur la </w:t>
      </w:r>
      <w:r w:rsidR="00EC0165" w:rsidRPr="00BC7124">
        <w:rPr>
          <w:sz w:val="18"/>
          <w:szCs w:val="18"/>
          <w:lang w:val="fr-CA"/>
        </w:rPr>
        <w:t>question</w:t>
      </w:r>
      <w:r w:rsidR="00B306B5">
        <w:rPr>
          <w:sz w:val="18"/>
          <w:szCs w:val="18"/>
          <w:lang w:val="fr-CA"/>
        </w:rPr>
        <w:t xml:space="preserve"> publié</w:t>
      </w:r>
      <w:r w:rsidR="00EC0165" w:rsidRPr="00BC7124">
        <w:rPr>
          <w:sz w:val="18"/>
          <w:szCs w:val="18"/>
          <w:lang w:val="fr-CA"/>
        </w:rPr>
        <w:t xml:space="preserve"> sur le site Web du Conseil des ministres de l'</w:t>
      </w:r>
      <w:r w:rsidR="00F51FFB">
        <w:rPr>
          <w:sz w:val="18"/>
          <w:szCs w:val="18"/>
          <w:lang w:val="fr-CA"/>
        </w:rPr>
        <w:t>É</w:t>
      </w:r>
      <w:r w:rsidR="00EC0165" w:rsidRPr="00BC7124">
        <w:rPr>
          <w:sz w:val="18"/>
          <w:szCs w:val="18"/>
          <w:lang w:val="fr-CA"/>
        </w:rPr>
        <w:t xml:space="preserve">ducation </w:t>
      </w:r>
      <w:r w:rsidR="00F51FFB">
        <w:rPr>
          <w:sz w:val="18"/>
          <w:szCs w:val="18"/>
          <w:lang w:val="fr-CA"/>
        </w:rPr>
        <w:t>(</w:t>
      </w:r>
      <w:r w:rsidR="00EC0165" w:rsidRPr="00BC7124">
        <w:rPr>
          <w:sz w:val="18"/>
          <w:szCs w:val="18"/>
          <w:lang w:val="fr-CA"/>
        </w:rPr>
        <w:t>Canada</w:t>
      </w:r>
      <w:r w:rsidR="00F51FFB">
        <w:rPr>
          <w:sz w:val="18"/>
          <w:szCs w:val="18"/>
          <w:lang w:val="fr-CA"/>
        </w:rPr>
        <w:t>)</w:t>
      </w:r>
      <w:r w:rsidR="00EC0165" w:rsidRPr="00BC7124">
        <w:rPr>
          <w:sz w:val="18"/>
          <w:szCs w:val="18"/>
          <w:lang w:val="fr-CA"/>
        </w:rPr>
        <w:t>.</w:t>
      </w:r>
    </w:p>
    <w:p w:rsidR="00F64025" w:rsidRPr="00EC0165" w:rsidRDefault="00F64025" w:rsidP="00366203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  <w:lang w:val="fr-CA"/>
        </w:rPr>
      </w:pPr>
    </w:p>
    <w:p w:rsidR="00BC7124" w:rsidRPr="00F51FFB" w:rsidRDefault="00BC7124" w:rsidP="00366203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  <w:lang w:val="fr-CA"/>
        </w:rPr>
      </w:pPr>
    </w:p>
    <w:p w:rsidR="00366203" w:rsidRPr="00B80FDE" w:rsidRDefault="00E50974" w:rsidP="00366203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 xml:space="preserve">Don Glendenning, </w:t>
      </w:r>
      <w:r w:rsidRPr="00A84E80">
        <w:rPr>
          <w:rFonts w:asciiTheme="minorHAnsi" w:hAnsiTheme="minorHAnsi"/>
          <w:i/>
          <w:sz w:val="22"/>
          <w:szCs w:val="22"/>
          <w:lang w:val="en-US"/>
        </w:rPr>
        <w:t>rédacteur</w:t>
      </w:r>
    </w:p>
    <w:p w:rsidR="00366203" w:rsidRPr="000551A6" w:rsidRDefault="00366203" w:rsidP="00366203">
      <w:pPr>
        <w:pStyle w:val="Standard"/>
        <w:jc w:val="center"/>
      </w:pPr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366203" w:rsidRPr="000551A6" w:rsidRDefault="00366203" w:rsidP="00366203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366203" w:rsidRPr="000551A6" w:rsidRDefault="00366203" w:rsidP="00366203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366203" w:rsidRPr="000551A6" w:rsidRDefault="00366203" w:rsidP="00366203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Tel./Tél. : 902-892-2060</w:t>
      </w:r>
    </w:p>
    <w:p w:rsidR="00366203" w:rsidRPr="00D46668" w:rsidRDefault="00366203" w:rsidP="00CB4756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0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3F28D9" w:rsidRDefault="00750151" w:rsidP="00B059A8">
      <w:pPr>
        <w:pStyle w:val="Standard"/>
        <w:jc w:val="center"/>
        <w:rPr>
          <w:b/>
          <w:i/>
          <w:color w:val="76923C" w:themeColor="accent3" w:themeShade="BF"/>
          <w:sz w:val="48"/>
          <w:szCs w:val="48"/>
          <w:lang w:val="fr-CA"/>
        </w:rPr>
      </w:pPr>
      <w:hyperlink r:id="rId11" w:history="1">
        <w:r w:rsidR="0087654E" w:rsidRPr="00554F41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sectPr w:rsidR="003F28D9" w:rsidSect="00A4381F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151" w:rsidRDefault="00750151">
      <w:r>
        <w:separator/>
      </w:r>
    </w:p>
  </w:endnote>
  <w:endnote w:type="continuationSeparator" w:id="0">
    <w:p w:rsidR="00750151" w:rsidRDefault="00750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151" w:rsidRDefault="00750151">
      <w:r>
        <w:rPr>
          <w:color w:val="000000"/>
        </w:rPr>
        <w:separator/>
      </w:r>
    </w:p>
  </w:footnote>
  <w:footnote w:type="continuationSeparator" w:id="0">
    <w:p w:rsidR="00750151" w:rsidRDefault="00750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404CD"/>
    <w:multiLevelType w:val="hybridMultilevel"/>
    <w:tmpl w:val="97949044"/>
    <w:lvl w:ilvl="0" w:tplc="A7F6FC8E">
      <w:numFmt w:val="bullet"/>
      <w:lvlText w:val=""/>
      <w:lvlJc w:val="left"/>
      <w:pPr>
        <w:ind w:left="720" w:hanging="360"/>
      </w:pPr>
      <w:rPr>
        <w:rFonts w:ascii="Wingdings" w:eastAsia="SimSun" w:hAnsi="Wingdings" w:cs="Manga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32098"/>
    <w:multiLevelType w:val="hybridMultilevel"/>
    <w:tmpl w:val="52225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45B55"/>
    <w:multiLevelType w:val="hybridMultilevel"/>
    <w:tmpl w:val="2724E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17BF273D"/>
    <w:multiLevelType w:val="hybridMultilevel"/>
    <w:tmpl w:val="F5B6DF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4607A"/>
    <w:multiLevelType w:val="hybridMultilevel"/>
    <w:tmpl w:val="C8EA53F4"/>
    <w:lvl w:ilvl="0" w:tplc="A7F6FC8E">
      <w:numFmt w:val="bullet"/>
      <w:lvlText w:val=""/>
      <w:lvlJc w:val="left"/>
      <w:pPr>
        <w:ind w:left="720" w:hanging="360"/>
      </w:pPr>
      <w:rPr>
        <w:rFonts w:ascii="Wingdings" w:eastAsia="SimSun" w:hAnsi="Wingdings" w:cs="Mang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758D4"/>
    <w:multiLevelType w:val="hybridMultilevel"/>
    <w:tmpl w:val="FAF06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54C67"/>
    <w:multiLevelType w:val="hybridMultilevel"/>
    <w:tmpl w:val="BD5AD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A59C7"/>
    <w:multiLevelType w:val="hybridMultilevel"/>
    <w:tmpl w:val="BE60E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338F0"/>
    <w:multiLevelType w:val="hybridMultilevel"/>
    <w:tmpl w:val="10222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A211B0"/>
    <w:multiLevelType w:val="hybridMultilevel"/>
    <w:tmpl w:val="5B26187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5" w15:restartNumberingAfterBreak="0">
    <w:nsid w:val="585E616E"/>
    <w:multiLevelType w:val="hybridMultilevel"/>
    <w:tmpl w:val="B338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E6577"/>
    <w:multiLevelType w:val="hybridMultilevel"/>
    <w:tmpl w:val="9176D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811CFC"/>
    <w:multiLevelType w:val="hybridMultilevel"/>
    <w:tmpl w:val="22E29B6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332B1B"/>
    <w:multiLevelType w:val="hybridMultilevel"/>
    <w:tmpl w:val="A8C6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78723F"/>
    <w:multiLevelType w:val="multilevel"/>
    <w:tmpl w:val="545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5" w15:restartNumberingAfterBreak="0">
    <w:nsid w:val="7CDC5676"/>
    <w:multiLevelType w:val="hybridMultilevel"/>
    <w:tmpl w:val="966A0C16"/>
    <w:lvl w:ilvl="0" w:tplc="76AACF42"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4"/>
  </w:num>
  <w:num w:numId="2">
    <w:abstractNumId w:val="6"/>
  </w:num>
  <w:num w:numId="3">
    <w:abstractNumId w:val="36"/>
  </w:num>
  <w:num w:numId="4">
    <w:abstractNumId w:val="14"/>
  </w:num>
  <w:num w:numId="5">
    <w:abstractNumId w:val="16"/>
  </w:num>
  <w:num w:numId="6">
    <w:abstractNumId w:val="20"/>
  </w:num>
  <w:num w:numId="7">
    <w:abstractNumId w:val="17"/>
  </w:num>
  <w:num w:numId="8">
    <w:abstractNumId w:val="5"/>
  </w:num>
  <w:num w:numId="9">
    <w:abstractNumId w:val="6"/>
    <w:lvlOverride w:ilvl="0">
      <w:startOverride w:val="1"/>
    </w:lvlOverride>
  </w:num>
  <w:num w:numId="10">
    <w:abstractNumId w:val="16"/>
  </w:num>
  <w:num w:numId="11">
    <w:abstractNumId w:val="14"/>
  </w:num>
  <w:num w:numId="12">
    <w:abstractNumId w:val="12"/>
  </w:num>
  <w:num w:numId="13">
    <w:abstractNumId w:val="26"/>
  </w:num>
  <w:num w:numId="14">
    <w:abstractNumId w:val="4"/>
  </w:num>
  <w:num w:numId="15">
    <w:abstractNumId w:val="15"/>
  </w:num>
  <w:num w:numId="16">
    <w:abstractNumId w:val="21"/>
  </w:num>
  <w:num w:numId="17">
    <w:abstractNumId w:val="13"/>
  </w:num>
  <w:num w:numId="18">
    <w:abstractNumId w:val="0"/>
  </w:num>
  <w:num w:numId="19">
    <w:abstractNumId w:val="27"/>
  </w:num>
  <w:num w:numId="20">
    <w:abstractNumId w:val="18"/>
  </w:num>
  <w:num w:numId="21">
    <w:abstractNumId w:val="29"/>
  </w:num>
  <w:num w:numId="22">
    <w:abstractNumId w:val="11"/>
  </w:num>
  <w:num w:numId="23">
    <w:abstractNumId w:val="31"/>
  </w:num>
  <w:num w:numId="24">
    <w:abstractNumId w:val="8"/>
  </w:num>
  <w:num w:numId="25">
    <w:abstractNumId w:val="1"/>
  </w:num>
  <w:num w:numId="26">
    <w:abstractNumId w:val="35"/>
  </w:num>
  <w:num w:numId="27">
    <w:abstractNumId w:val="33"/>
  </w:num>
  <w:num w:numId="28">
    <w:abstractNumId w:val="25"/>
  </w:num>
  <w:num w:numId="29">
    <w:abstractNumId w:val="32"/>
  </w:num>
  <w:num w:numId="30">
    <w:abstractNumId w:val="23"/>
  </w:num>
  <w:num w:numId="31">
    <w:abstractNumId w:val="7"/>
  </w:num>
  <w:num w:numId="32">
    <w:abstractNumId w:val="24"/>
  </w:num>
  <w:num w:numId="33">
    <w:abstractNumId w:val="22"/>
  </w:num>
  <w:num w:numId="34">
    <w:abstractNumId w:val="28"/>
  </w:num>
  <w:num w:numId="35">
    <w:abstractNumId w:val="2"/>
  </w:num>
  <w:num w:numId="36">
    <w:abstractNumId w:val="19"/>
  </w:num>
  <w:num w:numId="37">
    <w:abstractNumId w:val="30"/>
  </w:num>
  <w:num w:numId="38">
    <w:abstractNumId w:val="3"/>
  </w:num>
  <w:num w:numId="39">
    <w:abstractNumId w:val="10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83"/>
    <w:rsid w:val="000023FF"/>
    <w:rsid w:val="00011CEC"/>
    <w:rsid w:val="00017539"/>
    <w:rsid w:val="00035134"/>
    <w:rsid w:val="000474B7"/>
    <w:rsid w:val="000516DA"/>
    <w:rsid w:val="000520A9"/>
    <w:rsid w:val="00052139"/>
    <w:rsid w:val="000551A6"/>
    <w:rsid w:val="00056DED"/>
    <w:rsid w:val="00057DBD"/>
    <w:rsid w:val="0006640F"/>
    <w:rsid w:val="00067274"/>
    <w:rsid w:val="00067A9C"/>
    <w:rsid w:val="00067D29"/>
    <w:rsid w:val="00070125"/>
    <w:rsid w:val="00071F4A"/>
    <w:rsid w:val="00072AB9"/>
    <w:rsid w:val="000737E1"/>
    <w:rsid w:val="00075466"/>
    <w:rsid w:val="00076A21"/>
    <w:rsid w:val="00090D82"/>
    <w:rsid w:val="00092AC5"/>
    <w:rsid w:val="0009485C"/>
    <w:rsid w:val="000A7BB6"/>
    <w:rsid w:val="000B5A36"/>
    <w:rsid w:val="000C3F73"/>
    <w:rsid w:val="000C637F"/>
    <w:rsid w:val="000D37EC"/>
    <w:rsid w:val="000D685B"/>
    <w:rsid w:val="000D6E64"/>
    <w:rsid w:val="00100CB6"/>
    <w:rsid w:val="001022EF"/>
    <w:rsid w:val="00107922"/>
    <w:rsid w:val="00121A33"/>
    <w:rsid w:val="00135FBD"/>
    <w:rsid w:val="00143EFA"/>
    <w:rsid w:val="00152DB4"/>
    <w:rsid w:val="00170332"/>
    <w:rsid w:val="001761C0"/>
    <w:rsid w:val="00193FE6"/>
    <w:rsid w:val="001979B9"/>
    <w:rsid w:val="001A03CB"/>
    <w:rsid w:val="001A0971"/>
    <w:rsid w:val="001A2786"/>
    <w:rsid w:val="001A7F8F"/>
    <w:rsid w:val="001B2336"/>
    <w:rsid w:val="001C5681"/>
    <w:rsid w:val="001D04B5"/>
    <w:rsid w:val="001E1403"/>
    <w:rsid w:val="001E7724"/>
    <w:rsid w:val="001F4EB9"/>
    <w:rsid w:val="001F5404"/>
    <w:rsid w:val="0020117A"/>
    <w:rsid w:val="0020271F"/>
    <w:rsid w:val="002114ED"/>
    <w:rsid w:val="002338B8"/>
    <w:rsid w:val="00234E69"/>
    <w:rsid w:val="00241D9A"/>
    <w:rsid w:val="00247671"/>
    <w:rsid w:val="0027066A"/>
    <w:rsid w:val="00271BD1"/>
    <w:rsid w:val="0027447C"/>
    <w:rsid w:val="00281D71"/>
    <w:rsid w:val="00281DC8"/>
    <w:rsid w:val="00290C8A"/>
    <w:rsid w:val="00295402"/>
    <w:rsid w:val="00295751"/>
    <w:rsid w:val="002B57BC"/>
    <w:rsid w:val="002C36F3"/>
    <w:rsid w:val="002C56E7"/>
    <w:rsid w:val="002C767B"/>
    <w:rsid w:val="002D17F9"/>
    <w:rsid w:val="002E0114"/>
    <w:rsid w:val="002E492A"/>
    <w:rsid w:val="002E5CDF"/>
    <w:rsid w:val="002E72B6"/>
    <w:rsid w:val="002F2137"/>
    <w:rsid w:val="002F4783"/>
    <w:rsid w:val="002F4A7D"/>
    <w:rsid w:val="00301958"/>
    <w:rsid w:val="00303DEA"/>
    <w:rsid w:val="00307AD1"/>
    <w:rsid w:val="00323AF7"/>
    <w:rsid w:val="0036033C"/>
    <w:rsid w:val="00363D40"/>
    <w:rsid w:val="00366203"/>
    <w:rsid w:val="003717C3"/>
    <w:rsid w:val="003720B4"/>
    <w:rsid w:val="00380C8F"/>
    <w:rsid w:val="003B47F1"/>
    <w:rsid w:val="003C15CD"/>
    <w:rsid w:val="003C217F"/>
    <w:rsid w:val="003D6BFE"/>
    <w:rsid w:val="003E7B64"/>
    <w:rsid w:val="003F1B2B"/>
    <w:rsid w:val="003F28D9"/>
    <w:rsid w:val="00406D27"/>
    <w:rsid w:val="004178AA"/>
    <w:rsid w:val="0043265B"/>
    <w:rsid w:val="00445259"/>
    <w:rsid w:val="004514BE"/>
    <w:rsid w:val="00454602"/>
    <w:rsid w:val="00460253"/>
    <w:rsid w:val="00461866"/>
    <w:rsid w:val="00461971"/>
    <w:rsid w:val="004652B6"/>
    <w:rsid w:val="00473D47"/>
    <w:rsid w:val="00474E63"/>
    <w:rsid w:val="00474FC9"/>
    <w:rsid w:val="00475361"/>
    <w:rsid w:val="00475ED1"/>
    <w:rsid w:val="00484E6F"/>
    <w:rsid w:val="00485B9E"/>
    <w:rsid w:val="004A34DA"/>
    <w:rsid w:val="004A5DF0"/>
    <w:rsid w:val="004B1892"/>
    <w:rsid w:val="004B3ABD"/>
    <w:rsid w:val="004B6E98"/>
    <w:rsid w:val="004C319C"/>
    <w:rsid w:val="004D6995"/>
    <w:rsid w:val="004F04AC"/>
    <w:rsid w:val="0050555F"/>
    <w:rsid w:val="00506CD3"/>
    <w:rsid w:val="00537321"/>
    <w:rsid w:val="00541BE6"/>
    <w:rsid w:val="00544545"/>
    <w:rsid w:val="00546E78"/>
    <w:rsid w:val="0054760B"/>
    <w:rsid w:val="00557062"/>
    <w:rsid w:val="00557EAA"/>
    <w:rsid w:val="00570DB6"/>
    <w:rsid w:val="00591615"/>
    <w:rsid w:val="00592BE1"/>
    <w:rsid w:val="00596CA3"/>
    <w:rsid w:val="005A161F"/>
    <w:rsid w:val="005A3E33"/>
    <w:rsid w:val="005C4876"/>
    <w:rsid w:val="005D2913"/>
    <w:rsid w:val="005D597D"/>
    <w:rsid w:val="005E3561"/>
    <w:rsid w:val="005E3A1F"/>
    <w:rsid w:val="005F6B4C"/>
    <w:rsid w:val="00613613"/>
    <w:rsid w:val="006248BA"/>
    <w:rsid w:val="006300F0"/>
    <w:rsid w:val="00632AED"/>
    <w:rsid w:val="00634EB9"/>
    <w:rsid w:val="006449BC"/>
    <w:rsid w:val="00651E8D"/>
    <w:rsid w:val="00653AF3"/>
    <w:rsid w:val="00660CAD"/>
    <w:rsid w:val="0066521D"/>
    <w:rsid w:val="0067243B"/>
    <w:rsid w:val="006738AC"/>
    <w:rsid w:val="00676D7C"/>
    <w:rsid w:val="006A0DB1"/>
    <w:rsid w:val="006A451F"/>
    <w:rsid w:val="006A61FF"/>
    <w:rsid w:val="006A6BC3"/>
    <w:rsid w:val="006A797A"/>
    <w:rsid w:val="006B3404"/>
    <w:rsid w:val="006C0797"/>
    <w:rsid w:val="006C3ACD"/>
    <w:rsid w:val="006D1C7C"/>
    <w:rsid w:val="006D3D21"/>
    <w:rsid w:val="006E544D"/>
    <w:rsid w:val="006F58BD"/>
    <w:rsid w:val="006F7C44"/>
    <w:rsid w:val="00704AC4"/>
    <w:rsid w:val="007245A1"/>
    <w:rsid w:val="00725D11"/>
    <w:rsid w:val="0072627C"/>
    <w:rsid w:val="007334DF"/>
    <w:rsid w:val="0074442C"/>
    <w:rsid w:val="00744863"/>
    <w:rsid w:val="00747ED5"/>
    <w:rsid w:val="00750151"/>
    <w:rsid w:val="007572CF"/>
    <w:rsid w:val="007575B8"/>
    <w:rsid w:val="00760FE1"/>
    <w:rsid w:val="00763120"/>
    <w:rsid w:val="007702AD"/>
    <w:rsid w:val="00772759"/>
    <w:rsid w:val="007838A6"/>
    <w:rsid w:val="00787A18"/>
    <w:rsid w:val="007940B3"/>
    <w:rsid w:val="007971D5"/>
    <w:rsid w:val="007C04E8"/>
    <w:rsid w:val="007C106A"/>
    <w:rsid w:val="007D768B"/>
    <w:rsid w:val="007E5509"/>
    <w:rsid w:val="007E625D"/>
    <w:rsid w:val="007F010C"/>
    <w:rsid w:val="007F0284"/>
    <w:rsid w:val="0080065D"/>
    <w:rsid w:val="00803845"/>
    <w:rsid w:val="00810517"/>
    <w:rsid w:val="00812AD8"/>
    <w:rsid w:val="0082386B"/>
    <w:rsid w:val="00826791"/>
    <w:rsid w:val="008301D6"/>
    <w:rsid w:val="008317C4"/>
    <w:rsid w:val="00831E19"/>
    <w:rsid w:val="00833507"/>
    <w:rsid w:val="0085309F"/>
    <w:rsid w:val="00870E69"/>
    <w:rsid w:val="0087654E"/>
    <w:rsid w:val="008A7CCA"/>
    <w:rsid w:val="008B4131"/>
    <w:rsid w:val="008C0223"/>
    <w:rsid w:val="008D6330"/>
    <w:rsid w:val="008D6DEB"/>
    <w:rsid w:val="008E1054"/>
    <w:rsid w:val="008E32A2"/>
    <w:rsid w:val="008E5FB2"/>
    <w:rsid w:val="008E76A0"/>
    <w:rsid w:val="008E7D1D"/>
    <w:rsid w:val="008F1FA7"/>
    <w:rsid w:val="008F3C38"/>
    <w:rsid w:val="008F46A1"/>
    <w:rsid w:val="008F5F14"/>
    <w:rsid w:val="008F6392"/>
    <w:rsid w:val="00904E4B"/>
    <w:rsid w:val="00913EF4"/>
    <w:rsid w:val="00923B16"/>
    <w:rsid w:val="0092487D"/>
    <w:rsid w:val="00932890"/>
    <w:rsid w:val="009472E1"/>
    <w:rsid w:val="009513DE"/>
    <w:rsid w:val="0095279A"/>
    <w:rsid w:val="00972AB4"/>
    <w:rsid w:val="009739C0"/>
    <w:rsid w:val="0098339A"/>
    <w:rsid w:val="00986CD7"/>
    <w:rsid w:val="0099179A"/>
    <w:rsid w:val="009964C8"/>
    <w:rsid w:val="00997A4F"/>
    <w:rsid w:val="009A6470"/>
    <w:rsid w:val="009A69F1"/>
    <w:rsid w:val="009B4433"/>
    <w:rsid w:val="009D005B"/>
    <w:rsid w:val="009E0C35"/>
    <w:rsid w:val="009E523A"/>
    <w:rsid w:val="009F549C"/>
    <w:rsid w:val="00A00A4A"/>
    <w:rsid w:val="00A15103"/>
    <w:rsid w:val="00A22A5B"/>
    <w:rsid w:val="00A32270"/>
    <w:rsid w:val="00A3705D"/>
    <w:rsid w:val="00A4381F"/>
    <w:rsid w:val="00A44AD7"/>
    <w:rsid w:val="00A46E08"/>
    <w:rsid w:val="00A528C6"/>
    <w:rsid w:val="00A55D5B"/>
    <w:rsid w:val="00A64D8B"/>
    <w:rsid w:val="00A65094"/>
    <w:rsid w:val="00A76221"/>
    <w:rsid w:val="00A80FB5"/>
    <w:rsid w:val="00A81484"/>
    <w:rsid w:val="00A81585"/>
    <w:rsid w:val="00A84E80"/>
    <w:rsid w:val="00A964C9"/>
    <w:rsid w:val="00AA0EA2"/>
    <w:rsid w:val="00AA2361"/>
    <w:rsid w:val="00AA6257"/>
    <w:rsid w:val="00AB6BED"/>
    <w:rsid w:val="00AD22AA"/>
    <w:rsid w:val="00AE2108"/>
    <w:rsid w:val="00AE2CC9"/>
    <w:rsid w:val="00AE4BCD"/>
    <w:rsid w:val="00AE7849"/>
    <w:rsid w:val="00AF15D6"/>
    <w:rsid w:val="00AF2D9E"/>
    <w:rsid w:val="00AF376C"/>
    <w:rsid w:val="00B0393E"/>
    <w:rsid w:val="00B057BF"/>
    <w:rsid w:val="00B059A8"/>
    <w:rsid w:val="00B23891"/>
    <w:rsid w:val="00B2393F"/>
    <w:rsid w:val="00B240F8"/>
    <w:rsid w:val="00B306B5"/>
    <w:rsid w:val="00B353E0"/>
    <w:rsid w:val="00B36DE5"/>
    <w:rsid w:val="00B41750"/>
    <w:rsid w:val="00B45A97"/>
    <w:rsid w:val="00B50F0D"/>
    <w:rsid w:val="00B54754"/>
    <w:rsid w:val="00B569D1"/>
    <w:rsid w:val="00B67078"/>
    <w:rsid w:val="00B670DC"/>
    <w:rsid w:val="00B74C81"/>
    <w:rsid w:val="00B80FDE"/>
    <w:rsid w:val="00B8431E"/>
    <w:rsid w:val="00B87E4C"/>
    <w:rsid w:val="00B928CB"/>
    <w:rsid w:val="00BA5EDF"/>
    <w:rsid w:val="00BB24E8"/>
    <w:rsid w:val="00BB6D00"/>
    <w:rsid w:val="00BC1D0F"/>
    <w:rsid w:val="00BC7124"/>
    <w:rsid w:val="00BF13DA"/>
    <w:rsid w:val="00BF1848"/>
    <w:rsid w:val="00BF461B"/>
    <w:rsid w:val="00BF5E24"/>
    <w:rsid w:val="00C1152C"/>
    <w:rsid w:val="00C13780"/>
    <w:rsid w:val="00C169AE"/>
    <w:rsid w:val="00C24AAC"/>
    <w:rsid w:val="00C32397"/>
    <w:rsid w:val="00C36910"/>
    <w:rsid w:val="00C4181B"/>
    <w:rsid w:val="00C42A3E"/>
    <w:rsid w:val="00C5148B"/>
    <w:rsid w:val="00C51E64"/>
    <w:rsid w:val="00C57823"/>
    <w:rsid w:val="00C61072"/>
    <w:rsid w:val="00C61447"/>
    <w:rsid w:val="00C62192"/>
    <w:rsid w:val="00C62DF6"/>
    <w:rsid w:val="00C65A9A"/>
    <w:rsid w:val="00C77C9D"/>
    <w:rsid w:val="00C77CAD"/>
    <w:rsid w:val="00C91DC8"/>
    <w:rsid w:val="00C9216E"/>
    <w:rsid w:val="00C965D0"/>
    <w:rsid w:val="00CA140D"/>
    <w:rsid w:val="00CA3C97"/>
    <w:rsid w:val="00CA4A96"/>
    <w:rsid w:val="00CB4756"/>
    <w:rsid w:val="00CD19B6"/>
    <w:rsid w:val="00CE0679"/>
    <w:rsid w:val="00CF210F"/>
    <w:rsid w:val="00CF72CB"/>
    <w:rsid w:val="00D031BC"/>
    <w:rsid w:val="00D20157"/>
    <w:rsid w:val="00D46668"/>
    <w:rsid w:val="00D472B3"/>
    <w:rsid w:val="00D5635A"/>
    <w:rsid w:val="00D64711"/>
    <w:rsid w:val="00D65B61"/>
    <w:rsid w:val="00D6784F"/>
    <w:rsid w:val="00D71B51"/>
    <w:rsid w:val="00D775C8"/>
    <w:rsid w:val="00D82665"/>
    <w:rsid w:val="00D83907"/>
    <w:rsid w:val="00D84B7B"/>
    <w:rsid w:val="00D86A41"/>
    <w:rsid w:val="00DA31F9"/>
    <w:rsid w:val="00DA6F7D"/>
    <w:rsid w:val="00DB2C11"/>
    <w:rsid w:val="00DB5102"/>
    <w:rsid w:val="00DC77D0"/>
    <w:rsid w:val="00DD09A9"/>
    <w:rsid w:val="00DD3CA9"/>
    <w:rsid w:val="00DE0F51"/>
    <w:rsid w:val="00DF768B"/>
    <w:rsid w:val="00DF7ED8"/>
    <w:rsid w:val="00E025EE"/>
    <w:rsid w:val="00E03C3E"/>
    <w:rsid w:val="00E13901"/>
    <w:rsid w:val="00E2660C"/>
    <w:rsid w:val="00E33FA5"/>
    <w:rsid w:val="00E50974"/>
    <w:rsid w:val="00E57F04"/>
    <w:rsid w:val="00E63099"/>
    <w:rsid w:val="00E642C2"/>
    <w:rsid w:val="00E675FD"/>
    <w:rsid w:val="00E74491"/>
    <w:rsid w:val="00E84F12"/>
    <w:rsid w:val="00E950F1"/>
    <w:rsid w:val="00E954A8"/>
    <w:rsid w:val="00EB2F5B"/>
    <w:rsid w:val="00EB5BFC"/>
    <w:rsid w:val="00EC0165"/>
    <w:rsid w:val="00EC5668"/>
    <w:rsid w:val="00ED2C0D"/>
    <w:rsid w:val="00EF2333"/>
    <w:rsid w:val="00EF67EA"/>
    <w:rsid w:val="00F10BFB"/>
    <w:rsid w:val="00F10FE5"/>
    <w:rsid w:val="00F2699E"/>
    <w:rsid w:val="00F36524"/>
    <w:rsid w:val="00F40ACE"/>
    <w:rsid w:val="00F41E83"/>
    <w:rsid w:val="00F5179F"/>
    <w:rsid w:val="00F51FFB"/>
    <w:rsid w:val="00F53ADD"/>
    <w:rsid w:val="00F608DA"/>
    <w:rsid w:val="00F6369C"/>
    <w:rsid w:val="00F64025"/>
    <w:rsid w:val="00F72FCF"/>
    <w:rsid w:val="00F8516E"/>
    <w:rsid w:val="00F86DF7"/>
    <w:rsid w:val="00F874EA"/>
    <w:rsid w:val="00F9129D"/>
    <w:rsid w:val="00F96047"/>
    <w:rsid w:val="00FC367A"/>
    <w:rsid w:val="00FC5697"/>
    <w:rsid w:val="00FC66AC"/>
    <w:rsid w:val="00FD0F69"/>
    <w:rsid w:val="00FF00EB"/>
    <w:rsid w:val="00FF09B5"/>
    <w:rsid w:val="00FF35BA"/>
    <w:rsid w:val="00FF4F26"/>
    <w:rsid w:val="00FF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107F3A-5FE3-44EB-8B08-CBF8BC4B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E5"/>
    <w:pPr>
      <w:keepNext/>
      <w:keepLines/>
      <w:widowControl/>
      <w:suppressAutoHyphens w:val="0"/>
      <w:autoSpaceDN/>
      <w:spacing w:before="240" w:line="259" w:lineRule="auto"/>
      <w:textAlignment w:val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DE5"/>
    <w:pPr>
      <w:keepNext/>
      <w:keepLines/>
      <w:widowControl/>
      <w:suppressAutoHyphens w:val="0"/>
      <w:autoSpaceDN/>
      <w:spacing w:before="40" w:line="259" w:lineRule="auto"/>
      <w:textAlignment w:val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157"/>
    <w:pPr>
      <w:keepNext/>
      <w:keepLines/>
      <w:spacing w:before="40"/>
      <w:outlineLvl w:val="2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E5"/>
    <w:pPr>
      <w:keepNext/>
      <w:keepLines/>
      <w:widowControl/>
      <w:suppressAutoHyphens w:val="0"/>
      <w:autoSpaceDN/>
      <w:spacing w:before="40" w:line="259" w:lineRule="auto"/>
      <w:textAlignment w:val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kern w:val="0"/>
      <w:sz w:val="22"/>
      <w:szCs w:val="22"/>
      <w:lang w:val="en-US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157"/>
    <w:pPr>
      <w:keepNext/>
      <w:keepLines/>
      <w:spacing w:before="40"/>
      <w:outlineLvl w:val="4"/>
    </w:pPr>
    <w:rPr>
      <w:rFonts w:asciiTheme="majorHAnsi" w:eastAsiaTheme="majorEastAsia" w:hAnsiTheme="majorHAnsi"/>
      <w:color w:val="365F91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36DE5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36DE5"/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E5"/>
    <w:rPr>
      <w:rFonts w:asciiTheme="majorHAnsi" w:eastAsiaTheme="majorEastAsia" w:hAnsiTheme="majorHAnsi" w:cstheme="majorBidi"/>
      <w:i/>
      <w:iCs/>
      <w:color w:val="365F91" w:themeColor="accent1" w:themeShade="BF"/>
      <w:kern w:val="0"/>
      <w:sz w:val="22"/>
      <w:szCs w:val="22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B36DE5"/>
  </w:style>
  <w:style w:type="paragraph" w:styleId="NormalWeb">
    <w:name w:val="Normal (Web)"/>
    <w:basedOn w:val="Normal"/>
    <w:uiPriority w:val="99"/>
    <w:unhideWhenUsed/>
    <w:rsid w:val="00B36DE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n-US" w:eastAsia="en-US" w:bidi="ar-SA"/>
    </w:rPr>
  </w:style>
  <w:style w:type="character" w:styleId="Emphasis">
    <w:name w:val="Emphasis"/>
    <w:basedOn w:val="DefaultParagraphFont"/>
    <w:uiPriority w:val="20"/>
    <w:qFormat/>
    <w:rsid w:val="00B36DE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20157"/>
    <w:rPr>
      <w:rFonts w:asciiTheme="majorHAnsi" w:eastAsiaTheme="majorEastAsia" w:hAnsiTheme="majorHAnsi"/>
      <w:color w:val="243F60" w:themeColor="accent1" w:themeShade="7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157"/>
    <w:rPr>
      <w:rFonts w:asciiTheme="majorHAnsi" w:eastAsiaTheme="majorEastAsia" w:hAnsiTheme="majorHAnsi"/>
      <w:color w:val="365F91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ea-ace.ca/education-canada/article/fear-fa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A0A92-3128-4A5C-8841-1314D8DF8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2013-04-23T12:00:00Z</cp:lastPrinted>
  <dcterms:created xsi:type="dcterms:W3CDTF">2016-10-28T23:05:00Z</dcterms:created>
  <dcterms:modified xsi:type="dcterms:W3CDTF">2016-10-28T23:05:00Z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