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 w:rsidR="004178AA">
        <w:rPr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521E5BFC" wp14:editId="71BBB30D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28145F">
      <w:pPr>
        <w:pStyle w:val="Standard"/>
        <w:pBdr>
          <w:bottom w:val="single" w:sz="12" w:space="1" w:color="00000A"/>
        </w:pBdr>
      </w:pPr>
      <w:r>
        <w:rPr>
          <w:lang w:val="en-US"/>
        </w:rPr>
        <w:t>No. 49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A81484">
        <w:rPr>
          <w:lang w:val="en-US"/>
        </w:rPr>
        <w:t xml:space="preserve"> </w:t>
      </w:r>
      <w:r w:rsidR="00B911AA">
        <w:rPr>
          <w:lang w:val="en-US"/>
        </w:rPr>
        <w:tab/>
        <w:t xml:space="preserve">        </w:t>
      </w:r>
      <w:r w:rsidR="00F605A8">
        <w:rPr>
          <w:lang w:val="en-US"/>
        </w:rPr>
        <w:t xml:space="preserve">           </w:t>
      </w:r>
      <w:r w:rsidR="00F57115">
        <w:rPr>
          <w:lang w:val="en-US"/>
        </w:rPr>
        <w:tab/>
        <w:t>Februar</w:t>
      </w:r>
      <w:r w:rsidR="00B911AA">
        <w:rPr>
          <w:lang w:val="en-US"/>
        </w:rPr>
        <w:t>y 20, 2017</w:t>
      </w:r>
    </w:p>
    <w:p w:rsidR="0069222F" w:rsidRDefault="0069222F" w:rsidP="0069222F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rStyle w:val="Emphasis"/>
          <w:rFonts w:ascii="Helvetica" w:hAnsi="Helvetica"/>
          <w:b/>
          <w:bCs/>
          <w:color w:val="231F20"/>
          <w:bdr w:val="none" w:sz="0" w:space="0" w:color="auto" w:frame="1"/>
        </w:rPr>
      </w:pPr>
    </w:p>
    <w:p w:rsidR="0069222F" w:rsidRPr="007C216A" w:rsidRDefault="0069222F" w:rsidP="0069222F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rStyle w:val="Emphasis"/>
          <w:i w:val="0"/>
          <w:iCs w:val="0"/>
          <w:lang w:val="en-US"/>
        </w:rPr>
      </w:pPr>
      <w:r>
        <w:rPr>
          <w:rStyle w:val="Emphasis"/>
          <w:rFonts w:ascii="Helvetica" w:hAnsi="Helvetica"/>
          <w:b/>
          <w:bCs/>
          <w:color w:val="231F20"/>
          <w:bdr w:val="none" w:sz="0" w:space="0" w:color="auto" w:frame="1"/>
        </w:rPr>
        <w:t>Less bureaucracy, more democracy – Andy Hargreaves</w:t>
      </w:r>
    </w:p>
    <w:p w:rsidR="0069222F" w:rsidRDefault="0069222F" w:rsidP="0069222F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  <w:sectPr w:rsidR="0069222F" w:rsidSect="003B3060"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:rsidR="0069222F" w:rsidRDefault="0069222F" w:rsidP="0069222F">
      <w:pPr>
        <w:pStyle w:val="Standard"/>
        <w:jc w:val="center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4178AA" w:rsidRDefault="004178AA" w:rsidP="00271BD1">
      <w:pPr>
        <w:pStyle w:val="Standard"/>
        <w:jc w:val="both"/>
        <w:rPr>
          <w:rFonts w:asciiTheme="minorHAnsi" w:hAnsiTheme="minorHAnsi"/>
          <w:sz w:val="22"/>
          <w:szCs w:val="22"/>
        </w:rPr>
        <w:sectPr w:rsidR="004178AA" w:rsidSect="004178AA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A21E5F" w:rsidRDefault="00A21E5F" w:rsidP="00A21E5F">
      <w:pPr>
        <w:jc w:val="center"/>
        <w:rPr>
          <w:rFonts w:ascii="Calibri" w:hAnsi="Calibri"/>
          <w:b/>
          <w:sz w:val="22"/>
          <w:szCs w:val="22"/>
        </w:rPr>
      </w:pPr>
      <w:r w:rsidRPr="00A21E5F">
        <w:rPr>
          <w:rFonts w:ascii="Calibri" w:hAnsi="Calibri"/>
          <w:b/>
          <w:sz w:val="22"/>
          <w:szCs w:val="22"/>
        </w:rPr>
        <w:t>BELIEFS</w:t>
      </w:r>
    </w:p>
    <w:p w:rsidR="00A21E5F" w:rsidRPr="00A21E5F" w:rsidRDefault="00A21E5F" w:rsidP="00A21E5F">
      <w:pPr>
        <w:jc w:val="center"/>
        <w:rPr>
          <w:rFonts w:ascii="Calibri" w:hAnsi="Calibri"/>
          <w:b/>
          <w:sz w:val="22"/>
          <w:szCs w:val="22"/>
        </w:rPr>
      </w:pPr>
    </w:p>
    <w:p w:rsidR="00062D46" w:rsidRDefault="00A21E5F" w:rsidP="00173926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John Dewey once sa</w:t>
      </w:r>
      <w:r w:rsidR="003B6D58">
        <w:rPr>
          <w:rFonts w:ascii="Calibri" w:hAnsi="Calibri"/>
          <w:sz w:val="22"/>
          <w:szCs w:val="22"/>
        </w:rPr>
        <w:t>id that if he could only know one</w:t>
      </w:r>
      <w:r>
        <w:rPr>
          <w:rFonts w:ascii="Calibri" w:hAnsi="Calibri"/>
          <w:sz w:val="22"/>
          <w:szCs w:val="22"/>
        </w:rPr>
        <w:t xml:space="preserve"> thing about </w:t>
      </w:r>
      <w:r w:rsidR="00AC6114">
        <w:rPr>
          <w:rFonts w:ascii="Calibri" w:hAnsi="Calibri"/>
          <w:sz w:val="22"/>
          <w:szCs w:val="22"/>
        </w:rPr>
        <w:t xml:space="preserve">a </w:t>
      </w:r>
      <w:r>
        <w:rPr>
          <w:rFonts w:ascii="Calibri" w:hAnsi="Calibri"/>
          <w:sz w:val="22"/>
          <w:szCs w:val="22"/>
        </w:rPr>
        <w:t>person, he’d want t</w:t>
      </w:r>
      <w:r w:rsidR="00173926">
        <w:rPr>
          <w:rFonts w:ascii="Calibri" w:hAnsi="Calibri"/>
          <w:sz w:val="22"/>
          <w:szCs w:val="22"/>
        </w:rPr>
        <w:t xml:space="preserve">o know what the person believes; interestingly, however, </w:t>
      </w:r>
      <w:r w:rsidR="00062D46">
        <w:rPr>
          <w:rFonts w:ascii="Calibri" w:hAnsi="Calibri"/>
          <w:sz w:val="22"/>
          <w:szCs w:val="22"/>
        </w:rPr>
        <w:t xml:space="preserve">the matter of </w:t>
      </w:r>
      <w:r w:rsidR="00173926">
        <w:rPr>
          <w:rFonts w:ascii="Calibri" w:hAnsi="Calibri"/>
          <w:sz w:val="22"/>
          <w:szCs w:val="22"/>
        </w:rPr>
        <w:t xml:space="preserve">beliefs </w:t>
      </w:r>
      <w:r w:rsidR="00062D46">
        <w:rPr>
          <w:rFonts w:ascii="Calibri" w:hAnsi="Calibri"/>
          <w:sz w:val="22"/>
          <w:szCs w:val="22"/>
        </w:rPr>
        <w:t>seldom a</w:t>
      </w:r>
      <w:r w:rsidR="00173926">
        <w:rPr>
          <w:rFonts w:ascii="Calibri" w:hAnsi="Calibri"/>
          <w:sz w:val="22"/>
          <w:szCs w:val="22"/>
        </w:rPr>
        <w:t>rise</w:t>
      </w:r>
      <w:r w:rsidR="00062D46">
        <w:rPr>
          <w:rFonts w:ascii="Calibri" w:hAnsi="Calibri"/>
          <w:sz w:val="22"/>
          <w:szCs w:val="22"/>
        </w:rPr>
        <w:t xml:space="preserve">s </w:t>
      </w:r>
      <w:r w:rsidR="00173926">
        <w:rPr>
          <w:rFonts w:ascii="Calibri" w:hAnsi="Calibri"/>
          <w:sz w:val="22"/>
          <w:szCs w:val="22"/>
        </w:rPr>
        <w:t xml:space="preserve">in </w:t>
      </w:r>
      <w:r w:rsidR="003B6D58">
        <w:rPr>
          <w:rFonts w:ascii="Calibri" w:hAnsi="Calibri"/>
          <w:sz w:val="22"/>
          <w:szCs w:val="22"/>
        </w:rPr>
        <w:t xml:space="preserve">my </w:t>
      </w:r>
      <w:r w:rsidR="00173926">
        <w:rPr>
          <w:rFonts w:ascii="Calibri" w:hAnsi="Calibri"/>
          <w:sz w:val="22"/>
          <w:szCs w:val="22"/>
        </w:rPr>
        <w:t xml:space="preserve">conversations </w:t>
      </w:r>
      <w:r w:rsidR="003B6D58">
        <w:rPr>
          <w:rFonts w:ascii="Calibri" w:hAnsi="Calibri"/>
          <w:sz w:val="22"/>
          <w:szCs w:val="22"/>
        </w:rPr>
        <w:t xml:space="preserve">with </w:t>
      </w:r>
      <w:r w:rsidR="00173926">
        <w:rPr>
          <w:rFonts w:ascii="Calibri" w:hAnsi="Calibri"/>
          <w:sz w:val="22"/>
          <w:szCs w:val="22"/>
        </w:rPr>
        <w:t>educators.</w:t>
      </w:r>
      <w:r>
        <w:rPr>
          <w:rFonts w:ascii="Calibri" w:hAnsi="Calibri"/>
          <w:sz w:val="22"/>
          <w:szCs w:val="22"/>
        </w:rPr>
        <w:t xml:space="preserve"> </w:t>
      </w:r>
    </w:p>
    <w:p w:rsidR="00062D46" w:rsidRDefault="00062D46" w:rsidP="00173926">
      <w:pPr>
        <w:jc w:val="both"/>
        <w:rPr>
          <w:rFonts w:ascii="Calibri" w:hAnsi="Calibri"/>
          <w:sz w:val="22"/>
          <w:szCs w:val="22"/>
        </w:rPr>
      </w:pPr>
    </w:p>
    <w:p w:rsidR="00A21E5F" w:rsidRDefault="00173926" w:rsidP="00173926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As a place to start, let me</w:t>
      </w:r>
      <w:r w:rsidR="00A21E5F">
        <w:rPr>
          <w:rFonts w:ascii="Calibri" w:hAnsi="Calibri"/>
          <w:sz w:val="22"/>
          <w:szCs w:val="22"/>
        </w:rPr>
        <w:t xml:space="preserve"> share some of m</w:t>
      </w:r>
      <w:r w:rsidR="00062D46">
        <w:rPr>
          <w:rFonts w:ascii="Calibri" w:hAnsi="Calibri"/>
          <w:sz w:val="22"/>
          <w:szCs w:val="22"/>
        </w:rPr>
        <w:t xml:space="preserve">y </w:t>
      </w:r>
      <w:r w:rsidR="0075240B">
        <w:rPr>
          <w:rFonts w:ascii="Calibri" w:hAnsi="Calibri"/>
          <w:sz w:val="22"/>
          <w:szCs w:val="22"/>
        </w:rPr>
        <w:t xml:space="preserve">personal </w:t>
      </w:r>
      <w:r w:rsidR="00062D46">
        <w:rPr>
          <w:rFonts w:ascii="Calibri" w:hAnsi="Calibri"/>
          <w:sz w:val="22"/>
          <w:szCs w:val="22"/>
        </w:rPr>
        <w:t>beliefs</w:t>
      </w:r>
      <w:r w:rsidR="00A21E5F">
        <w:rPr>
          <w:rFonts w:ascii="Calibri" w:hAnsi="Calibri"/>
          <w:sz w:val="22"/>
          <w:szCs w:val="22"/>
        </w:rPr>
        <w:t>:</w:t>
      </w:r>
    </w:p>
    <w:p w:rsidR="00A21E5F" w:rsidRDefault="00A21E5F" w:rsidP="00173926">
      <w:pPr>
        <w:widowControl/>
        <w:numPr>
          <w:ilvl w:val="0"/>
          <w:numId w:val="30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All people can learn but some may need more time than others</w:t>
      </w:r>
      <w:r w:rsidR="00914237">
        <w:rPr>
          <w:rFonts w:ascii="Calibri" w:hAnsi="Calibri"/>
          <w:sz w:val="22"/>
          <w:szCs w:val="22"/>
        </w:rPr>
        <w:t>.</w:t>
      </w:r>
    </w:p>
    <w:p w:rsidR="00A21E5F" w:rsidRDefault="00A21E5F" w:rsidP="00173926">
      <w:pPr>
        <w:widowControl/>
        <w:numPr>
          <w:ilvl w:val="0"/>
          <w:numId w:val="30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Learning is an individual matter but may occur in a group setting</w:t>
      </w:r>
      <w:r w:rsidR="00914237">
        <w:rPr>
          <w:rFonts w:ascii="Calibri" w:hAnsi="Calibri"/>
          <w:sz w:val="22"/>
          <w:szCs w:val="22"/>
        </w:rPr>
        <w:t>.</w:t>
      </w:r>
    </w:p>
    <w:p w:rsidR="00A21E5F" w:rsidRDefault="00A21E5F" w:rsidP="00173926">
      <w:pPr>
        <w:widowControl/>
        <w:numPr>
          <w:ilvl w:val="0"/>
          <w:numId w:val="30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most important part of one’s education is the part</w:t>
      </w:r>
      <w:r w:rsidR="00062D46">
        <w:rPr>
          <w:rFonts w:ascii="Calibri" w:hAnsi="Calibri"/>
          <w:sz w:val="22"/>
          <w:szCs w:val="22"/>
        </w:rPr>
        <w:t xml:space="preserve"> that occurs </w:t>
      </w:r>
      <w:r>
        <w:rPr>
          <w:rFonts w:ascii="Calibri" w:hAnsi="Calibri"/>
          <w:sz w:val="22"/>
          <w:szCs w:val="22"/>
        </w:rPr>
        <w:t>in the first six years of life.</w:t>
      </w:r>
    </w:p>
    <w:p w:rsidR="00A21E5F" w:rsidRDefault="00A21E5F" w:rsidP="00173926">
      <w:pPr>
        <w:widowControl/>
        <w:numPr>
          <w:ilvl w:val="0"/>
          <w:numId w:val="30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 w:rsidRPr="008E7921">
        <w:rPr>
          <w:rFonts w:ascii="Calibri" w:hAnsi="Calibri"/>
          <w:sz w:val="22"/>
          <w:szCs w:val="22"/>
        </w:rPr>
        <w:t>The purpose of educ</w:t>
      </w:r>
      <w:r>
        <w:rPr>
          <w:rFonts w:ascii="Calibri" w:hAnsi="Calibri"/>
          <w:sz w:val="22"/>
          <w:szCs w:val="22"/>
        </w:rPr>
        <w:t>a</w:t>
      </w:r>
      <w:r w:rsidRPr="008E7921">
        <w:rPr>
          <w:rFonts w:ascii="Calibri" w:hAnsi="Calibri"/>
          <w:sz w:val="22"/>
          <w:szCs w:val="22"/>
        </w:rPr>
        <w:t>tion is to</w:t>
      </w:r>
      <w:r>
        <w:rPr>
          <w:rFonts w:ascii="Calibri" w:hAnsi="Calibri"/>
          <w:sz w:val="22"/>
          <w:szCs w:val="22"/>
        </w:rPr>
        <w:t xml:space="preserve"> </w:t>
      </w:r>
      <w:r w:rsidRPr="008E7921">
        <w:rPr>
          <w:rFonts w:ascii="Calibri" w:hAnsi="Calibri"/>
          <w:sz w:val="22"/>
          <w:szCs w:val="22"/>
        </w:rPr>
        <w:t xml:space="preserve">help </w:t>
      </w:r>
      <w:r w:rsidR="00062D46">
        <w:rPr>
          <w:rFonts w:ascii="Calibri" w:hAnsi="Calibri"/>
          <w:sz w:val="22"/>
          <w:szCs w:val="22"/>
        </w:rPr>
        <w:t xml:space="preserve">a person </w:t>
      </w:r>
      <w:r w:rsidRPr="008E7921">
        <w:rPr>
          <w:rFonts w:ascii="Calibri" w:hAnsi="Calibri"/>
          <w:sz w:val="22"/>
          <w:szCs w:val="22"/>
        </w:rPr>
        <w:t xml:space="preserve">gain attitudes, skills and </w:t>
      </w:r>
      <w:r w:rsidR="00B81A17">
        <w:rPr>
          <w:rFonts w:ascii="Calibri" w:hAnsi="Calibri"/>
          <w:sz w:val="22"/>
          <w:szCs w:val="22"/>
        </w:rPr>
        <w:t xml:space="preserve">use of </w:t>
      </w:r>
      <w:r w:rsidRPr="008E7921">
        <w:rPr>
          <w:rFonts w:ascii="Calibri" w:hAnsi="Calibri"/>
          <w:sz w:val="22"/>
          <w:szCs w:val="22"/>
        </w:rPr>
        <w:t>knowledge</w:t>
      </w:r>
      <w:r w:rsidR="003B6D58">
        <w:rPr>
          <w:rFonts w:ascii="Calibri" w:hAnsi="Calibri"/>
          <w:sz w:val="22"/>
          <w:szCs w:val="22"/>
        </w:rPr>
        <w:t xml:space="preserve"> </w:t>
      </w:r>
      <w:r w:rsidR="000F1059">
        <w:rPr>
          <w:rFonts w:ascii="Calibri" w:hAnsi="Calibri"/>
          <w:sz w:val="22"/>
          <w:szCs w:val="22"/>
        </w:rPr>
        <w:t>for</w:t>
      </w:r>
      <w:r w:rsidR="00062D46">
        <w:rPr>
          <w:rFonts w:ascii="Calibri" w:hAnsi="Calibri"/>
          <w:sz w:val="22"/>
          <w:szCs w:val="22"/>
        </w:rPr>
        <w:t xml:space="preserve"> </w:t>
      </w:r>
      <w:r w:rsidR="003B6D58">
        <w:rPr>
          <w:rFonts w:ascii="Calibri" w:hAnsi="Calibri"/>
          <w:sz w:val="22"/>
          <w:szCs w:val="22"/>
        </w:rPr>
        <w:t xml:space="preserve">the remainder of </w:t>
      </w:r>
      <w:r w:rsidR="00A97552">
        <w:rPr>
          <w:rFonts w:ascii="Calibri" w:hAnsi="Calibri"/>
          <w:sz w:val="22"/>
          <w:szCs w:val="22"/>
        </w:rPr>
        <w:t xml:space="preserve">their </w:t>
      </w:r>
      <w:r w:rsidR="00062D46">
        <w:rPr>
          <w:rFonts w:ascii="Calibri" w:hAnsi="Calibri"/>
          <w:sz w:val="22"/>
          <w:szCs w:val="22"/>
        </w:rPr>
        <w:t>journey through life.</w:t>
      </w:r>
    </w:p>
    <w:p w:rsidR="00A21E5F" w:rsidRDefault="00A21E5F" w:rsidP="00173926">
      <w:pPr>
        <w:widowControl/>
        <w:numPr>
          <w:ilvl w:val="0"/>
          <w:numId w:val="30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</w:t>
      </w:r>
      <w:r w:rsidRPr="008E7921">
        <w:rPr>
          <w:rFonts w:ascii="Calibri" w:hAnsi="Calibri"/>
          <w:sz w:val="22"/>
          <w:szCs w:val="22"/>
        </w:rPr>
        <w:t>he responsibility for one’s education rests with one’s self</w:t>
      </w:r>
      <w:r>
        <w:rPr>
          <w:rFonts w:ascii="Calibri" w:hAnsi="Calibri"/>
          <w:sz w:val="22"/>
          <w:szCs w:val="22"/>
        </w:rPr>
        <w:t>.</w:t>
      </w:r>
    </w:p>
    <w:p w:rsidR="00A21E5F" w:rsidRPr="008E7921" w:rsidRDefault="00A21E5F" w:rsidP="00173926">
      <w:pPr>
        <w:widowControl/>
        <w:numPr>
          <w:ilvl w:val="0"/>
          <w:numId w:val="30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</w:t>
      </w:r>
      <w:r w:rsidRPr="008E7921">
        <w:rPr>
          <w:rFonts w:ascii="Calibri" w:hAnsi="Calibri"/>
          <w:sz w:val="22"/>
          <w:szCs w:val="22"/>
        </w:rPr>
        <w:t>ur future as a community depends</w:t>
      </w:r>
      <w:r w:rsidR="003A6D76">
        <w:rPr>
          <w:rFonts w:ascii="Calibri" w:hAnsi="Calibri"/>
          <w:sz w:val="22"/>
          <w:szCs w:val="22"/>
        </w:rPr>
        <w:t>,</w:t>
      </w:r>
      <w:r w:rsidRPr="008E7921">
        <w:rPr>
          <w:rFonts w:ascii="Calibri" w:hAnsi="Calibri"/>
          <w:sz w:val="22"/>
          <w:szCs w:val="22"/>
        </w:rPr>
        <w:t xml:space="preserve"> in a large measure</w:t>
      </w:r>
      <w:r w:rsidR="003A6D76">
        <w:rPr>
          <w:rFonts w:ascii="Calibri" w:hAnsi="Calibri"/>
          <w:sz w:val="22"/>
          <w:szCs w:val="22"/>
        </w:rPr>
        <w:t>,</w:t>
      </w:r>
      <w:r w:rsidRPr="008E7921">
        <w:rPr>
          <w:rFonts w:ascii="Calibri" w:hAnsi="Calibri"/>
          <w:sz w:val="22"/>
          <w:szCs w:val="22"/>
        </w:rPr>
        <w:t xml:space="preserve"> on the nature and level of education of </w:t>
      </w:r>
      <w:r>
        <w:rPr>
          <w:rFonts w:ascii="Calibri" w:hAnsi="Calibri"/>
          <w:sz w:val="22"/>
          <w:szCs w:val="22"/>
        </w:rPr>
        <w:t xml:space="preserve">our </w:t>
      </w:r>
      <w:r w:rsidR="00914237">
        <w:rPr>
          <w:rFonts w:ascii="Calibri" w:hAnsi="Calibri"/>
          <w:sz w:val="22"/>
          <w:szCs w:val="22"/>
        </w:rPr>
        <w:t>citizens.</w:t>
      </w:r>
      <w:r w:rsidRPr="008E7921">
        <w:rPr>
          <w:rFonts w:ascii="Calibri" w:hAnsi="Calibri"/>
          <w:sz w:val="22"/>
          <w:szCs w:val="22"/>
        </w:rPr>
        <w:t xml:space="preserve"> </w:t>
      </w:r>
    </w:p>
    <w:p w:rsidR="00A21E5F" w:rsidRDefault="003B6D58" w:rsidP="00173926">
      <w:pPr>
        <w:widowControl/>
        <w:numPr>
          <w:ilvl w:val="0"/>
          <w:numId w:val="30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role of a </w:t>
      </w:r>
      <w:r w:rsidR="00A21E5F">
        <w:rPr>
          <w:rFonts w:ascii="Calibri" w:hAnsi="Calibri"/>
          <w:sz w:val="22"/>
          <w:szCs w:val="22"/>
        </w:rPr>
        <w:t xml:space="preserve">Provincial Government </w:t>
      </w:r>
      <w:r>
        <w:rPr>
          <w:rFonts w:ascii="Calibri" w:hAnsi="Calibri"/>
          <w:sz w:val="22"/>
          <w:szCs w:val="22"/>
        </w:rPr>
        <w:t xml:space="preserve">is </w:t>
      </w:r>
      <w:r w:rsidR="00A21E5F">
        <w:rPr>
          <w:rFonts w:ascii="Calibri" w:hAnsi="Calibri"/>
          <w:sz w:val="22"/>
          <w:szCs w:val="22"/>
        </w:rPr>
        <w:t xml:space="preserve">(1) to </w:t>
      </w:r>
      <w:r w:rsidR="00A21E5F" w:rsidRPr="008E7921">
        <w:rPr>
          <w:rFonts w:ascii="Calibri" w:hAnsi="Calibri"/>
          <w:sz w:val="22"/>
          <w:szCs w:val="22"/>
        </w:rPr>
        <w:t xml:space="preserve">encourage education </w:t>
      </w:r>
      <w:r w:rsidR="00A21E5F">
        <w:rPr>
          <w:rFonts w:ascii="Calibri" w:hAnsi="Calibri"/>
          <w:sz w:val="22"/>
          <w:szCs w:val="22"/>
        </w:rPr>
        <w:t xml:space="preserve">among its citizens, (2) to ensure equity in its support and </w:t>
      </w:r>
      <w:r w:rsidR="00062D46">
        <w:rPr>
          <w:rFonts w:ascii="Calibri" w:hAnsi="Calibri"/>
          <w:sz w:val="22"/>
          <w:szCs w:val="22"/>
        </w:rPr>
        <w:t xml:space="preserve">(3) </w:t>
      </w:r>
      <w:r w:rsidR="00A21E5F">
        <w:rPr>
          <w:rFonts w:ascii="Calibri" w:hAnsi="Calibri"/>
          <w:sz w:val="22"/>
          <w:szCs w:val="22"/>
        </w:rPr>
        <w:t xml:space="preserve">to </w:t>
      </w:r>
      <w:r w:rsidR="00A97552">
        <w:rPr>
          <w:rFonts w:ascii="Calibri" w:hAnsi="Calibri"/>
          <w:sz w:val="22"/>
          <w:szCs w:val="22"/>
        </w:rPr>
        <w:t xml:space="preserve">maintain a pool of skills needed to </w:t>
      </w:r>
      <w:r w:rsidR="00A21E5F">
        <w:rPr>
          <w:rFonts w:ascii="Calibri" w:hAnsi="Calibri"/>
          <w:sz w:val="22"/>
          <w:szCs w:val="22"/>
        </w:rPr>
        <w:t>ensure the</w:t>
      </w:r>
      <w:r w:rsidR="00A97552">
        <w:rPr>
          <w:rFonts w:ascii="Calibri" w:hAnsi="Calibri"/>
          <w:sz w:val="22"/>
          <w:szCs w:val="22"/>
        </w:rPr>
        <w:t xml:space="preserve"> future of the community in which we live.</w:t>
      </w:r>
    </w:p>
    <w:p w:rsidR="00062D46" w:rsidRPr="008E7921" w:rsidRDefault="00062D46" w:rsidP="00173926">
      <w:pPr>
        <w:widowControl/>
        <w:numPr>
          <w:ilvl w:val="0"/>
          <w:numId w:val="30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An education system should be designed to deliver educational services</w:t>
      </w:r>
      <w:r w:rsidR="0068303F">
        <w:rPr>
          <w:rFonts w:ascii="Calibri" w:hAnsi="Calibri"/>
          <w:sz w:val="22"/>
          <w:szCs w:val="22"/>
        </w:rPr>
        <w:t xml:space="preserve"> to the extent possible, </w:t>
      </w:r>
      <w:r>
        <w:rPr>
          <w:rFonts w:ascii="Calibri" w:hAnsi="Calibri"/>
          <w:sz w:val="22"/>
          <w:szCs w:val="22"/>
        </w:rPr>
        <w:t>a</w:t>
      </w:r>
      <w:r w:rsidR="0068303F">
        <w:rPr>
          <w:rFonts w:ascii="Calibri" w:hAnsi="Calibri"/>
          <w:sz w:val="22"/>
          <w:szCs w:val="22"/>
        </w:rPr>
        <w:t>s and when needed.</w:t>
      </w:r>
    </w:p>
    <w:p w:rsidR="00A21E5F" w:rsidRDefault="00A21E5F" w:rsidP="00173926">
      <w:pPr>
        <w:jc w:val="both"/>
        <w:rPr>
          <w:rFonts w:ascii="Calibri" w:hAnsi="Calibri"/>
          <w:sz w:val="22"/>
          <w:szCs w:val="22"/>
        </w:rPr>
      </w:pPr>
    </w:p>
    <w:p w:rsidR="00173926" w:rsidRDefault="003B6D58" w:rsidP="00173926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“Are </w:t>
      </w:r>
      <w:r w:rsidR="00173926">
        <w:rPr>
          <w:rFonts w:ascii="Calibri" w:hAnsi="Calibri"/>
          <w:sz w:val="22"/>
          <w:szCs w:val="22"/>
        </w:rPr>
        <w:t>beliefs cast in stone</w:t>
      </w:r>
      <w:r>
        <w:rPr>
          <w:rFonts w:ascii="Calibri" w:hAnsi="Calibri"/>
          <w:sz w:val="22"/>
          <w:szCs w:val="22"/>
        </w:rPr>
        <w:t>?”</w:t>
      </w:r>
      <w:r w:rsidR="00F017FC">
        <w:rPr>
          <w:rFonts w:ascii="Calibri" w:hAnsi="Calibri"/>
          <w:sz w:val="22"/>
          <w:szCs w:val="22"/>
        </w:rPr>
        <w:t xml:space="preserve"> The answer is “n</w:t>
      </w:r>
      <w:r w:rsidR="00173926">
        <w:rPr>
          <w:rFonts w:ascii="Calibri" w:hAnsi="Calibri"/>
          <w:sz w:val="22"/>
          <w:szCs w:val="22"/>
        </w:rPr>
        <w:t>o”; are they likely to change tomorrow</w:t>
      </w:r>
      <w:r w:rsidR="00F017FC">
        <w:rPr>
          <w:rFonts w:ascii="Calibri" w:hAnsi="Calibri"/>
          <w:sz w:val="22"/>
          <w:szCs w:val="22"/>
        </w:rPr>
        <w:t>? T</w:t>
      </w:r>
      <w:r w:rsidR="00173926">
        <w:rPr>
          <w:rFonts w:ascii="Calibri" w:hAnsi="Calibri"/>
          <w:sz w:val="22"/>
          <w:szCs w:val="22"/>
        </w:rPr>
        <w:t xml:space="preserve">he answer is also “no”. Beliefs change as </w:t>
      </w:r>
      <w:r w:rsidR="000E59C8">
        <w:rPr>
          <w:rFonts w:ascii="Calibri" w:hAnsi="Calibri"/>
          <w:sz w:val="22"/>
          <w:szCs w:val="22"/>
        </w:rPr>
        <w:t>we</w:t>
      </w:r>
      <w:r w:rsidR="00173926">
        <w:rPr>
          <w:rFonts w:ascii="Calibri" w:hAnsi="Calibri"/>
          <w:sz w:val="22"/>
          <w:szCs w:val="22"/>
        </w:rPr>
        <w:t xml:space="preserve"> learn new things; </w:t>
      </w:r>
      <w:r>
        <w:rPr>
          <w:rFonts w:ascii="Calibri" w:hAnsi="Calibri"/>
          <w:sz w:val="22"/>
          <w:szCs w:val="22"/>
        </w:rPr>
        <w:t xml:space="preserve">changes </w:t>
      </w:r>
      <w:r w:rsidR="00173926">
        <w:rPr>
          <w:rFonts w:ascii="Calibri" w:hAnsi="Calibri"/>
          <w:sz w:val="22"/>
          <w:szCs w:val="22"/>
        </w:rPr>
        <w:t xml:space="preserve">usually </w:t>
      </w:r>
      <w:r w:rsidR="000E59C8">
        <w:rPr>
          <w:rFonts w:ascii="Calibri" w:hAnsi="Calibri"/>
          <w:sz w:val="22"/>
          <w:szCs w:val="22"/>
        </w:rPr>
        <w:t>result in</w:t>
      </w:r>
      <w:r w:rsidR="00173926">
        <w:rPr>
          <w:rFonts w:ascii="Calibri" w:hAnsi="Calibri"/>
          <w:sz w:val="22"/>
          <w:szCs w:val="22"/>
        </w:rPr>
        <w:t xml:space="preserve"> a changed word or</w:t>
      </w:r>
      <w:r w:rsidR="000E59C8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two</w:t>
      </w:r>
      <w:r w:rsidR="00062D46">
        <w:rPr>
          <w:rFonts w:ascii="Calibri" w:hAnsi="Calibri"/>
          <w:sz w:val="22"/>
          <w:szCs w:val="22"/>
        </w:rPr>
        <w:t xml:space="preserve">.  Eventually, but not often, </w:t>
      </w:r>
      <w:r w:rsidR="000E59C8">
        <w:rPr>
          <w:rFonts w:ascii="Calibri" w:hAnsi="Calibri"/>
          <w:sz w:val="22"/>
          <w:szCs w:val="22"/>
        </w:rPr>
        <w:t xml:space="preserve">changes </w:t>
      </w:r>
      <w:r w:rsidR="00062D46">
        <w:rPr>
          <w:rFonts w:ascii="Calibri" w:hAnsi="Calibri"/>
          <w:sz w:val="22"/>
          <w:szCs w:val="22"/>
        </w:rPr>
        <w:t xml:space="preserve">may become an entirely new belief.  </w:t>
      </w:r>
      <w:r w:rsidR="0068303F">
        <w:rPr>
          <w:rFonts w:ascii="Calibri" w:hAnsi="Calibri"/>
          <w:sz w:val="22"/>
          <w:szCs w:val="22"/>
        </w:rPr>
        <w:t xml:space="preserve">Having a set of beliefs, I find </w:t>
      </w:r>
      <w:r w:rsidR="00745335">
        <w:rPr>
          <w:rFonts w:ascii="Calibri" w:hAnsi="Calibri"/>
          <w:sz w:val="22"/>
          <w:szCs w:val="22"/>
        </w:rPr>
        <w:t xml:space="preserve">it </w:t>
      </w:r>
      <w:r w:rsidR="0068303F">
        <w:rPr>
          <w:rFonts w:ascii="Calibri" w:hAnsi="Calibri"/>
          <w:sz w:val="22"/>
          <w:szCs w:val="22"/>
        </w:rPr>
        <w:t xml:space="preserve">to be very useful when it comes to </w:t>
      </w:r>
      <w:r>
        <w:rPr>
          <w:rFonts w:ascii="Calibri" w:hAnsi="Calibri"/>
          <w:sz w:val="22"/>
          <w:szCs w:val="22"/>
        </w:rPr>
        <w:t xml:space="preserve">ease and consistency of </w:t>
      </w:r>
      <w:r w:rsidR="00745335">
        <w:rPr>
          <w:rFonts w:ascii="Calibri" w:hAnsi="Calibri"/>
          <w:sz w:val="22"/>
          <w:szCs w:val="22"/>
        </w:rPr>
        <w:t xml:space="preserve">decision </w:t>
      </w:r>
      <w:r w:rsidR="00FC4129">
        <w:rPr>
          <w:rFonts w:ascii="Calibri" w:hAnsi="Calibri"/>
          <w:sz w:val="22"/>
          <w:szCs w:val="22"/>
        </w:rPr>
        <w:t>making</w:t>
      </w:r>
      <w:r w:rsidR="00745335">
        <w:rPr>
          <w:rFonts w:ascii="Calibri" w:hAnsi="Calibri"/>
          <w:sz w:val="22"/>
          <w:szCs w:val="22"/>
        </w:rPr>
        <w:t>.</w:t>
      </w:r>
      <w:r w:rsidR="0068303F">
        <w:rPr>
          <w:rFonts w:ascii="Calibri" w:hAnsi="Calibri"/>
          <w:sz w:val="22"/>
          <w:szCs w:val="22"/>
        </w:rPr>
        <w:t xml:space="preserve"> </w:t>
      </w:r>
    </w:p>
    <w:p w:rsidR="004A25E5" w:rsidRDefault="008C7D6A" w:rsidP="000E59C8">
      <w:pPr>
        <w:pStyle w:val="Standard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POT POURRI</w:t>
      </w:r>
    </w:p>
    <w:p w:rsidR="006B3A27" w:rsidRDefault="006B3A27" w:rsidP="004A25E5">
      <w:pPr>
        <w:pStyle w:val="Standard"/>
        <w:jc w:val="center"/>
        <w:rPr>
          <w:rFonts w:asciiTheme="minorHAnsi" w:hAnsiTheme="minorHAnsi"/>
          <w:sz w:val="22"/>
          <w:szCs w:val="22"/>
        </w:rPr>
      </w:pPr>
    </w:p>
    <w:p w:rsidR="00823C87" w:rsidRPr="00353A43" w:rsidRDefault="003B6D58" w:rsidP="000E59C8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$2,500 AW</w:t>
      </w:r>
      <w:r w:rsidR="00823C87" w:rsidRPr="00353A43">
        <w:rPr>
          <w:rFonts w:asciiTheme="minorHAnsi" w:hAnsiTheme="minorHAnsi"/>
          <w:b/>
          <w:sz w:val="22"/>
          <w:szCs w:val="22"/>
        </w:rPr>
        <w:t>ARD</w:t>
      </w:r>
      <w:r w:rsidR="00823C87" w:rsidRPr="00353A43">
        <w:rPr>
          <w:rFonts w:asciiTheme="minorHAnsi" w:hAnsiTheme="minorHAnsi"/>
          <w:sz w:val="22"/>
          <w:szCs w:val="22"/>
        </w:rPr>
        <w:t xml:space="preserve"> – Applications are </w:t>
      </w:r>
      <w:r w:rsidR="000E59C8">
        <w:rPr>
          <w:rFonts w:asciiTheme="minorHAnsi" w:hAnsiTheme="minorHAnsi"/>
          <w:sz w:val="22"/>
          <w:szCs w:val="22"/>
        </w:rPr>
        <w:t xml:space="preserve">received until April 30 for </w:t>
      </w:r>
      <w:r w:rsidR="00823C87" w:rsidRPr="00353A43">
        <w:rPr>
          <w:rFonts w:asciiTheme="minorHAnsi" w:hAnsiTheme="minorHAnsi"/>
          <w:sz w:val="22"/>
          <w:szCs w:val="22"/>
        </w:rPr>
        <w:t xml:space="preserve">the 2017 Excellence </w:t>
      </w:r>
      <w:r w:rsidR="00C64052">
        <w:rPr>
          <w:rFonts w:asciiTheme="minorHAnsi" w:hAnsiTheme="minorHAnsi"/>
          <w:sz w:val="22"/>
          <w:szCs w:val="22"/>
        </w:rPr>
        <w:t xml:space="preserve">in Education </w:t>
      </w:r>
      <w:r w:rsidR="00823C87" w:rsidRPr="00353A43">
        <w:rPr>
          <w:rFonts w:asciiTheme="minorHAnsi" w:hAnsiTheme="minorHAnsi"/>
          <w:sz w:val="22"/>
          <w:szCs w:val="22"/>
        </w:rPr>
        <w:t>Award</w:t>
      </w:r>
      <w:r w:rsidR="000E59C8">
        <w:rPr>
          <w:rFonts w:asciiTheme="minorHAnsi" w:hAnsiTheme="minorHAnsi"/>
          <w:sz w:val="22"/>
          <w:szCs w:val="22"/>
        </w:rPr>
        <w:t>; this year’s awa</w:t>
      </w:r>
      <w:r w:rsidR="00562295">
        <w:rPr>
          <w:rFonts w:asciiTheme="minorHAnsi" w:hAnsiTheme="minorHAnsi"/>
          <w:sz w:val="22"/>
          <w:szCs w:val="22"/>
        </w:rPr>
        <w:t>r</w:t>
      </w:r>
      <w:r w:rsidR="000E59C8">
        <w:rPr>
          <w:rFonts w:asciiTheme="minorHAnsi" w:hAnsiTheme="minorHAnsi"/>
          <w:sz w:val="22"/>
          <w:szCs w:val="22"/>
        </w:rPr>
        <w:t xml:space="preserve">d </w:t>
      </w:r>
      <w:r w:rsidR="00823C87" w:rsidRPr="00353A43">
        <w:rPr>
          <w:rFonts w:asciiTheme="minorHAnsi" w:hAnsiTheme="minorHAnsi"/>
          <w:sz w:val="22"/>
          <w:szCs w:val="22"/>
        </w:rPr>
        <w:t xml:space="preserve">will recognize </w:t>
      </w:r>
      <w:r w:rsidR="00EA7C6B">
        <w:rPr>
          <w:rFonts w:asciiTheme="minorHAnsi" w:hAnsiTheme="minorHAnsi"/>
          <w:sz w:val="22"/>
          <w:szCs w:val="22"/>
        </w:rPr>
        <w:t>community groups rather than schools</w:t>
      </w:r>
      <w:r w:rsidR="00823C87" w:rsidRPr="00353A43">
        <w:rPr>
          <w:rFonts w:asciiTheme="minorHAnsi" w:hAnsiTheme="minorHAnsi"/>
          <w:sz w:val="22"/>
          <w:szCs w:val="22"/>
        </w:rPr>
        <w:t xml:space="preserve">. </w:t>
      </w:r>
      <w:r w:rsidR="001D26A6" w:rsidRPr="00353A43">
        <w:rPr>
          <w:rFonts w:asciiTheme="minorHAnsi" w:hAnsiTheme="minorHAnsi"/>
          <w:sz w:val="22"/>
          <w:szCs w:val="22"/>
        </w:rPr>
        <w:t xml:space="preserve">Check our website for </w:t>
      </w:r>
      <w:r w:rsidR="008C7D6A">
        <w:rPr>
          <w:rFonts w:asciiTheme="minorHAnsi" w:hAnsiTheme="minorHAnsi"/>
          <w:sz w:val="22"/>
          <w:szCs w:val="22"/>
        </w:rPr>
        <w:t>details at:</w:t>
      </w:r>
      <w:r w:rsidR="00387A75">
        <w:rPr>
          <w:rFonts w:asciiTheme="minorHAnsi" w:hAnsiTheme="minorHAnsi"/>
          <w:sz w:val="22"/>
          <w:szCs w:val="22"/>
        </w:rPr>
        <w:t xml:space="preserve">  </w:t>
      </w:r>
      <w:hyperlink r:id="rId9" w:history="1">
        <w:r w:rsidR="00387A75" w:rsidRPr="00AA15D2">
          <w:rPr>
            <w:rStyle w:val="Hyperlink"/>
            <w:rFonts w:asciiTheme="minorHAnsi" w:hAnsiTheme="minorHAnsi"/>
            <w:sz w:val="22"/>
            <w:szCs w:val="22"/>
          </w:rPr>
          <w:t>http://www.education2020.ca/</w:t>
        </w:r>
      </w:hyperlink>
      <w:r w:rsidR="00387A75">
        <w:rPr>
          <w:rFonts w:asciiTheme="minorHAnsi" w:hAnsiTheme="minorHAnsi"/>
          <w:sz w:val="22"/>
          <w:szCs w:val="22"/>
        </w:rPr>
        <w:t xml:space="preserve">. </w:t>
      </w:r>
    </w:p>
    <w:p w:rsidR="00823C87" w:rsidRPr="00B674A5" w:rsidRDefault="00823C87" w:rsidP="000E59C8">
      <w:pPr>
        <w:pStyle w:val="Standard"/>
        <w:jc w:val="both"/>
        <w:rPr>
          <w:rFonts w:asciiTheme="minorHAnsi" w:hAnsiTheme="minorHAnsi"/>
          <w:sz w:val="16"/>
          <w:szCs w:val="16"/>
        </w:rPr>
      </w:pPr>
    </w:p>
    <w:p w:rsidR="006B3A27" w:rsidRPr="00540D3B" w:rsidRDefault="008D2624" w:rsidP="000E59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D839D8">
        <w:rPr>
          <w:rFonts w:asciiTheme="minorHAnsi" w:hAnsiTheme="minorHAnsi"/>
          <w:b/>
          <w:sz w:val="22"/>
          <w:szCs w:val="22"/>
        </w:rPr>
        <w:t xml:space="preserve">MATH </w:t>
      </w:r>
      <w:r>
        <w:rPr>
          <w:rFonts w:asciiTheme="minorHAnsi" w:hAnsiTheme="minorHAnsi"/>
          <w:b/>
          <w:sz w:val="22"/>
          <w:szCs w:val="22"/>
        </w:rPr>
        <w:t>was</w:t>
      </w:r>
      <w:r w:rsidR="00540D3B" w:rsidRPr="00540D3B">
        <w:rPr>
          <w:rFonts w:asciiTheme="minorHAnsi" w:hAnsiTheme="minorHAnsi"/>
          <w:sz w:val="22"/>
          <w:szCs w:val="22"/>
        </w:rPr>
        <w:t xml:space="preserve"> the subject of a recent informal survey</w:t>
      </w:r>
      <w:r w:rsidR="00992C67">
        <w:rPr>
          <w:rFonts w:asciiTheme="minorHAnsi" w:hAnsiTheme="minorHAnsi"/>
          <w:sz w:val="22"/>
          <w:szCs w:val="22"/>
        </w:rPr>
        <w:t xml:space="preserve">. </w:t>
      </w:r>
      <w:r w:rsidR="00540D3B">
        <w:rPr>
          <w:rFonts w:asciiTheme="minorHAnsi" w:hAnsiTheme="minorHAnsi"/>
          <w:sz w:val="22"/>
          <w:szCs w:val="22"/>
        </w:rPr>
        <w:t>A dozen people</w:t>
      </w:r>
      <w:r w:rsidR="00992C67">
        <w:rPr>
          <w:rFonts w:asciiTheme="minorHAnsi" w:hAnsiTheme="minorHAnsi"/>
          <w:sz w:val="22"/>
          <w:szCs w:val="22"/>
        </w:rPr>
        <w:t xml:space="preserve"> (</w:t>
      </w:r>
      <w:r w:rsidR="00540D3B">
        <w:rPr>
          <w:rFonts w:asciiTheme="minorHAnsi" w:hAnsiTheme="minorHAnsi"/>
          <w:sz w:val="22"/>
          <w:szCs w:val="22"/>
        </w:rPr>
        <w:t xml:space="preserve">parents, a </w:t>
      </w:r>
      <w:r w:rsidR="00992C67">
        <w:rPr>
          <w:rFonts w:asciiTheme="minorHAnsi" w:hAnsiTheme="minorHAnsi"/>
          <w:sz w:val="22"/>
          <w:szCs w:val="22"/>
        </w:rPr>
        <w:t xml:space="preserve">retired university professor, </w:t>
      </w:r>
      <w:r w:rsidR="00CB4505">
        <w:rPr>
          <w:rFonts w:asciiTheme="minorHAnsi" w:hAnsiTheme="minorHAnsi"/>
          <w:sz w:val="22"/>
          <w:szCs w:val="22"/>
        </w:rPr>
        <w:t xml:space="preserve">two </w:t>
      </w:r>
      <w:r w:rsidR="00F57115">
        <w:rPr>
          <w:rFonts w:asciiTheme="minorHAnsi" w:hAnsiTheme="minorHAnsi"/>
          <w:sz w:val="22"/>
          <w:szCs w:val="22"/>
        </w:rPr>
        <w:t>c</w:t>
      </w:r>
      <w:r w:rsidR="00992C67">
        <w:rPr>
          <w:rFonts w:asciiTheme="minorHAnsi" w:hAnsiTheme="minorHAnsi"/>
          <w:sz w:val="22"/>
          <w:szCs w:val="22"/>
        </w:rPr>
        <w:t>ollege teacher</w:t>
      </w:r>
      <w:r w:rsidR="000C7981">
        <w:rPr>
          <w:rFonts w:asciiTheme="minorHAnsi" w:hAnsiTheme="minorHAnsi"/>
          <w:sz w:val="22"/>
          <w:szCs w:val="22"/>
        </w:rPr>
        <w:t>s</w:t>
      </w:r>
      <w:r w:rsidR="00992C67">
        <w:rPr>
          <w:rFonts w:asciiTheme="minorHAnsi" w:hAnsiTheme="minorHAnsi"/>
          <w:sz w:val="22"/>
          <w:szCs w:val="22"/>
        </w:rPr>
        <w:t xml:space="preserve">, </w:t>
      </w:r>
      <w:r w:rsidR="00732946">
        <w:rPr>
          <w:rFonts w:asciiTheme="minorHAnsi" w:hAnsiTheme="minorHAnsi"/>
          <w:sz w:val="22"/>
          <w:szCs w:val="22"/>
        </w:rPr>
        <w:t xml:space="preserve">a </w:t>
      </w:r>
      <w:r w:rsidR="00992C67">
        <w:rPr>
          <w:rFonts w:asciiTheme="minorHAnsi" w:hAnsiTheme="minorHAnsi"/>
          <w:sz w:val="22"/>
          <w:szCs w:val="22"/>
        </w:rPr>
        <w:t>university student, and entrepreneurs</w:t>
      </w:r>
      <w:r w:rsidR="00F57115">
        <w:rPr>
          <w:rFonts w:asciiTheme="minorHAnsi" w:hAnsiTheme="minorHAnsi"/>
          <w:sz w:val="22"/>
          <w:szCs w:val="22"/>
        </w:rPr>
        <w:t>,</w:t>
      </w:r>
      <w:r w:rsidR="00992C67">
        <w:rPr>
          <w:rFonts w:asciiTheme="minorHAnsi" w:hAnsiTheme="minorHAnsi"/>
          <w:sz w:val="22"/>
          <w:szCs w:val="22"/>
        </w:rPr>
        <w:t xml:space="preserve"> were given a list of math competencies and asked </w:t>
      </w:r>
      <w:r>
        <w:rPr>
          <w:rFonts w:asciiTheme="minorHAnsi" w:hAnsiTheme="minorHAnsi"/>
          <w:sz w:val="22"/>
          <w:szCs w:val="22"/>
        </w:rPr>
        <w:t>to</w:t>
      </w:r>
      <w:r w:rsidR="00992C67">
        <w:rPr>
          <w:rFonts w:asciiTheme="minorHAnsi" w:hAnsiTheme="minorHAnsi"/>
          <w:sz w:val="22"/>
          <w:szCs w:val="22"/>
        </w:rPr>
        <w:t xml:space="preserve"> select the ones that</w:t>
      </w:r>
      <w:r w:rsidR="00D07936">
        <w:rPr>
          <w:rFonts w:asciiTheme="minorHAnsi" w:hAnsiTheme="minorHAnsi"/>
          <w:sz w:val="22"/>
          <w:szCs w:val="22"/>
        </w:rPr>
        <w:t>, according to them,</w:t>
      </w:r>
      <w:r w:rsidR="00992C67">
        <w:rPr>
          <w:rFonts w:asciiTheme="minorHAnsi" w:hAnsiTheme="minorHAnsi"/>
          <w:sz w:val="22"/>
          <w:szCs w:val="22"/>
        </w:rPr>
        <w:t xml:space="preserve"> were important for every citizen.  </w:t>
      </w:r>
      <w:r w:rsidR="00562295">
        <w:rPr>
          <w:rFonts w:asciiTheme="minorHAnsi" w:hAnsiTheme="minorHAnsi"/>
          <w:sz w:val="22"/>
          <w:szCs w:val="22"/>
        </w:rPr>
        <w:t xml:space="preserve">Interestingly, participants </w:t>
      </w:r>
      <w:r w:rsidR="00992C67">
        <w:rPr>
          <w:rFonts w:asciiTheme="minorHAnsi" w:hAnsiTheme="minorHAnsi"/>
          <w:sz w:val="22"/>
          <w:szCs w:val="22"/>
        </w:rPr>
        <w:t>chose</w:t>
      </w:r>
      <w:r w:rsidR="00562295">
        <w:rPr>
          <w:rFonts w:asciiTheme="minorHAnsi" w:hAnsiTheme="minorHAnsi"/>
          <w:sz w:val="22"/>
          <w:szCs w:val="22"/>
        </w:rPr>
        <w:t xml:space="preserve"> </w:t>
      </w:r>
      <w:r w:rsidR="00F57115">
        <w:rPr>
          <w:rFonts w:asciiTheme="minorHAnsi" w:hAnsiTheme="minorHAnsi"/>
          <w:sz w:val="22"/>
          <w:szCs w:val="22"/>
        </w:rPr>
        <w:t xml:space="preserve">neither vectors nor simultaneous equations. </w:t>
      </w:r>
      <w:r w:rsidR="00562295">
        <w:rPr>
          <w:rFonts w:asciiTheme="minorHAnsi" w:hAnsiTheme="minorHAnsi"/>
          <w:sz w:val="22"/>
          <w:szCs w:val="22"/>
        </w:rPr>
        <w:t>One wonders, therefore, if they should be included in gradation requirements.</w:t>
      </w:r>
    </w:p>
    <w:p w:rsidR="006B3A27" w:rsidRDefault="006B3A27" w:rsidP="000E59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F21EFD" w:rsidRDefault="00540D3B" w:rsidP="000E59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CONGRATULATIONS </w:t>
      </w:r>
      <w:r w:rsidRPr="00540D3B">
        <w:rPr>
          <w:rFonts w:asciiTheme="minorHAnsi" w:hAnsiTheme="minorHAnsi"/>
          <w:sz w:val="22"/>
          <w:szCs w:val="22"/>
        </w:rPr>
        <w:t xml:space="preserve">to </w:t>
      </w:r>
      <w:r>
        <w:rPr>
          <w:rFonts w:asciiTheme="minorHAnsi" w:hAnsiTheme="minorHAnsi"/>
          <w:sz w:val="22"/>
          <w:szCs w:val="22"/>
        </w:rPr>
        <w:t xml:space="preserve">Erin Johnston, Principal of Prince Street Elementary School who has been named one of Canada’s outstanding school principals.  Readers may </w:t>
      </w:r>
      <w:r w:rsidR="008D2624">
        <w:rPr>
          <w:rFonts w:asciiTheme="minorHAnsi" w:hAnsiTheme="minorHAnsi"/>
          <w:sz w:val="22"/>
          <w:szCs w:val="22"/>
        </w:rPr>
        <w:t>recall that</w:t>
      </w:r>
      <w:r>
        <w:rPr>
          <w:rFonts w:asciiTheme="minorHAnsi" w:hAnsiTheme="minorHAnsi"/>
          <w:sz w:val="22"/>
          <w:szCs w:val="22"/>
        </w:rPr>
        <w:t xml:space="preserve"> </w:t>
      </w:r>
      <w:r w:rsidR="008D2624">
        <w:rPr>
          <w:rFonts w:asciiTheme="minorHAnsi" w:hAnsiTheme="minorHAnsi"/>
          <w:sz w:val="22"/>
          <w:szCs w:val="22"/>
        </w:rPr>
        <w:t>the</w:t>
      </w:r>
      <w:r>
        <w:rPr>
          <w:rFonts w:asciiTheme="minorHAnsi" w:hAnsiTheme="minorHAnsi"/>
          <w:sz w:val="22"/>
          <w:szCs w:val="22"/>
        </w:rPr>
        <w:t xml:space="preserve"> Prince Street Elementary School was the winner of our Excellence in Education Award in 2015</w:t>
      </w:r>
      <w:r w:rsidR="00F57115">
        <w:rPr>
          <w:rFonts w:asciiTheme="minorHAnsi" w:hAnsiTheme="minorHAnsi"/>
          <w:sz w:val="22"/>
          <w:szCs w:val="22"/>
        </w:rPr>
        <w:t>.</w:t>
      </w:r>
    </w:p>
    <w:p w:rsidR="00F21EFD" w:rsidRDefault="00F21EFD" w:rsidP="000E59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lang w:val="en-US"/>
        </w:rPr>
      </w:pPr>
    </w:p>
    <w:p w:rsidR="006E7566" w:rsidRPr="00B471D2" w:rsidRDefault="006E7566" w:rsidP="000E59C8">
      <w:pPr>
        <w:pStyle w:val="ListParagraph"/>
        <w:ind w:left="0"/>
        <w:jc w:val="both"/>
        <w:rPr>
          <w:rFonts w:asciiTheme="minorHAnsi" w:hAnsiTheme="minorHAnsi"/>
          <w:b/>
          <w:lang w:val="en-US"/>
        </w:rPr>
      </w:pPr>
      <w:r>
        <w:rPr>
          <w:rFonts w:asciiTheme="minorHAnsi" w:hAnsiTheme="minorHAnsi"/>
          <w:b/>
          <w:lang w:val="en-US"/>
        </w:rPr>
        <w:t xml:space="preserve">Facebook: </w:t>
      </w:r>
      <w:r w:rsidRPr="00B471D2">
        <w:rPr>
          <w:rFonts w:asciiTheme="minorHAnsi" w:hAnsiTheme="minorHAnsi"/>
          <w:b/>
          <w:lang w:val="en-US"/>
        </w:rPr>
        <w:t>A Student</w:t>
      </w:r>
      <w:r w:rsidR="00A235B2">
        <w:rPr>
          <w:rFonts w:asciiTheme="minorHAnsi" w:hAnsiTheme="minorHAnsi"/>
          <w:b/>
          <w:lang w:val="en-US"/>
        </w:rPr>
        <w:t>-</w:t>
      </w:r>
      <w:r w:rsidRPr="00B471D2">
        <w:rPr>
          <w:rFonts w:asciiTheme="minorHAnsi" w:hAnsiTheme="minorHAnsi"/>
          <w:b/>
          <w:lang w:val="en-US"/>
        </w:rPr>
        <w:t>directed learning platform</w:t>
      </w:r>
      <w:r w:rsidR="00F57115">
        <w:rPr>
          <w:rFonts w:asciiTheme="minorHAnsi" w:hAnsiTheme="minorHAnsi"/>
          <w:b/>
          <w:lang w:val="en-US"/>
        </w:rPr>
        <w:t>:</w:t>
      </w:r>
    </w:p>
    <w:p w:rsidR="00B674A5" w:rsidRDefault="00543127" w:rsidP="000E59C8">
      <w:pPr>
        <w:pStyle w:val="ListParagraph"/>
        <w:ind w:left="0"/>
        <w:jc w:val="both"/>
        <w:rPr>
          <w:rFonts w:asciiTheme="minorHAnsi" w:hAnsiTheme="minorHAnsi"/>
          <w:sz w:val="20"/>
          <w:szCs w:val="20"/>
        </w:rPr>
      </w:pPr>
      <w:hyperlink r:id="rId10" w:history="1">
        <w:r w:rsidR="006E7566" w:rsidRPr="00511767">
          <w:rPr>
            <w:rStyle w:val="Hyperlink"/>
            <w:rFonts w:asciiTheme="minorHAnsi" w:hAnsiTheme="minorHAnsi"/>
            <w:sz w:val="20"/>
            <w:szCs w:val="20"/>
          </w:rPr>
          <w:t>http://www.nytimes.com/2016/08/10/technology/facebook-helps-develop-software-that-puts-students-in-charge-of-their-lesson-plans.html?smid=nytcore-ipad-share&amp;smprod=nytcore-ipad</w:t>
        </w:r>
      </w:hyperlink>
      <w:r w:rsidR="00F57115">
        <w:rPr>
          <w:rStyle w:val="Hyperlink"/>
          <w:rFonts w:asciiTheme="minorHAnsi" w:hAnsiTheme="minorHAnsi"/>
          <w:sz w:val="20"/>
          <w:szCs w:val="20"/>
        </w:rPr>
        <w:t>.</w:t>
      </w:r>
      <w:r w:rsidR="006E7566" w:rsidRPr="00511767">
        <w:rPr>
          <w:rFonts w:asciiTheme="minorHAnsi" w:hAnsiTheme="minorHAnsi"/>
          <w:sz w:val="20"/>
          <w:szCs w:val="20"/>
        </w:rPr>
        <w:br/>
      </w:r>
    </w:p>
    <w:p w:rsidR="006E7566" w:rsidRPr="00EB2E0F" w:rsidRDefault="006E7566" w:rsidP="000E59C8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en-US"/>
        </w:rPr>
      </w:pPr>
      <w:r w:rsidRPr="00EB2E0F">
        <w:rPr>
          <w:rFonts w:asciiTheme="minorHAnsi" w:hAnsiTheme="minorHAnsi"/>
          <w:sz w:val="22"/>
          <w:szCs w:val="22"/>
        </w:rPr>
        <w:t>In collaboration with a charter school network, Facebook has developed a student-directed learning platform aimed at public schools.</w:t>
      </w:r>
    </w:p>
    <w:p w:rsidR="00B674A5" w:rsidRPr="004B1926" w:rsidRDefault="00B674A5" w:rsidP="00387A75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16"/>
          <w:szCs w:val="16"/>
        </w:rPr>
      </w:pPr>
      <w:bookmarkStart w:id="0" w:name="_GoBack"/>
    </w:p>
    <w:bookmarkEnd w:id="0"/>
    <w:p w:rsidR="00B80FDE" w:rsidRPr="00B80FDE" w:rsidRDefault="00B80FDE" w:rsidP="00387A75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Don Glendenning, Editor</w:t>
      </w:r>
    </w:p>
    <w:p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B80FDE" w:rsidRPr="000551A6" w:rsidRDefault="00B80FDE" w:rsidP="00B80FDE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0551A6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B80FDE" w:rsidRPr="000551A6" w:rsidRDefault="00B80FDE" w:rsidP="00B80FDE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Tel./Tél. : 902-892-2060ail/Courriel : </w:t>
      </w:r>
      <w:hyperlink r:id="rId11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AB0672" w:rsidRDefault="00B80FDE" w:rsidP="0044647A">
      <w:pPr>
        <w:pStyle w:val="Standard"/>
        <w:jc w:val="center"/>
        <w:rPr>
          <w:rFonts w:ascii="Calibri" w:hAnsi="Calibri" w:cs="Calibri"/>
          <w:sz w:val="18"/>
          <w:szCs w:val="18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2" w:history="1">
        <w:r w:rsidR="00B77F11" w:rsidRPr="009B15B3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  <w:r w:rsidR="00B77F11">
        <w:rPr>
          <w:rFonts w:ascii="Calibri" w:hAnsi="Calibri" w:cs="Calibri"/>
          <w:sz w:val="18"/>
          <w:szCs w:val="18"/>
          <w:lang w:val="fr-CA"/>
        </w:rPr>
        <w:t xml:space="preserve">     </w:t>
      </w:r>
    </w:p>
    <w:sectPr w:rsidR="00AB0672" w:rsidSect="00AB0672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127" w:rsidRDefault="00543127">
      <w:r>
        <w:separator/>
      </w:r>
    </w:p>
  </w:endnote>
  <w:endnote w:type="continuationSeparator" w:id="0">
    <w:p w:rsidR="00543127" w:rsidRDefault="00543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127" w:rsidRDefault="00543127">
      <w:r>
        <w:rPr>
          <w:color w:val="000000"/>
        </w:rPr>
        <w:separator/>
      </w:r>
    </w:p>
  </w:footnote>
  <w:footnote w:type="continuationSeparator" w:id="0">
    <w:p w:rsidR="00543127" w:rsidRDefault="005431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1375"/>
    <w:multiLevelType w:val="hybridMultilevel"/>
    <w:tmpl w:val="36BA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1F44E4"/>
    <w:multiLevelType w:val="hybridMultilevel"/>
    <w:tmpl w:val="67521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2E0472"/>
    <w:multiLevelType w:val="hybridMultilevel"/>
    <w:tmpl w:val="68563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027F7D"/>
    <w:multiLevelType w:val="hybridMultilevel"/>
    <w:tmpl w:val="7E064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5"/>
  </w:num>
  <w:num w:numId="2">
    <w:abstractNumId w:val="5"/>
  </w:num>
  <w:num w:numId="3">
    <w:abstractNumId w:val="26"/>
  </w:num>
  <w:num w:numId="4">
    <w:abstractNumId w:val="11"/>
  </w:num>
  <w:num w:numId="5">
    <w:abstractNumId w:val="13"/>
  </w:num>
  <w:num w:numId="6">
    <w:abstractNumId w:val="16"/>
  </w:num>
  <w:num w:numId="7">
    <w:abstractNumId w:val="14"/>
  </w:num>
  <w:num w:numId="8">
    <w:abstractNumId w:val="4"/>
  </w:num>
  <w:num w:numId="9">
    <w:abstractNumId w:val="5"/>
    <w:lvlOverride w:ilvl="0">
      <w:startOverride w:val="1"/>
    </w:lvlOverride>
  </w:num>
  <w:num w:numId="10">
    <w:abstractNumId w:val="13"/>
  </w:num>
  <w:num w:numId="11">
    <w:abstractNumId w:val="11"/>
  </w:num>
  <w:num w:numId="12">
    <w:abstractNumId w:val="8"/>
  </w:num>
  <w:num w:numId="13">
    <w:abstractNumId w:val="20"/>
  </w:num>
  <w:num w:numId="14">
    <w:abstractNumId w:val="3"/>
  </w:num>
  <w:num w:numId="15">
    <w:abstractNumId w:val="12"/>
  </w:num>
  <w:num w:numId="16">
    <w:abstractNumId w:val="17"/>
  </w:num>
  <w:num w:numId="17">
    <w:abstractNumId w:val="9"/>
  </w:num>
  <w:num w:numId="18">
    <w:abstractNumId w:val="1"/>
  </w:num>
  <w:num w:numId="19">
    <w:abstractNumId w:val="21"/>
  </w:num>
  <w:num w:numId="20">
    <w:abstractNumId w:val="15"/>
  </w:num>
  <w:num w:numId="21">
    <w:abstractNumId w:val="22"/>
  </w:num>
  <w:num w:numId="22">
    <w:abstractNumId w:val="7"/>
  </w:num>
  <w:num w:numId="23">
    <w:abstractNumId w:val="23"/>
  </w:num>
  <w:num w:numId="24">
    <w:abstractNumId w:val="6"/>
  </w:num>
  <w:num w:numId="25">
    <w:abstractNumId w:val="2"/>
  </w:num>
  <w:num w:numId="26">
    <w:abstractNumId w:val="10"/>
  </w:num>
  <w:num w:numId="27">
    <w:abstractNumId w:val="19"/>
  </w:num>
  <w:num w:numId="28">
    <w:abstractNumId w:val="18"/>
  </w:num>
  <w:num w:numId="29">
    <w:abstractNumId w:val="0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83"/>
    <w:rsid w:val="000106C8"/>
    <w:rsid w:val="0001198A"/>
    <w:rsid w:val="00017539"/>
    <w:rsid w:val="000474B7"/>
    <w:rsid w:val="000520A9"/>
    <w:rsid w:val="000551A6"/>
    <w:rsid w:val="00055502"/>
    <w:rsid w:val="00062D46"/>
    <w:rsid w:val="00067A9C"/>
    <w:rsid w:val="00071FBE"/>
    <w:rsid w:val="000737E1"/>
    <w:rsid w:val="00075D0C"/>
    <w:rsid w:val="00090340"/>
    <w:rsid w:val="000C3FCF"/>
    <w:rsid w:val="000C637F"/>
    <w:rsid w:val="000C7981"/>
    <w:rsid w:val="000D37EC"/>
    <w:rsid w:val="000E59C8"/>
    <w:rsid w:val="000F1059"/>
    <w:rsid w:val="001022EF"/>
    <w:rsid w:val="00103D55"/>
    <w:rsid w:val="00133041"/>
    <w:rsid w:val="00143887"/>
    <w:rsid w:val="00143EFA"/>
    <w:rsid w:val="00161B2E"/>
    <w:rsid w:val="00170332"/>
    <w:rsid w:val="00173926"/>
    <w:rsid w:val="0018328A"/>
    <w:rsid w:val="00197065"/>
    <w:rsid w:val="001979B9"/>
    <w:rsid w:val="001A7F8F"/>
    <w:rsid w:val="001B2336"/>
    <w:rsid w:val="001B2453"/>
    <w:rsid w:val="001C524E"/>
    <w:rsid w:val="001D26A6"/>
    <w:rsid w:val="0020117A"/>
    <w:rsid w:val="0023274F"/>
    <w:rsid w:val="00234E69"/>
    <w:rsid w:val="00241D9A"/>
    <w:rsid w:val="00271BD1"/>
    <w:rsid w:val="0027447C"/>
    <w:rsid w:val="0028145F"/>
    <w:rsid w:val="00281D71"/>
    <w:rsid w:val="00281DC8"/>
    <w:rsid w:val="00292ED5"/>
    <w:rsid w:val="00295402"/>
    <w:rsid w:val="002A1C66"/>
    <w:rsid w:val="002C56E7"/>
    <w:rsid w:val="002C64DD"/>
    <w:rsid w:val="002C6A5E"/>
    <w:rsid w:val="002C767B"/>
    <w:rsid w:val="002E57B0"/>
    <w:rsid w:val="002F4783"/>
    <w:rsid w:val="002F4A7D"/>
    <w:rsid w:val="003029BB"/>
    <w:rsid w:val="00314E94"/>
    <w:rsid w:val="00315D4B"/>
    <w:rsid w:val="00322D8B"/>
    <w:rsid w:val="003523AB"/>
    <w:rsid w:val="00353A43"/>
    <w:rsid w:val="00360A4A"/>
    <w:rsid w:val="003720B4"/>
    <w:rsid w:val="003843B7"/>
    <w:rsid w:val="00387A75"/>
    <w:rsid w:val="003A6D76"/>
    <w:rsid w:val="003B47F1"/>
    <w:rsid w:val="003B6D58"/>
    <w:rsid w:val="003C1EF7"/>
    <w:rsid w:val="003C2A68"/>
    <w:rsid w:val="003E7B64"/>
    <w:rsid w:val="00406D27"/>
    <w:rsid w:val="00412AD6"/>
    <w:rsid w:val="004143B4"/>
    <w:rsid w:val="004178AA"/>
    <w:rsid w:val="0042772C"/>
    <w:rsid w:val="004344BB"/>
    <w:rsid w:val="00445259"/>
    <w:rsid w:val="0044647A"/>
    <w:rsid w:val="004514BE"/>
    <w:rsid w:val="00454602"/>
    <w:rsid w:val="0046158F"/>
    <w:rsid w:val="00461971"/>
    <w:rsid w:val="00473D47"/>
    <w:rsid w:val="00484E6F"/>
    <w:rsid w:val="004A2355"/>
    <w:rsid w:val="004A25E5"/>
    <w:rsid w:val="004A363C"/>
    <w:rsid w:val="004B16D3"/>
    <w:rsid w:val="004B1892"/>
    <w:rsid w:val="004B1926"/>
    <w:rsid w:val="004C319C"/>
    <w:rsid w:val="004D73DC"/>
    <w:rsid w:val="005214B0"/>
    <w:rsid w:val="00537321"/>
    <w:rsid w:val="00540D3B"/>
    <w:rsid w:val="00541C0B"/>
    <w:rsid w:val="00543127"/>
    <w:rsid w:val="00556E12"/>
    <w:rsid w:val="005579C0"/>
    <w:rsid w:val="00562295"/>
    <w:rsid w:val="00565348"/>
    <w:rsid w:val="00577C57"/>
    <w:rsid w:val="005822DE"/>
    <w:rsid w:val="00591615"/>
    <w:rsid w:val="00592BE1"/>
    <w:rsid w:val="005964E2"/>
    <w:rsid w:val="00596CA3"/>
    <w:rsid w:val="005A161F"/>
    <w:rsid w:val="005C4876"/>
    <w:rsid w:val="005C6CA8"/>
    <w:rsid w:val="005D2913"/>
    <w:rsid w:val="005D597D"/>
    <w:rsid w:val="005E3561"/>
    <w:rsid w:val="005E3A1F"/>
    <w:rsid w:val="005F68D0"/>
    <w:rsid w:val="00606EE0"/>
    <w:rsid w:val="006071A4"/>
    <w:rsid w:val="0061678D"/>
    <w:rsid w:val="0062517E"/>
    <w:rsid w:val="00634EB9"/>
    <w:rsid w:val="00651D04"/>
    <w:rsid w:val="00653AF3"/>
    <w:rsid w:val="0067091B"/>
    <w:rsid w:val="006720CB"/>
    <w:rsid w:val="006738AC"/>
    <w:rsid w:val="00676D7C"/>
    <w:rsid w:val="00682936"/>
    <w:rsid w:val="0068303F"/>
    <w:rsid w:val="006855EC"/>
    <w:rsid w:val="0069222F"/>
    <w:rsid w:val="006B3A27"/>
    <w:rsid w:val="006C0797"/>
    <w:rsid w:val="006D1444"/>
    <w:rsid w:val="006D6AA5"/>
    <w:rsid w:val="006E4982"/>
    <w:rsid w:val="006E544D"/>
    <w:rsid w:val="006E7566"/>
    <w:rsid w:val="006F7C44"/>
    <w:rsid w:val="007245A1"/>
    <w:rsid w:val="00725D11"/>
    <w:rsid w:val="0072627C"/>
    <w:rsid w:val="00732946"/>
    <w:rsid w:val="00733B93"/>
    <w:rsid w:val="00743AC5"/>
    <w:rsid w:val="0074442C"/>
    <w:rsid w:val="00745335"/>
    <w:rsid w:val="0075240B"/>
    <w:rsid w:val="007572CF"/>
    <w:rsid w:val="00762A22"/>
    <w:rsid w:val="00772759"/>
    <w:rsid w:val="007822FD"/>
    <w:rsid w:val="00787A18"/>
    <w:rsid w:val="00793222"/>
    <w:rsid w:val="007940B3"/>
    <w:rsid w:val="007971D5"/>
    <w:rsid w:val="007A2763"/>
    <w:rsid w:val="007C4955"/>
    <w:rsid w:val="007D2883"/>
    <w:rsid w:val="007E52F0"/>
    <w:rsid w:val="007E675E"/>
    <w:rsid w:val="007F010C"/>
    <w:rsid w:val="007F0284"/>
    <w:rsid w:val="007F36BB"/>
    <w:rsid w:val="0080065D"/>
    <w:rsid w:val="00823C87"/>
    <w:rsid w:val="00842D11"/>
    <w:rsid w:val="008512E0"/>
    <w:rsid w:val="00853770"/>
    <w:rsid w:val="00865E95"/>
    <w:rsid w:val="00867511"/>
    <w:rsid w:val="00870E69"/>
    <w:rsid w:val="008835E7"/>
    <w:rsid w:val="0089155F"/>
    <w:rsid w:val="008B4131"/>
    <w:rsid w:val="008C0223"/>
    <w:rsid w:val="008C1570"/>
    <w:rsid w:val="008C48FD"/>
    <w:rsid w:val="008C7D6A"/>
    <w:rsid w:val="008D2624"/>
    <w:rsid w:val="008D6DEB"/>
    <w:rsid w:val="008E1054"/>
    <w:rsid w:val="008E32A2"/>
    <w:rsid w:val="008E5FB2"/>
    <w:rsid w:val="008F3C38"/>
    <w:rsid w:val="00904B55"/>
    <w:rsid w:val="00904E4B"/>
    <w:rsid w:val="00913EF4"/>
    <w:rsid w:val="00914237"/>
    <w:rsid w:val="00915088"/>
    <w:rsid w:val="0091690D"/>
    <w:rsid w:val="0092487D"/>
    <w:rsid w:val="00932890"/>
    <w:rsid w:val="0093417D"/>
    <w:rsid w:val="009418DF"/>
    <w:rsid w:val="009518DD"/>
    <w:rsid w:val="009739C0"/>
    <w:rsid w:val="00992C67"/>
    <w:rsid w:val="009964C8"/>
    <w:rsid w:val="00997A4F"/>
    <w:rsid w:val="009A4E6F"/>
    <w:rsid w:val="009A6470"/>
    <w:rsid w:val="009B5368"/>
    <w:rsid w:val="009C764A"/>
    <w:rsid w:val="009D3BAD"/>
    <w:rsid w:val="00A21E5F"/>
    <w:rsid w:val="00A22A5B"/>
    <w:rsid w:val="00A235B2"/>
    <w:rsid w:val="00A32270"/>
    <w:rsid w:val="00A45F33"/>
    <w:rsid w:val="00A46E08"/>
    <w:rsid w:val="00A50FB6"/>
    <w:rsid w:val="00A65094"/>
    <w:rsid w:val="00A81484"/>
    <w:rsid w:val="00A8297D"/>
    <w:rsid w:val="00A96148"/>
    <w:rsid w:val="00A97552"/>
    <w:rsid w:val="00AA0EA2"/>
    <w:rsid w:val="00AA6257"/>
    <w:rsid w:val="00AB0672"/>
    <w:rsid w:val="00AB6BED"/>
    <w:rsid w:val="00AC592D"/>
    <w:rsid w:val="00AC6114"/>
    <w:rsid w:val="00AD342C"/>
    <w:rsid w:val="00AD7B67"/>
    <w:rsid w:val="00AE2CC9"/>
    <w:rsid w:val="00AE7849"/>
    <w:rsid w:val="00AF376C"/>
    <w:rsid w:val="00AF666D"/>
    <w:rsid w:val="00B177F5"/>
    <w:rsid w:val="00B228FC"/>
    <w:rsid w:val="00B42254"/>
    <w:rsid w:val="00B46726"/>
    <w:rsid w:val="00B47073"/>
    <w:rsid w:val="00B670DC"/>
    <w:rsid w:val="00B674A5"/>
    <w:rsid w:val="00B73621"/>
    <w:rsid w:val="00B73A49"/>
    <w:rsid w:val="00B77D47"/>
    <w:rsid w:val="00B77F11"/>
    <w:rsid w:val="00B80FDE"/>
    <w:rsid w:val="00B81A17"/>
    <w:rsid w:val="00B8431E"/>
    <w:rsid w:val="00B87E4C"/>
    <w:rsid w:val="00B900C2"/>
    <w:rsid w:val="00B911AA"/>
    <w:rsid w:val="00B97703"/>
    <w:rsid w:val="00BA75CF"/>
    <w:rsid w:val="00BB24E8"/>
    <w:rsid w:val="00BC1D0F"/>
    <w:rsid w:val="00BC565E"/>
    <w:rsid w:val="00BF7937"/>
    <w:rsid w:val="00C13780"/>
    <w:rsid w:val="00C169AE"/>
    <w:rsid w:val="00C2368D"/>
    <w:rsid w:val="00C43977"/>
    <w:rsid w:val="00C51E64"/>
    <w:rsid w:val="00C62192"/>
    <w:rsid w:val="00C64052"/>
    <w:rsid w:val="00C661AE"/>
    <w:rsid w:val="00C965D0"/>
    <w:rsid w:val="00CA6F95"/>
    <w:rsid w:val="00CB20D7"/>
    <w:rsid w:val="00CB4505"/>
    <w:rsid w:val="00CD19B6"/>
    <w:rsid w:val="00CD1E01"/>
    <w:rsid w:val="00CD7A70"/>
    <w:rsid w:val="00CE0679"/>
    <w:rsid w:val="00CE12FF"/>
    <w:rsid w:val="00CE3FBC"/>
    <w:rsid w:val="00CF0713"/>
    <w:rsid w:val="00CF210F"/>
    <w:rsid w:val="00D05298"/>
    <w:rsid w:val="00D07936"/>
    <w:rsid w:val="00D27567"/>
    <w:rsid w:val="00D53E6C"/>
    <w:rsid w:val="00D55E34"/>
    <w:rsid w:val="00D82665"/>
    <w:rsid w:val="00D839D8"/>
    <w:rsid w:val="00D84B7B"/>
    <w:rsid w:val="00D87768"/>
    <w:rsid w:val="00DA5DD8"/>
    <w:rsid w:val="00DC6B2C"/>
    <w:rsid w:val="00DD09A9"/>
    <w:rsid w:val="00DD290C"/>
    <w:rsid w:val="00DD51E3"/>
    <w:rsid w:val="00DE6715"/>
    <w:rsid w:val="00DF768B"/>
    <w:rsid w:val="00DF7ED8"/>
    <w:rsid w:val="00E06843"/>
    <w:rsid w:val="00E63099"/>
    <w:rsid w:val="00E7188E"/>
    <w:rsid w:val="00E73EDA"/>
    <w:rsid w:val="00E74491"/>
    <w:rsid w:val="00E95076"/>
    <w:rsid w:val="00EA2CD7"/>
    <w:rsid w:val="00EA4143"/>
    <w:rsid w:val="00EA7C6B"/>
    <w:rsid w:val="00EB1A81"/>
    <w:rsid w:val="00EB28BA"/>
    <w:rsid w:val="00EB2E0F"/>
    <w:rsid w:val="00EB2F5B"/>
    <w:rsid w:val="00EC1357"/>
    <w:rsid w:val="00EC41AA"/>
    <w:rsid w:val="00EC5668"/>
    <w:rsid w:val="00ED4396"/>
    <w:rsid w:val="00EE32A7"/>
    <w:rsid w:val="00EE42DB"/>
    <w:rsid w:val="00EF2333"/>
    <w:rsid w:val="00EF5880"/>
    <w:rsid w:val="00EF67EA"/>
    <w:rsid w:val="00EF6C43"/>
    <w:rsid w:val="00F017FC"/>
    <w:rsid w:val="00F063B3"/>
    <w:rsid w:val="00F11219"/>
    <w:rsid w:val="00F21EFD"/>
    <w:rsid w:val="00F403E7"/>
    <w:rsid w:val="00F4447B"/>
    <w:rsid w:val="00F57115"/>
    <w:rsid w:val="00F605A8"/>
    <w:rsid w:val="00F608DA"/>
    <w:rsid w:val="00F722D5"/>
    <w:rsid w:val="00F8516E"/>
    <w:rsid w:val="00F86DF7"/>
    <w:rsid w:val="00FC4129"/>
    <w:rsid w:val="00FC5697"/>
    <w:rsid w:val="00FF00EB"/>
    <w:rsid w:val="00FF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50F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ei@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nytimes.com/2016/08/10/technology/facebook-helps-develop-software-that-puts-students-in-charge-of-their-lesson-plans.html?smid=nytcore-ipad-share&amp;smprod=nytcore-ipad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ducation2020.ca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759CE0-0D63-47BA-BCF1-9E248DC85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cp:lastPrinted>2017-02-17T14:37:00Z</cp:lastPrinted>
  <dcterms:created xsi:type="dcterms:W3CDTF">2017-02-22T00:05:00Z</dcterms:created>
  <dcterms:modified xsi:type="dcterms:W3CDTF">2017-02-22T00:05:00Z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