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C6D" w:rsidRDefault="00FC6862" w:rsidP="00FC6862">
      <w:pPr>
        <w:spacing w:after="0"/>
        <w:jc w:val="center"/>
        <w:rPr>
          <w:b/>
          <w:lang w:val="en-US"/>
        </w:rPr>
      </w:pPr>
      <w:r w:rsidRPr="00FC6862">
        <w:rPr>
          <w:b/>
          <w:lang w:val="en-US"/>
        </w:rPr>
        <w:t>Challenge for Credit</w:t>
      </w:r>
      <w:r w:rsidR="00BD6DF8">
        <w:rPr>
          <w:b/>
          <w:lang w:val="en-US"/>
        </w:rPr>
        <w:t xml:space="preserve"> institutional exams</w:t>
      </w:r>
    </w:p>
    <w:p w:rsidR="00FC6862" w:rsidRDefault="00FC6862" w:rsidP="00FC6862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June 2, 2015</w:t>
      </w:r>
    </w:p>
    <w:p w:rsidR="00FC6862" w:rsidRDefault="001331EE" w:rsidP="00FC6862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1-3-</w:t>
      </w:r>
      <w:bookmarkStart w:id="0" w:name="_GoBack"/>
      <w:bookmarkEnd w:id="0"/>
      <w:r>
        <w:rPr>
          <w:b/>
          <w:lang w:val="en-US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637"/>
        <w:gridCol w:w="1417"/>
        <w:gridCol w:w="1843"/>
        <w:gridCol w:w="1559"/>
        <w:gridCol w:w="1559"/>
        <w:gridCol w:w="1559"/>
      </w:tblGrid>
      <w:tr w:rsidR="009019B4" w:rsidTr="00D04465">
        <w:tc>
          <w:tcPr>
            <w:tcW w:w="1526" w:type="dxa"/>
          </w:tcPr>
          <w:p w:rsidR="009019B4" w:rsidRDefault="009019B4" w:rsidP="00FC6862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Prov</w:t>
            </w:r>
            <w:proofErr w:type="spellEnd"/>
            <w:r>
              <w:rPr>
                <w:b/>
                <w:lang w:val="en-US"/>
              </w:rPr>
              <w:t>/</w:t>
            </w:r>
            <w:proofErr w:type="spellStart"/>
            <w:r>
              <w:rPr>
                <w:b/>
                <w:lang w:val="en-US"/>
              </w:rPr>
              <w:t>Instit</w:t>
            </w:r>
            <w:proofErr w:type="spellEnd"/>
          </w:p>
        </w:tc>
        <w:tc>
          <w:tcPr>
            <w:tcW w:w="1276" w:type="dxa"/>
          </w:tcPr>
          <w:p w:rsidR="009019B4" w:rsidRDefault="00BD6DF8" w:rsidP="00FC686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Undocumented </w:t>
            </w:r>
            <w:r w:rsidR="009019B4">
              <w:rPr>
                <w:b/>
                <w:lang w:val="en-US"/>
              </w:rPr>
              <w:t>PLAR</w:t>
            </w:r>
          </w:p>
        </w:tc>
        <w:tc>
          <w:tcPr>
            <w:tcW w:w="1417" w:type="dxa"/>
          </w:tcPr>
          <w:p w:rsidR="009019B4" w:rsidRDefault="009019B4" w:rsidP="00FC686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Exemption</w:t>
            </w:r>
          </w:p>
        </w:tc>
        <w:tc>
          <w:tcPr>
            <w:tcW w:w="1843" w:type="dxa"/>
          </w:tcPr>
          <w:p w:rsidR="009019B4" w:rsidRDefault="009019B4" w:rsidP="00FC686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Challenge</w:t>
            </w:r>
          </w:p>
        </w:tc>
        <w:tc>
          <w:tcPr>
            <w:tcW w:w="1559" w:type="dxa"/>
          </w:tcPr>
          <w:p w:rsidR="009019B4" w:rsidRDefault="009019B4" w:rsidP="00550F8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Equivalency</w:t>
            </w:r>
          </w:p>
        </w:tc>
        <w:tc>
          <w:tcPr>
            <w:tcW w:w="1559" w:type="dxa"/>
          </w:tcPr>
          <w:p w:rsidR="009019B4" w:rsidRDefault="009019B4" w:rsidP="00FC686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Transfer</w:t>
            </w:r>
          </w:p>
        </w:tc>
        <w:tc>
          <w:tcPr>
            <w:tcW w:w="1559" w:type="dxa"/>
          </w:tcPr>
          <w:p w:rsidR="009019B4" w:rsidRDefault="009019B4" w:rsidP="00FC686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External credit</w:t>
            </w: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PEI Public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No (1)</w:t>
            </w:r>
          </w:p>
        </w:tc>
        <w:tc>
          <w:tcPr>
            <w:tcW w:w="1843" w:type="dxa"/>
          </w:tcPr>
          <w:p w:rsidR="009019B4" w:rsidRDefault="001C37EF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UPEI</w:t>
            </w:r>
          </w:p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Holland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Yes;</w:t>
            </w:r>
            <w:r w:rsidR="00DC78A7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Adult upgrading; some courses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Athabaska</w:t>
            </w:r>
            <w:proofErr w:type="spellEnd"/>
            <w:r>
              <w:rPr>
                <w:b/>
                <w:lang w:val="en-US"/>
              </w:rPr>
              <w:t xml:space="preserve"> U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Memorial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550F8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Halton</w:t>
            </w:r>
            <w:proofErr w:type="spellEnd"/>
            <w:r>
              <w:rPr>
                <w:b/>
                <w:lang w:val="en-US"/>
              </w:rPr>
              <w:t>, ON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9019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Yes; may be PLAR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Ont</w:t>
            </w:r>
            <w:proofErr w:type="spellEnd"/>
            <w:r>
              <w:rPr>
                <w:b/>
                <w:lang w:val="en-US"/>
              </w:rPr>
              <w:t xml:space="preserve"> public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Yes; may be PLAR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Manitoba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DC78A7" w:rsidP="009019B4">
            <w:pPr>
              <w:spacing w:befor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(</w:t>
            </w:r>
            <w:r w:rsidR="009019B4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  <w:r w:rsidR="00DC78A7">
              <w:rPr>
                <w:b/>
                <w:lang w:val="en-US"/>
              </w:rPr>
              <w:t xml:space="preserve"> (6)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NB public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1C37EF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Yes, any course, any time</w:t>
            </w: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NS Public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BD6DF8" w:rsidP="00FC6862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Citadel,halifax</w:t>
            </w:r>
            <w:proofErr w:type="spellEnd"/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BD6DF8" w:rsidP="00BD6DF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Yes, one per year</w:t>
            </w: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BD6DF8" w:rsidP="00FC6862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Chignecto</w:t>
            </w:r>
            <w:proofErr w:type="spellEnd"/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BD6DF8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1C37EF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BC</w:t>
            </w: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1C37EF" w:rsidP="00A701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</w:t>
            </w:r>
            <w:r w:rsidR="00A701C7">
              <w:rPr>
                <w:b/>
                <w:lang w:val="en-US"/>
              </w:rPr>
              <w:t>es</w:t>
            </w:r>
            <w:r>
              <w:rPr>
                <w:b/>
                <w:lang w:val="en-US"/>
              </w:rPr>
              <w:t>; no limit</w:t>
            </w: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1C37EF" w:rsidP="00FC686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  <w:tr w:rsidR="009019B4" w:rsidTr="00D04465">
        <w:tc>
          <w:tcPr>
            <w:tcW w:w="152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276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417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843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  <w:tc>
          <w:tcPr>
            <w:tcW w:w="1559" w:type="dxa"/>
          </w:tcPr>
          <w:p w:rsidR="009019B4" w:rsidRDefault="009019B4" w:rsidP="00FC6862">
            <w:pPr>
              <w:rPr>
                <w:b/>
                <w:lang w:val="en-US"/>
              </w:rPr>
            </w:pPr>
          </w:p>
        </w:tc>
      </w:tr>
    </w:tbl>
    <w:p w:rsidR="00550F81" w:rsidRDefault="00550F81" w:rsidP="00550F81">
      <w:pPr>
        <w:spacing w:after="0"/>
        <w:rPr>
          <w:b/>
          <w:lang w:val="en-US"/>
        </w:rPr>
      </w:pPr>
      <w:r>
        <w:rPr>
          <w:b/>
          <w:lang w:val="en-US"/>
        </w:rPr>
        <w:t>General:</w:t>
      </w:r>
    </w:p>
    <w:p w:rsidR="00550F81" w:rsidRDefault="00550F81" w:rsidP="00550F81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Differences among approaches not always clear</w:t>
      </w:r>
    </w:p>
    <w:p w:rsidR="00550F81" w:rsidRPr="00DC78A7" w:rsidRDefault="00550F81" w:rsidP="00DC78A7">
      <w:pPr>
        <w:spacing w:after="0"/>
        <w:rPr>
          <w:b/>
          <w:lang w:val="en-US"/>
        </w:rPr>
      </w:pPr>
      <w:r w:rsidRPr="00DC78A7">
        <w:rPr>
          <w:b/>
          <w:lang w:val="en-US"/>
        </w:rPr>
        <w:t>Institutions</w:t>
      </w:r>
    </w:p>
    <w:p w:rsidR="00550F81" w:rsidRDefault="00550F81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Difference between approaches not always clear</w:t>
      </w:r>
    </w:p>
    <w:p w:rsidR="00FC6862" w:rsidRDefault="00077F6F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Colonel Gray offered exemptions on a pilot basis for 4 years; </w:t>
      </w:r>
    </w:p>
    <w:p w:rsidR="00077F6F" w:rsidRDefault="00077F6F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May include written, practical and oral exams</w:t>
      </w:r>
    </w:p>
    <w:p w:rsidR="009019B4" w:rsidRDefault="009019B4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Some schools cons</w:t>
      </w:r>
      <w:r w:rsidR="00A701C7">
        <w:rPr>
          <w:b/>
          <w:lang w:val="en-US"/>
        </w:rPr>
        <w:t>i</w:t>
      </w:r>
      <w:r>
        <w:rPr>
          <w:b/>
          <w:lang w:val="en-US"/>
        </w:rPr>
        <w:t>dering</w:t>
      </w:r>
    </w:p>
    <w:p w:rsidR="00BD6DF8" w:rsidRDefault="00BD6DF8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Difference between PLAE and challenge unclear</w:t>
      </w:r>
    </w:p>
    <w:p w:rsidR="00DC78A7" w:rsidRPr="00FC6862" w:rsidRDefault="00DC78A7" w:rsidP="00FC6862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Manitoba appears to have a generous policy</w:t>
      </w:r>
    </w:p>
    <w:sectPr w:rsidR="00DC78A7" w:rsidRPr="00FC6862" w:rsidSect="009019B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836AFD"/>
    <w:multiLevelType w:val="hybridMultilevel"/>
    <w:tmpl w:val="677EE3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F4224E"/>
    <w:multiLevelType w:val="hybridMultilevel"/>
    <w:tmpl w:val="8780C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862"/>
    <w:rsid w:val="00077F6F"/>
    <w:rsid w:val="00113D26"/>
    <w:rsid w:val="001331EE"/>
    <w:rsid w:val="001C37EF"/>
    <w:rsid w:val="00315C6D"/>
    <w:rsid w:val="00550F81"/>
    <w:rsid w:val="009019B4"/>
    <w:rsid w:val="00A701C7"/>
    <w:rsid w:val="00BD6DF8"/>
    <w:rsid w:val="00DC78A7"/>
    <w:rsid w:val="00FC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1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1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3DF65-98D8-4BFF-867B-EE499ABE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2015-08-28T00:07:00Z</cp:lastPrinted>
  <dcterms:created xsi:type="dcterms:W3CDTF">2015-06-03T09:09:00Z</dcterms:created>
  <dcterms:modified xsi:type="dcterms:W3CDTF">2015-08-28T00:07:00Z</dcterms:modified>
</cp:coreProperties>
</file>