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3D6" w:rsidRPr="00126349" w:rsidRDefault="005153D6" w:rsidP="005153D6">
      <w:pPr>
        <w:rPr>
          <w:rFonts w:cstheme="minorHAnsi"/>
          <w:sz w:val="24"/>
        </w:rPr>
      </w:pPr>
    </w:p>
    <w:p w:rsidR="005153D6" w:rsidRPr="00C24146" w:rsidRDefault="005153D6" w:rsidP="005153D6">
      <w:pPr>
        <w:spacing w:after="0"/>
        <w:jc w:val="center"/>
        <w:rPr>
          <w:b/>
          <w:lang w:val="en-US"/>
        </w:rPr>
      </w:pPr>
      <w:r w:rsidRPr="00C24146">
        <w:rPr>
          <w:b/>
          <w:lang w:val="en-US"/>
        </w:rPr>
        <w:t>EDUCATION FIRST CANADA</w:t>
      </w:r>
    </w:p>
    <w:p w:rsidR="005153D6" w:rsidRPr="00E923BB" w:rsidRDefault="005153D6" w:rsidP="005153D6">
      <w:pPr>
        <w:spacing w:after="0"/>
        <w:rPr>
          <w:b/>
          <w:sz w:val="24"/>
          <w:szCs w:val="24"/>
          <w:lang w:val="en-US"/>
        </w:rPr>
      </w:pPr>
      <w:r w:rsidRPr="00E923BB">
        <w:rPr>
          <w:b/>
          <w:sz w:val="24"/>
          <w:szCs w:val="24"/>
          <w:lang w:val="en-US"/>
        </w:rPr>
        <w:t>Support Do</w:t>
      </w:r>
      <w:r>
        <w:rPr>
          <w:b/>
          <w:sz w:val="24"/>
          <w:szCs w:val="24"/>
          <w:lang w:val="en-US"/>
        </w:rPr>
        <w:t>c</w:t>
      </w:r>
      <w:r w:rsidRPr="00E923BB">
        <w:rPr>
          <w:b/>
          <w:sz w:val="24"/>
          <w:szCs w:val="24"/>
          <w:lang w:val="en-US"/>
        </w:rPr>
        <w:t>ument</w:t>
      </w:r>
    </w:p>
    <w:p w:rsidR="005153D6" w:rsidRDefault="005153D6" w:rsidP="005153D6">
      <w:pPr>
        <w:spacing w:after="0"/>
        <w:rPr>
          <w:b/>
          <w:lang w:val="en-US"/>
        </w:rPr>
      </w:pPr>
    </w:p>
    <w:p w:rsidR="005153D6" w:rsidRPr="00C24146" w:rsidRDefault="005153D6" w:rsidP="005153D6">
      <w:pPr>
        <w:spacing w:after="0"/>
        <w:rPr>
          <w:b/>
          <w:lang w:val="en-US"/>
        </w:rPr>
      </w:pPr>
      <w:r w:rsidRPr="00C24146">
        <w:rPr>
          <w:b/>
          <w:lang w:val="en-US"/>
        </w:rPr>
        <w:t>Subject: Engagement Award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C24146">
        <w:rPr>
          <w:b/>
          <w:lang w:val="en-US"/>
        </w:rPr>
        <w:t>Date:</w:t>
      </w:r>
      <w:r>
        <w:rPr>
          <w:b/>
          <w:lang w:val="en-US"/>
        </w:rPr>
        <w:t xml:space="preserve"> </w:t>
      </w:r>
      <w:r>
        <w:rPr>
          <w:b/>
          <w:lang w:val="en-US"/>
        </w:rPr>
        <w:t>January 8, 2013</w:t>
      </w:r>
    </w:p>
    <w:p w:rsidR="005153D6" w:rsidRPr="00C24146" w:rsidRDefault="005153D6" w:rsidP="005153D6">
      <w:pPr>
        <w:pBdr>
          <w:bottom w:val="single" w:sz="12" w:space="1" w:color="auto"/>
        </w:pBdr>
        <w:spacing w:after="0"/>
        <w:rPr>
          <w:b/>
          <w:lang w:val="en-US"/>
        </w:rPr>
      </w:pPr>
      <w:r w:rsidRPr="00C24146">
        <w:rPr>
          <w:b/>
          <w:lang w:val="en-US"/>
        </w:rPr>
        <w:t xml:space="preserve">Number: </w:t>
      </w:r>
      <w:r>
        <w:rPr>
          <w:b/>
          <w:lang w:val="en-US"/>
        </w:rPr>
        <w:t>SD:</w:t>
      </w:r>
      <w:r w:rsidRPr="00C24146">
        <w:rPr>
          <w:b/>
          <w:lang w:val="en-US"/>
        </w:rPr>
        <w:tab/>
      </w:r>
      <w:r>
        <w:rPr>
          <w:b/>
          <w:lang w:val="en-US"/>
        </w:rPr>
        <w:t>4</w:t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</w:p>
    <w:p w:rsidR="00341FB9" w:rsidRDefault="00341FB9" w:rsidP="005153D6">
      <w:pPr>
        <w:jc w:val="center"/>
      </w:pPr>
    </w:p>
    <w:p w:rsidR="005153D6" w:rsidRPr="00341FB9" w:rsidRDefault="005153D6" w:rsidP="005153D6">
      <w:pPr>
        <w:jc w:val="center"/>
        <w:rPr>
          <w:b/>
        </w:rPr>
      </w:pPr>
      <w:r w:rsidRPr="00341FB9">
        <w:rPr>
          <w:b/>
        </w:rPr>
        <w:t>President’s Report</w:t>
      </w:r>
    </w:p>
    <w:p w:rsidR="005153D6" w:rsidRPr="005153D6" w:rsidRDefault="005153D6" w:rsidP="005153D6">
      <w:pPr>
        <w:pStyle w:val="ListParagraph"/>
        <w:numPr>
          <w:ilvl w:val="0"/>
          <w:numId w:val="1"/>
        </w:numPr>
      </w:pPr>
      <w:r w:rsidRPr="005153D6">
        <w:t xml:space="preserve">We now have a website, </w:t>
      </w:r>
      <w:hyperlink r:id="rId6" w:history="1">
        <w:r w:rsidRPr="005153D6">
          <w:rPr>
            <w:rStyle w:val="Hyperlink"/>
          </w:rPr>
          <w:t>www.caneducation2020.com</w:t>
        </w:r>
      </w:hyperlink>
      <w:r w:rsidRPr="005153D6">
        <w:t xml:space="preserve"> with an Email address of </w:t>
      </w:r>
      <w:hyperlink r:id="rId7" w:history="1">
        <w:r w:rsidRPr="005153D6">
          <w:rPr>
            <w:rStyle w:val="Hyperlink"/>
          </w:rPr>
          <w:t>don@caneducation.com</w:t>
        </w:r>
      </w:hyperlink>
    </w:p>
    <w:p w:rsidR="005153D6" w:rsidRPr="005153D6" w:rsidRDefault="005153D6" w:rsidP="005153D6">
      <w:pPr>
        <w:pStyle w:val="ListParagraph"/>
        <w:numPr>
          <w:ilvl w:val="0"/>
          <w:numId w:val="1"/>
        </w:numPr>
      </w:pPr>
      <w:r w:rsidRPr="005153D6">
        <w:t>Henry Purdy agreed to provide us with possible logos</w:t>
      </w:r>
    </w:p>
    <w:p w:rsidR="005153D6" w:rsidRDefault="005153D6" w:rsidP="005153D6">
      <w:pPr>
        <w:pStyle w:val="ListParagraph"/>
        <w:numPr>
          <w:ilvl w:val="0"/>
          <w:numId w:val="1"/>
        </w:numPr>
      </w:pPr>
      <w:r>
        <w:t>I opened a bank account at Metro Credit Union and made application for a credit card in the name of the company with statements going to company mailing address</w:t>
      </w:r>
    </w:p>
    <w:p w:rsidR="005153D6" w:rsidRDefault="005153D6" w:rsidP="005153D6">
      <w:pPr>
        <w:pStyle w:val="ListParagraph"/>
        <w:numPr>
          <w:ilvl w:val="0"/>
          <w:numId w:val="1"/>
        </w:numPr>
      </w:pPr>
      <w:r>
        <w:t>I picked up the official Minute book from Margaret Anne</w:t>
      </w:r>
    </w:p>
    <w:p w:rsidR="005153D6" w:rsidRDefault="005153D6" w:rsidP="005153D6">
      <w:pPr>
        <w:pStyle w:val="ListParagraph"/>
        <w:numPr>
          <w:ilvl w:val="0"/>
          <w:numId w:val="1"/>
        </w:numPr>
      </w:pPr>
      <w:r>
        <w:t>Requested a meeting with Imelda Arsenault and colleagues and identified reading and challenge for credit as two areas of interest; no response as of time of preparing this report</w:t>
      </w:r>
      <w:r w:rsidR="00CF6F12">
        <w:t xml:space="preserve">.  Obviously, I would be delighted if you can attend.  I expect that Tom Hall will be interested in attending.  It would be good to have a small group to </w:t>
      </w:r>
      <w:proofErr w:type="gramStart"/>
      <w:r w:rsidR="00CF6F12">
        <w:t>meet  on</w:t>
      </w:r>
      <w:proofErr w:type="gramEnd"/>
      <w:r w:rsidR="00CF6F12">
        <w:t xml:space="preserve"> a regular basis.  Need discussion.</w:t>
      </w:r>
    </w:p>
    <w:p w:rsidR="00CF6F12" w:rsidRDefault="00CF6F12" w:rsidP="005153D6">
      <w:pPr>
        <w:pStyle w:val="ListParagraph"/>
        <w:numPr>
          <w:ilvl w:val="0"/>
          <w:numId w:val="1"/>
        </w:numPr>
      </w:pPr>
      <w:r>
        <w:t xml:space="preserve">Had a brief conversation with Barb </w:t>
      </w:r>
      <w:proofErr w:type="spellStart"/>
      <w:r>
        <w:t>MacNutt</w:t>
      </w:r>
      <w:proofErr w:type="spellEnd"/>
      <w:r>
        <w:t xml:space="preserve"> and Audrey </w:t>
      </w:r>
      <w:proofErr w:type="spellStart"/>
      <w:r>
        <w:t>Penner</w:t>
      </w:r>
      <w:proofErr w:type="spellEnd"/>
      <w:r>
        <w:t xml:space="preserve"> about a meeting to discuss reading.  Would like to discuss how we handle meetings of this kind</w:t>
      </w:r>
    </w:p>
    <w:p w:rsidR="00CF6F12" w:rsidRDefault="00CF6F12" w:rsidP="005153D6">
      <w:pPr>
        <w:pStyle w:val="ListParagraph"/>
        <w:numPr>
          <w:ilvl w:val="0"/>
          <w:numId w:val="1"/>
        </w:numPr>
      </w:pPr>
      <w:r>
        <w:t>Need to make plans for our annual meeting</w:t>
      </w:r>
    </w:p>
    <w:p w:rsidR="00341FB9" w:rsidRDefault="00341FB9" w:rsidP="005153D6">
      <w:pPr>
        <w:pStyle w:val="ListParagraph"/>
        <w:numPr>
          <w:ilvl w:val="0"/>
          <w:numId w:val="1"/>
        </w:numPr>
      </w:pPr>
      <w:r>
        <w:t>I had asked Bill Whelan and Maureen Kerr for comments about the “engagement software</w:t>
      </w:r>
      <w:r w:rsidR="00C73505">
        <w:t>.  Their responses were:</w:t>
      </w:r>
    </w:p>
    <w:p w:rsidR="00C35C65" w:rsidRDefault="00C35C65" w:rsidP="00C35C65">
      <w:pPr>
        <w:pStyle w:val="ListParagraph"/>
        <w:numPr>
          <w:ilvl w:val="0"/>
          <w:numId w:val="2"/>
        </w:numPr>
        <w:spacing w:before="100" w:after="100" w:line="240" w:lineRule="auto"/>
        <w:ind w:right="720"/>
        <w:rPr>
          <w:rFonts w:ascii="Calibri" w:eastAsia="Times New Roman" w:hAnsi="Calibri" w:cs="Arial"/>
          <w:color w:val="000000"/>
          <w:lang w:eastAsia="en-CA"/>
        </w:rPr>
      </w:pPr>
      <w:r w:rsidRPr="00C35C65">
        <w:rPr>
          <w:rFonts w:ascii="Calibri" w:eastAsia="Times New Roman" w:hAnsi="Calibri" w:cs="Arial"/>
          <w:color w:val="000000"/>
          <w:lang w:eastAsia="en-CA"/>
        </w:rPr>
        <w:t>Maureen: Merry Christmas! I did have a look and it appears similar to a project management software program I'm familiar with called Basecamp. I'd say it would be useful once you started to scale your organization and have to project manage more than a handful of people. I'd be happy to go through it with you in person if you'd like.</w:t>
      </w:r>
    </w:p>
    <w:p w:rsidR="00C35C65" w:rsidRPr="00C35C65" w:rsidRDefault="00C35C65" w:rsidP="00C35C65">
      <w:pPr>
        <w:pStyle w:val="ListParagraph"/>
        <w:numPr>
          <w:ilvl w:val="0"/>
          <w:numId w:val="2"/>
        </w:numPr>
        <w:spacing w:before="100" w:after="100" w:line="240" w:lineRule="auto"/>
        <w:ind w:right="720"/>
        <w:rPr>
          <w:rFonts w:ascii="Calibri" w:eastAsia="Times New Roman" w:hAnsi="Calibri" w:cs="Arial"/>
          <w:color w:val="000000"/>
          <w:lang w:eastAsia="en-CA"/>
        </w:rPr>
      </w:pPr>
      <w:r>
        <w:t xml:space="preserve">I reviewed </w:t>
      </w:r>
      <w:proofErr w:type="spellStart"/>
      <w:r>
        <w:t>ThoughtStream</w:t>
      </w:r>
      <w:proofErr w:type="spellEnd"/>
      <w:r>
        <w:t xml:space="preserve"> and I think it appears to be an excellent way</w:t>
      </w:r>
      <w:r>
        <w:br/>
        <w:t>to gather, organize and prioritize information from individuals in an</w:t>
      </w:r>
      <w:r>
        <w:br/>
        <w:t>organization. The interactive site is user friendly and easy to use. I</w:t>
      </w:r>
      <w:r>
        <w:br/>
        <w:t>really like the capability to group thoughts into major areas as part of</w:t>
      </w:r>
      <w:r>
        <w:br/>
        <w:t>a convergence exercise, and then allow the group members to prioritize</w:t>
      </w:r>
      <w:r>
        <w:br/>
        <w:t>ideas. The key utility of this software is to provide for a more focused</w:t>
      </w:r>
      <w:r>
        <w:br/>
        <w:t>and efficient discussion when the group gets together face-to-face (</w:t>
      </w:r>
      <w:proofErr w:type="spellStart"/>
      <w:r>
        <w:t>eg</w:t>
      </w:r>
      <w:proofErr w:type="spellEnd"/>
      <w:r>
        <w:br/>
        <w:t xml:space="preserve">all the pre-work up have been completed in </w:t>
      </w:r>
      <w:proofErr w:type="spellStart"/>
      <w:r>
        <w:t>ThoughtStream</w:t>
      </w:r>
      <w:proofErr w:type="spellEnd"/>
      <w:r>
        <w:t>). Hence the</w:t>
      </w:r>
      <w:r>
        <w:br/>
        <w:t>group can focus on solutions/strategies moving forward for the top</w:t>
      </w:r>
      <w:r>
        <w:br/>
        <w:t>ideas. And the price is very reasonable.</w:t>
      </w:r>
      <w:bookmarkStart w:id="0" w:name="_GoBack"/>
      <w:bookmarkEnd w:id="0"/>
    </w:p>
    <w:p w:rsidR="00C35C65" w:rsidRDefault="00C35C65" w:rsidP="00C35C65">
      <w:pPr>
        <w:pStyle w:val="ListParagraph"/>
      </w:pPr>
    </w:p>
    <w:p w:rsidR="00C35C65" w:rsidRDefault="00C35C65" w:rsidP="005153D6">
      <w:pPr>
        <w:pStyle w:val="ListParagraph"/>
        <w:numPr>
          <w:ilvl w:val="0"/>
          <w:numId w:val="1"/>
        </w:numPr>
      </w:pPr>
      <w:proofErr w:type="spellStart"/>
      <w:r>
        <w:t>Fg</w:t>
      </w:r>
      <w:proofErr w:type="spellEnd"/>
    </w:p>
    <w:p w:rsidR="00C35C65" w:rsidRPr="005153D6" w:rsidRDefault="00C35C65" w:rsidP="005153D6">
      <w:pPr>
        <w:pStyle w:val="ListParagraph"/>
        <w:numPr>
          <w:ilvl w:val="0"/>
          <w:numId w:val="1"/>
        </w:numPr>
      </w:pPr>
      <w:proofErr w:type="spellStart"/>
      <w:r>
        <w:t>xcvb</w:t>
      </w:r>
      <w:proofErr w:type="spellEnd"/>
    </w:p>
    <w:sectPr w:rsidR="00C35C65" w:rsidRPr="00515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CC5984"/>
    <w:multiLevelType w:val="hybridMultilevel"/>
    <w:tmpl w:val="B832CF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91E4822"/>
    <w:multiLevelType w:val="hybridMultilevel"/>
    <w:tmpl w:val="FAEE00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3D6"/>
    <w:rsid w:val="00281EE3"/>
    <w:rsid w:val="00341FB9"/>
    <w:rsid w:val="00511E4C"/>
    <w:rsid w:val="005153D6"/>
    <w:rsid w:val="00C35C65"/>
    <w:rsid w:val="00C73505"/>
    <w:rsid w:val="00C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6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on@caneduc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aneducation2020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2013-01-05T15:07:00Z</dcterms:created>
  <dcterms:modified xsi:type="dcterms:W3CDTF">2013-01-05T15:31:00Z</dcterms:modified>
</cp:coreProperties>
</file>