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noSpellErr="1" wp14:textId="587B83DE">
      <w:bookmarkStart w:name="_GoBack" w:id="0"/>
      <w:bookmarkEnd w:id="0"/>
      <w:r w:rsidR="1AFE83A1">
        <w:rPr/>
        <w:t>Calibration of a portable PM2.5 measuring device using web-query and machine learning</w:t>
      </w:r>
    </w:p>
    <w:p w:rsidR="1AFE83A1" w:rsidP="1AFE83A1" w:rsidRDefault="1AFE83A1" w14:paraId="3A9768BC" w14:textId="4A8B9393">
      <w:pPr>
        <w:pStyle w:val="Normal"/>
      </w:pPr>
    </w:p>
    <w:p w:rsidR="1AFE83A1" w:rsidP="1AFE83A1" w:rsidRDefault="1AFE83A1" w14:noSpellErr="1" w14:paraId="2FB5A583" w14:textId="5600F42D">
      <w:pPr>
        <w:pStyle w:val="Normal"/>
      </w:pPr>
      <w:r w:rsidR="1AFE83A1">
        <w:rPr/>
        <w:t>Byoung Gook Loh and Gi-Heung Choi</w:t>
      </w:r>
    </w:p>
    <w:p w:rsidR="1AFE83A1" w:rsidP="1AFE83A1" w:rsidRDefault="1AFE83A1" w14:paraId="31F66DD1" w14:textId="2DE4BCAE">
      <w:pPr>
        <w:pStyle w:val="Normal"/>
      </w:pPr>
    </w:p>
    <w:p w:rsidR="1AFE83A1" w:rsidP="1AFE83A1" w:rsidRDefault="1AFE83A1" w14:noSpellErr="1" w14:paraId="269A1AF9" w14:textId="36E41BC3">
      <w:pPr>
        <w:pStyle w:val="Normal"/>
      </w:pPr>
      <w:r w:rsidR="1AFE83A1">
        <w:rPr/>
        <w:t>Abstract</w:t>
      </w:r>
    </w:p>
    <w:p w:rsidR="1AFE83A1" w:rsidP="1AFE83A1" w:rsidRDefault="1AFE83A1" w14:paraId="04DE5057" w14:textId="07CAA7DA">
      <w:pPr>
        <w:pStyle w:val="Normal"/>
      </w:pPr>
    </w:p>
    <w:p w:rsidR="1AFE83A1" w:rsidP="1AFE83A1" w:rsidRDefault="1AFE83A1" w14:noSpellErr="1" w14:paraId="0716BE86" w14:textId="6233124B">
      <w:pPr>
        <w:pStyle w:val="Normal"/>
      </w:pPr>
      <w:r w:rsidR="1AFE83A1">
        <w:rPr/>
        <w:t>Introduction</w:t>
      </w:r>
    </w:p>
    <w:p w:rsidR="1AFE83A1" w:rsidP="1AFE83A1" w:rsidRDefault="1AFE83A1" w14:paraId="29B6ACD5" w14:textId="2E03B6E0">
      <w:pPr>
        <w:pStyle w:val="Normal"/>
      </w:pPr>
    </w:p>
    <w:p w:rsidR="1AFE83A1" w:rsidP="1AFE83A1" w:rsidRDefault="1AFE83A1" w14:noSpellErr="1" w14:paraId="7C8C4040" w14:textId="3FF22E0B">
      <w:pPr>
        <w:pStyle w:val="Normal"/>
      </w:pPr>
      <w:r w:rsidR="468012FE">
        <w:rPr/>
        <w:t>Device</w:t>
      </w:r>
    </w:p>
    <w:p w:rsidR="468012FE" w:rsidP="468012FE" w:rsidRDefault="468012FE" w14:noSpellErr="1" w14:paraId="67B893DB" w14:textId="10B34E31">
      <w:pPr>
        <w:pStyle w:val="Normal"/>
      </w:pP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68012FE" w:rsidTr="468012FE" w14:paraId="29D29638">
        <w:tc>
          <w:tcPr>
            <w:tcW w:w="4680" w:type="dxa"/>
            <w:tcMar/>
          </w:tcPr>
          <w:p w:rsidR="468012FE" w:rsidP="468012FE" w:rsidRDefault="468012FE" w14:noSpellErr="1" w14:paraId="7FAD4B01" w14:textId="3E1AB7DE">
            <w:pPr>
              <w:pStyle w:val="Normal"/>
            </w:pPr>
            <w:r>
              <w:drawing>
                <wp:inline wp14:editId="2B9BD484" wp14:anchorId="0BD12C19">
                  <wp:extent cx="2732854" cy="2047875"/>
                  <wp:effectExtent l="0" t="0" r="0" b="0"/>
                  <wp:docPr id="106974836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7b9593e364764d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854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8012FE" w:rsidRDefault="468012FE" w14:noSpellErr="1" w14:paraId="6DFD6A57" w14:textId="75072782">
            <w:r w:rsidRPr="468012FE" w:rsidR="468012FE">
              <w:rPr>
                <w:rFonts w:ascii="Calibri" w:hAnsi="Calibri" w:eastAsia="Calibri" w:cs="Calibri"/>
                <w:noProof w:val="0"/>
                <w:sz w:val="18"/>
                <w:szCs w:val="18"/>
                <w:lang w:val="en-US"/>
              </w:rPr>
              <w:t xml:space="preserve">Fig.1 Photo of portable PM2.5 sensing device (PSD) </w:t>
            </w:r>
          </w:p>
          <w:p w:rsidR="468012FE" w:rsidRDefault="468012FE" w14:noSpellErr="1" w14:paraId="447407AE" w14:textId="3BA2E781">
            <w:r w:rsidRPr="468012FE" w:rsidR="468012FE">
              <w:rPr>
                <w:rFonts w:ascii="Calibri" w:hAnsi="Calibri" w:eastAsia="Calibri" w:cs="Calibri"/>
                <w:noProof w:val="0"/>
                <w:sz w:val="18"/>
                <w:szCs w:val="18"/>
                <w:lang w:val="en-US"/>
              </w:rPr>
              <w:t>(</w:t>
            </w:r>
            <w:proofErr w:type="gramStart"/>
            <w:r w:rsidRPr="468012FE" w:rsidR="468012FE">
              <w:rPr>
                <w:rFonts w:ascii="Calibri" w:hAnsi="Calibri" w:eastAsia="Calibri" w:cs="Calibri"/>
                <w:noProof w:val="0"/>
                <w:sz w:val="18"/>
                <w:szCs w:val="18"/>
                <w:lang w:val="en-US"/>
              </w:rPr>
              <w:t>dimension :</w:t>
            </w:r>
            <w:proofErr w:type="gramEnd"/>
            <w:r w:rsidRPr="468012FE" w:rsidR="468012FE">
              <w:rPr>
                <w:rFonts w:ascii="Calibri" w:hAnsi="Calibri" w:eastAsia="Calibri" w:cs="Calibri"/>
                <w:noProof w:val="0"/>
                <w:sz w:val="18"/>
                <w:szCs w:val="18"/>
                <w:lang w:val="en-US"/>
              </w:rPr>
              <w:t xml:space="preserve"> 80x80x200 mm) </w:t>
            </w:r>
          </w:p>
        </w:tc>
        <w:tc>
          <w:tcPr>
            <w:tcW w:w="4680" w:type="dxa"/>
            <w:tcMar/>
          </w:tcPr>
          <w:p w:rsidR="468012FE" w:rsidP="468012FE" w:rsidRDefault="468012FE" w14:noSpellErr="1" w14:paraId="3E4AF8F1" w14:textId="21F526F6">
            <w:pPr>
              <w:pStyle w:val="Normal"/>
            </w:pPr>
            <w:r>
              <w:drawing>
                <wp:inline wp14:editId="78946295" wp14:anchorId="50594332">
                  <wp:extent cx="1740348" cy="2053067"/>
                  <wp:effectExtent l="0" t="0" r="0" b="0"/>
                  <wp:docPr id="91532343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04278d98ea844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348" cy="205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8012FE" w:rsidRDefault="468012FE" w14:noSpellErr="1" w14:paraId="330FC343" w14:textId="44FE4D1A">
            <w:r w:rsidRPr="468012FE" w:rsidR="468012FE">
              <w:rPr>
                <w:rFonts w:ascii="Calibri" w:hAnsi="Calibri" w:eastAsia="Calibri" w:cs="Calibri"/>
                <w:noProof w:val="0"/>
                <w:sz w:val="18"/>
                <w:szCs w:val="18"/>
                <w:lang w:val="en-US"/>
              </w:rPr>
              <w:t xml:space="preserve">Fig.2 Functional block diagram of IoT PSD </w:t>
            </w:r>
          </w:p>
        </w:tc>
      </w:tr>
    </w:tbl>
    <w:p w:rsidR="468012FE" w:rsidP="468012FE" w:rsidRDefault="468012FE" w14:noSpellErr="1" w14:paraId="22CE150D" w14:textId="7E0D741F">
      <w:pPr>
        <w:pStyle w:val="Normal"/>
      </w:pPr>
    </w:p>
    <w:p w:rsidR="468012FE" w:rsidP="468012FE" w:rsidRDefault="468012FE" w14:noSpellErr="1" w14:paraId="2A77D4D3" w14:textId="6E12BD3F">
      <w:pPr>
        <w:pStyle w:val="Normal"/>
      </w:pPr>
      <w:r>
        <w:drawing>
          <wp:inline wp14:editId="34FFC9DA" wp14:anchorId="6C37DE94">
            <wp:extent cx="697885" cy="1626140"/>
            <wp:effectExtent l="0" t="0" r="0" b="0"/>
            <wp:docPr id="18137774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96190225f01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85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0CD1F8E4" w14:textId="0F49CC3A">
      <w:pPr>
        <w:pStyle w:val="Normal"/>
      </w:pPr>
    </w:p>
    <w:p w:rsidR="468012FE" w:rsidP="468012FE" w:rsidRDefault="468012FE" w14:noSpellErr="1" w14:paraId="22AB7D11" w14:textId="0C973E9C">
      <w:pPr>
        <w:pStyle w:val="Normal"/>
        <w:ind w:firstLine="200"/>
      </w:pPr>
      <w:r>
        <w:drawing>
          <wp:inline wp14:editId="325DCD10" wp14:anchorId="367A8452">
            <wp:extent cx="1664758" cy="2359554"/>
            <wp:effectExtent l="0" t="0" r="0" b="0"/>
            <wp:docPr id="3472940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bdaa7a2b476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758" cy="2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RDefault="468012FE" w14:noSpellErr="1" w14:paraId="08DE3905" w14:textId="4A9D8DFE">
      <w:r w:rsidRPr="468012FE" w:rsidR="468012FE">
        <w:rPr>
          <w:rFonts w:ascii="Calibri" w:hAnsi="Calibri" w:eastAsia="Calibri" w:cs="Calibri"/>
          <w:noProof w:val="0"/>
          <w:sz w:val="18"/>
          <w:szCs w:val="18"/>
          <w:lang w:val="en-US"/>
        </w:rPr>
        <w:t>Fig. 4. Working principle of Sharp PM2.5 sensor module</w:t>
      </w:r>
    </w:p>
    <w:p w:rsidR="468012FE" w:rsidP="468012FE" w:rsidRDefault="468012FE" w14:noSpellErr="1" w14:paraId="396F5E6A" w14:textId="4792DFCC">
      <w:pPr>
        <w:pStyle w:val="Normal"/>
        <w:ind w:firstLine="200"/>
      </w:pPr>
    </w:p>
    <w:p w:rsidR="468012FE" w:rsidP="468012FE" w:rsidRDefault="468012FE" w14:noSpellErr="1" w14:paraId="2F958FCD" w14:textId="631E34E7">
      <w:pPr>
        <w:pStyle w:val="Normal"/>
        <w:ind w:firstLine="200"/>
      </w:pPr>
    </w:p>
    <w:p w:rsidR="468012FE" w:rsidP="468012FE" w:rsidRDefault="468012FE" w14:noSpellErr="1" w14:paraId="160DD5CB" w14:textId="26D9B250">
      <w:pPr>
        <w:rPr>
          <w:rFonts w:ascii="Calibri" w:hAnsi="Calibri" w:eastAsia="Calibri" w:cs="Calibri"/>
          <w:noProof w:val="0"/>
          <w:sz w:val="20"/>
          <w:szCs w:val="20"/>
          <w:vertAlign w:val="superscript"/>
          <w:lang w:val="en-US"/>
        </w:rPr>
      </w:pPr>
      <w:r w:rsidRPr="468012FE" w:rsidR="468012FE">
        <w:rPr>
          <w:rFonts w:ascii="Calibri" w:hAnsi="Calibri" w:eastAsia="Calibri" w:cs="Calibri"/>
          <w:noProof w:val="0"/>
          <w:sz w:val="18"/>
          <w:szCs w:val="18"/>
          <w:lang w:val="en-US"/>
        </w:rPr>
        <w:t xml:space="preserve">Table 2. Technical specification of Sharp PM2.5 </w:t>
      </w:r>
      <w:proofErr w:type="gramStart"/>
      <w:r w:rsidRPr="468012FE" w:rsidR="468012FE">
        <w:rPr>
          <w:rFonts w:ascii="Calibri" w:hAnsi="Calibri" w:eastAsia="Calibri" w:cs="Calibri"/>
          <w:noProof w:val="0"/>
          <w:sz w:val="18"/>
          <w:szCs w:val="18"/>
          <w:lang w:val="en-US"/>
        </w:rPr>
        <w:t>sensor</w:t>
      </w:r>
      <w:r w:rsidRPr="468012FE" w:rsidR="468012FE">
        <w:rPr>
          <w:rFonts w:ascii="Calibri" w:hAnsi="Calibri" w:eastAsia="Calibri" w:cs="Calibri"/>
          <w:noProof w:val="0"/>
          <w:sz w:val="18"/>
          <w:szCs w:val="18"/>
          <w:vertAlign w:val="superscript"/>
          <w:lang w:val="en-US"/>
        </w:rPr>
        <w:t>(</w:t>
      </w:r>
      <w:proofErr w:type="gramEnd"/>
      <w:r w:rsidRPr="468012FE" w:rsidR="468012FE">
        <w:rPr>
          <w:rFonts w:ascii="Calibri" w:hAnsi="Calibri" w:eastAsia="Calibri" w:cs="Calibri"/>
          <w:noProof w:val="0"/>
          <w:sz w:val="18"/>
          <w:szCs w:val="18"/>
          <w:vertAlign w:val="superscript"/>
          <w:lang w:val="en-US"/>
        </w:rPr>
        <w:t xml:space="preserve">6)          ( </w:t>
      </w:r>
      <w:r w:rsidRPr="468012FE" w:rsidR="468012FE">
        <w:rPr>
          <w:rFonts w:ascii="Calibri" w:hAnsi="Calibri" w:eastAsia="Calibri" w:cs="Calibri"/>
          <w:b w:val="1"/>
          <w:bCs w:val="1"/>
          <w:noProof w:val="0"/>
          <w:color w:val="C00000"/>
          <w:sz w:val="18"/>
          <w:szCs w:val="18"/>
          <w:vertAlign w:val="superscript"/>
          <w:lang w:val="en-US"/>
        </w:rPr>
        <w:t xml:space="preserve">to be removed </w:t>
      </w:r>
      <w:r w:rsidRPr="468012FE" w:rsidR="468012FE">
        <w:rPr>
          <w:rFonts w:ascii="Calibri" w:hAnsi="Calibri" w:eastAsia="Calibri" w:cs="Calibri"/>
          <w:noProof w:val="0"/>
          <w:sz w:val="18"/>
          <w:szCs w:val="18"/>
          <w:vertAlign w:val="superscript"/>
          <w:lang w:val="en-US"/>
        </w:rP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68012FE" w:rsidTr="468012FE" w14:paraId="0590F38B">
        <w:tc>
          <w:tcPr>
            <w:tcW w:w="4680" w:type="dxa"/>
            <w:tcMar/>
          </w:tcPr>
          <w:p w:rsidR="468012FE" w:rsidP="468012FE" w:rsidRDefault="468012FE" w14:noSpellErr="1" w14:paraId="10EDD087" w14:textId="5A03F7AC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size</w:t>
            </w:r>
          </w:p>
        </w:tc>
        <w:tc>
          <w:tcPr>
            <w:tcW w:w="4680" w:type="dxa"/>
            <w:tcMar/>
          </w:tcPr>
          <w:p w:rsidR="468012FE" w:rsidP="468012FE" w:rsidRDefault="468012FE" w14:noSpellErr="1" w14:paraId="7899406D" w14:textId="15854936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53 x 40 x 51mm</w:t>
            </w:r>
          </w:p>
        </w:tc>
      </w:tr>
      <w:tr w:rsidR="468012FE" w:rsidTr="468012FE" w14:paraId="7CAB42CD">
        <w:tc>
          <w:tcPr>
            <w:tcW w:w="4680" w:type="dxa"/>
            <w:tcMar/>
          </w:tcPr>
          <w:p w:rsidR="468012FE" w:rsidP="468012FE" w:rsidRDefault="468012FE" w14:noSpellErr="1" w14:paraId="219B73CD" w14:textId="77EB9D32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weight</w:t>
            </w:r>
          </w:p>
        </w:tc>
        <w:tc>
          <w:tcPr>
            <w:tcW w:w="4680" w:type="dxa"/>
            <w:tcMar/>
          </w:tcPr>
          <w:p w:rsidR="468012FE" w:rsidP="468012FE" w:rsidRDefault="468012FE" w14:noSpellErr="1" w14:paraId="1312507B" w14:textId="49ABC943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53 g ± 7g</w:t>
            </w:r>
          </w:p>
        </w:tc>
      </w:tr>
      <w:tr w:rsidR="468012FE" w:rsidTr="468012FE" w14:paraId="03FDCBE9">
        <w:tc>
          <w:tcPr>
            <w:tcW w:w="4680" w:type="dxa"/>
            <w:tcMar/>
          </w:tcPr>
          <w:p w:rsidR="468012FE" w:rsidP="468012FE" w:rsidRDefault="468012FE" w14:noSpellErr="1" w14:paraId="48484143" w14:textId="042AF7B9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sensing range</w:t>
            </w:r>
          </w:p>
        </w:tc>
        <w:tc>
          <w:tcPr>
            <w:tcW w:w="4680" w:type="dxa"/>
            <w:tcMar/>
          </w:tcPr>
          <w:p w:rsidR="468012FE" w:rsidP="468012FE" w:rsidRDefault="468012FE" w14:paraId="0A0C8B94" w14:textId="6E180EA7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 xml:space="preserve">25 ~ 500 </w:t>
            </w:r>
            <w:proofErr w:type="spellStart"/>
            <w:r w:rsidRPr="468012FE" w:rsidR="468012FE">
              <w:rPr>
                <w:rFonts w:ascii="Calibri" w:hAnsi="Calibri" w:eastAsia="Calibri" w:cs="Calibri"/>
                <w:noProof w:val="0"/>
                <w:sz w:val="16"/>
                <w:szCs w:val="16"/>
                <w:lang w:val="en-US"/>
              </w:rPr>
              <w:t>μ</w:t>
            </w: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g</w:t>
            </w:r>
            <w:proofErr w:type="spellEnd"/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/m</w:t>
            </w: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vertAlign w:val="superscript"/>
                <w:lang w:val="en-US"/>
              </w:rPr>
              <w:t>3</w:t>
            </w:r>
          </w:p>
        </w:tc>
      </w:tr>
      <w:tr w:rsidR="468012FE" w:rsidTr="468012FE" w14:paraId="255ADC39">
        <w:tc>
          <w:tcPr>
            <w:tcW w:w="4680" w:type="dxa"/>
            <w:tcMar/>
          </w:tcPr>
          <w:p w:rsidR="468012FE" w:rsidP="468012FE" w:rsidRDefault="468012FE" w14:noSpellErr="1" w14:paraId="7F7CA581" w14:textId="65BA6257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Sensitivity</w:t>
            </w:r>
          </w:p>
        </w:tc>
        <w:tc>
          <w:tcPr>
            <w:tcW w:w="4680" w:type="dxa"/>
            <w:tcMar/>
          </w:tcPr>
          <w:p w:rsidR="468012FE" w:rsidP="468012FE" w:rsidRDefault="468012FE" w14:paraId="6134492E" w14:textId="641B2D62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 xml:space="preserve">1 volt/100 </w:t>
            </w:r>
            <w:proofErr w:type="spellStart"/>
            <w:r w:rsidRPr="468012FE" w:rsidR="468012FE">
              <w:rPr>
                <w:rFonts w:ascii="Calibri" w:hAnsi="Calibri" w:eastAsia="Calibri" w:cs="Calibri"/>
                <w:noProof w:val="0"/>
                <w:sz w:val="16"/>
                <w:szCs w:val="16"/>
                <w:lang w:val="en-US"/>
              </w:rPr>
              <w:t>μ</w:t>
            </w: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g</w:t>
            </w:r>
            <w:proofErr w:type="spellEnd"/>
          </w:p>
        </w:tc>
      </w:tr>
      <w:tr w:rsidR="468012FE" w:rsidTr="468012FE" w14:paraId="4E3A735B">
        <w:tc>
          <w:tcPr>
            <w:tcW w:w="4680" w:type="dxa"/>
            <w:tcMar/>
          </w:tcPr>
          <w:p w:rsidR="468012FE" w:rsidP="468012FE" w:rsidRDefault="468012FE" w14:noSpellErr="1" w14:paraId="0A74CC14" w14:textId="07ADD8EF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power consumption</w:t>
            </w:r>
          </w:p>
        </w:tc>
        <w:tc>
          <w:tcPr>
            <w:tcW w:w="4680" w:type="dxa"/>
            <w:tcMar/>
          </w:tcPr>
          <w:p w:rsidR="468012FE" w:rsidP="468012FE" w:rsidRDefault="468012FE" w14:noSpellErr="1" w14:paraId="4FC5E5AE" w14:textId="54ADD97E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1.1 watt</w:t>
            </w:r>
          </w:p>
        </w:tc>
      </w:tr>
      <w:tr w:rsidR="468012FE" w:rsidTr="468012FE" w14:paraId="3D687BBC">
        <w:tc>
          <w:tcPr>
            <w:tcW w:w="4680" w:type="dxa"/>
            <w:tcMar/>
          </w:tcPr>
          <w:p w:rsidR="468012FE" w:rsidP="468012FE" w:rsidRDefault="468012FE" w14:noSpellErr="1" w14:paraId="7BA800CF" w14:textId="260E1DC7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noise</w:t>
            </w:r>
          </w:p>
        </w:tc>
        <w:tc>
          <w:tcPr>
            <w:tcW w:w="4680" w:type="dxa"/>
            <w:tcMar/>
          </w:tcPr>
          <w:p w:rsidR="468012FE" w:rsidP="468012FE" w:rsidRDefault="468012FE" w14:noSpellErr="1" w14:paraId="5E62336C" w14:textId="39DAFF61">
            <w:pPr>
              <w:jc w:val="center"/>
            </w:pPr>
            <w:r w:rsidRPr="468012FE" w:rsidR="468012FE">
              <w:rPr>
                <w:rFonts w:ascii="휴먼명조" w:hAnsi="휴먼명조" w:eastAsia="휴먼명조" w:cs="휴먼명조"/>
                <w:noProof w:val="0"/>
                <w:sz w:val="16"/>
                <w:szCs w:val="16"/>
                <w:lang w:val="en-US"/>
              </w:rPr>
              <w:t>38dB</w:t>
            </w:r>
          </w:p>
        </w:tc>
      </w:tr>
    </w:tbl>
    <w:p w:rsidR="468012FE" w:rsidP="468012FE" w:rsidRDefault="468012FE" w14:noSpellErr="1" w14:paraId="344BE312" w14:textId="70B53A97">
      <w:pPr>
        <w:pStyle w:val="Normal"/>
        <w:ind w:firstLine="200"/>
      </w:pPr>
    </w:p>
    <w:p w:rsidR="468012FE" w:rsidP="468012FE" w:rsidRDefault="468012FE" w14:noSpellErr="1" w14:paraId="6C483D71" w14:textId="5C3DAF6D">
      <w:pPr>
        <w:pStyle w:val="Normal"/>
        <w:jc w:val="center"/>
      </w:pPr>
      <w:r>
        <w:drawing>
          <wp:inline wp14:editId="6FFC65CE" wp14:anchorId="0B03CE25">
            <wp:extent cx="1730366" cy="2295525"/>
            <wp:effectExtent l="0" t="0" r="0" b="0"/>
            <wp:docPr id="13750119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b6fd0a130b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6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4771D074" w14:textId="19267548">
      <w:pPr>
        <w:jc w:val="center"/>
      </w:pPr>
      <w:r w:rsidRPr="468012FE" w:rsidR="468012FE">
        <w:rPr>
          <w:rFonts w:ascii="Calibri" w:hAnsi="Calibri" w:eastAsia="Calibri" w:cs="Calibri"/>
          <w:noProof w:val="0"/>
          <w:sz w:val="18"/>
          <w:szCs w:val="18"/>
          <w:lang w:val="en-US"/>
        </w:rPr>
        <w:t>Fig. 5. Flow-chart of PM2.5 sensing algorithm</w:t>
      </w:r>
    </w:p>
    <w:p w:rsidR="468012FE" w:rsidP="468012FE" w:rsidRDefault="468012FE" w14:noSpellErr="1" w14:paraId="6B7C49FA" w14:textId="726DB5D0">
      <w:pPr>
        <w:pStyle w:val="Normal"/>
        <w:jc w:val="center"/>
        <w:rPr>
          <w:rFonts w:ascii="Calibri" w:hAnsi="Calibri" w:eastAsia="Calibri" w:cs="Calibri"/>
          <w:noProof w:val="0"/>
          <w:sz w:val="18"/>
          <w:szCs w:val="18"/>
          <w:lang w:val="en-US"/>
        </w:rPr>
      </w:pPr>
    </w:p>
    <w:p w:rsidR="468012FE" w:rsidP="468012FE" w:rsidRDefault="468012FE" w14:noSpellErr="1" w14:paraId="7583C563" w14:textId="02A86F49">
      <w:pPr>
        <w:pStyle w:val="Normal"/>
        <w:jc w:val="center"/>
      </w:pPr>
      <w:r>
        <w:drawing>
          <wp:inline wp14:editId="7541830D" wp14:anchorId="422BFBD3">
            <wp:extent cx="2279904" cy="2435352"/>
            <wp:effectExtent l="0" t="0" r="0" b="0"/>
            <wp:docPr id="13931479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1f7b90c14d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3A1E4376" w14:textId="03480386">
      <w:pPr>
        <w:pStyle w:val="Normal"/>
        <w:jc w:val="center"/>
      </w:pPr>
    </w:p>
    <w:p w:rsidR="468012FE" w:rsidP="468012FE" w:rsidRDefault="468012FE" w14:noSpellErr="1" w14:paraId="60AD8138" w14:textId="6FB7F518">
      <w:pPr>
        <w:pStyle w:val="Normal"/>
      </w:pPr>
    </w:p>
    <w:p w:rsidR="1AFE83A1" w:rsidP="1AFE83A1" w:rsidRDefault="1AFE83A1" w14:noSpellErr="1" w14:paraId="442A3AC4" w14:textId="1EF57948">
      <w:pPr>
        <w:pStyle w:val="Normal"/>
      </w:pPr>
      <w:r w:rsidR="1AFE83A1">
        <w:rPr/>
        <w:t>Experimental Results</w:t>
      </w:r>
    </w:p>
    <w:p w:rsidR="1AFE83A1" w:rsidP="1AFE83A1" w:rsidRDefault="1AFE83A1" w14:noSpellErr="1" w14:paraId="4C4B1116" w14:textId="6D2E44D0">
      <w:pPr>
        <w:pStyle w:val="Normal"/>
      </w:pPr>
    </w:p>
    <w:p w:rsidR="1AFE83A1" w:rsidP="1AFE83A1" w:rsidRDefault="1AFE83A1" w14:noSpellErr="1" w14:paraId="77998EDA" w14:textId="74588144">
      <w:pPr>
        <w:pStyle w:val="Normal"/>
      </w:pPr>
      <w:r>
        <w:drawing>
          <wp:inline wp14:editId="1590F3B7" wp14:anchorId="4235A4DD">
            <wp:extent cx="4572000" cy="3352800"/>
            <wp:effectExtent l="0" t="0" r="0" b="0"/>
            <wp:docPr id="3093162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455159ac91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E83A1" w:rsidP="1AFE83A1" w:rsidRDefault="1AFE83A1" w14:noSpellErr="1" w14:paraId="64086888" w14:textId="22953E60">
      <w:pPr>
        <w:pStyle w:val="Normal"/>
      </w:pPr>
      <w:r w:rsidR="468012FE">
        <w:rPr/>
        <w:t>Figure Raw measurement of portable PM2.5 measuring device</w:t>
      </w:r>
    </w:p>
    <w:p w:rsidR="468012FE" w:rsidP="468012FE" w:rsidRDefault="468012FE" w14:noSpellErr="1" w14:paraId="068A71F7" w14:textId="368B8EEC">
      <w:pPr>
        <w:pStyle w:val="Normal"/>
      </w:pPr>
      <w:r>
        <w:drawing>
          <wp:inline wp14:editId="26DDB4FB" wp14:anchorId="138C4E16">
            <wp:extent cx="4543425" cy="4572000"/>
            <wp:effectExtent l="0" t="0" r="0" b="0"/>
            <wp:docPr id="1172053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68cef359bf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paraId="06F42DE8" w14:textId="2BC070C4">
      <w:pPr>
        <w:pStyle w:val="Normal"/>
      </w:pPr>
      <w:r w:rsidR="468012FE">
        <w:rPr/>
        <w:t xml:space="preserve">Figure </w:t>
      </w:r>
      <w:proofErr w:type="spellStart"/>
      <w:r w:rsidR="468012FE">
        <w:rPr/>
        <w:t>P</w:t>
      </w:r>
      <w:r w:rsidR="468012FE">
        <w:rPr/>
        <w:t>airplot</w:t>
      </w:r>
      <w:proofErr w:type="spellEnd"/>
      <w:r w:rsidR="468012FE">
        <w:rPr/>
        <w:t xml:space="preserve"> of variables studied in regression</w:t>
      </w:r>
      <w:r w:rsidR="468012FE">
        <w:rPr/>
        <w:t xml:space="preserve">  </w:t>
      </w:r>
      <w:proofErr w:type="spellStart"/>
      <w:r w:rsidR="468012FE">
        <w:rPr/>
        <w:t>mgd</w:t>
      </w:r>
      <w:proofErr w:type="spellEnd"/>
      <w:r w:rsidR="468012FE">
        <w:rPr/>
        <w:t xml:space="preserve"> : </w:t>
      </w:r>
      <w:proofErr w:type="spellStart"/>
      <w:r w:rsidR="468012FE">
        <w:rPr/>
        <w:t>mcs</w:t>
      </w:r>
      <w:proofErr w:type="spellEnd"/>
      <w:r w:rsidR="468012FE">
        <w:rPr/>
        <w:t xml:space="preserve">: </w:t>
      </w:r>
    </w:p>
    <w:p w:rsidR="468012FE" w:rsidP="468012FE" w:rsidRDefault="468012FE" w14:paraId="59F7207B" w14:textId="2613C616">
      <w:pPr>
        <w:pStyle w:val="Normal"/>
      </w:pPr>
    </w:p>
    <w:p w:rsidR="1AFE83A1" w:rsidP="1AFE83A1" w:rsidRDefault="1AFE83A1" w14:noSpellErr="1" w14:paraId="54E1828E" w14:textId="0AB382F3">
      <w:pPr>
        <w:pStyle w:val="Normal"/>
      </w:pPr>
      <w:r w:rsidR="1AFE83A1">
        <w:rPr/>
        <w:t>Linear regression method is used a base case.</w:t>
      </w:r>
    </w:p>
    <w:p w:rsidR="1AFE83A1" w:rsidP="1AFE83A1" w:rsidRDefault="1AFE83A1" w14:paraId="6B4DF0D3" w14:textId="46D2E759">
      <w:pPr>
        <w:pStyle w:val="Normal"/>
      </w:pPr>
      <w:r w:rsidR="468012FE">
        <w:rPr/>
        <w:t xml:space="preserve">    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68012FE" w:rsidTr="468012FE" w14:paraId="18E7A403">
        <w:tc>
          <w:tcPr>
            <w:tcW w:w="4680" w:type="dxa"/>
            <w:tcMar/>
          </w:tcPr>
          <w:p w:rsidR="468012FE" w:rsidP="468012FE" w:rsidRDefault="468012FE" w14:noSpellErr="1" w14:paraId="12C37701" w14:textId="3420F9C2">
            <w:pPr>
              <w:pStyle w:val="Normal"/>
            </w:pPr>
            <w:r>
              <w:drawing>
                <wp:inline wp14:editId="5BAD4F5B" wp14:anchorId="62E0E626">
                  <wp:extent cx="2778254" cy="2697222"/>
                  <wp:effectExtent l="0" t="0" r="0" b="0"/>
                  <wp:docPr id="11541156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3b1ef2a9634481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778254" cy="269722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8012FE" w:rsidP="468012FE" w:rsidRDefault="468012FE" w14:noSpellErr="1" w14:paraId="60C26136" w14:textId="14C96950">
            <w:pPr>
              <w:pStyle w:val="Normal"/>
            </w:pPr>
            <w:r w:rsidR="468012FE">
              <w:rPr/>
              <w:t xml:space="preserve">Fig. Linear regression using </w:t>
            </w:r>
            <w:r w:rsidR="468012FE">
              <w:rPr/>
              <w:t>regression</w:t>
            </w:r>
            <w:r w:rsidR="468012FE">
              <w:rPr/>
              <w:t xml:space="preserve"> samples</w:t>
            </w:r>
          </w:p>
          <w:p w:rsidR="468012FE" w:rsidP="468012FE" w:rsidRDefault="468012FE" w14:noSpellErr="1" w14:paraId="2F2F0CD8" w14:textId="242FAAF8">
            <w:pPr>
              <w:pStyle w:val="Normal"/>
            </w:pPr>
          </w:p>
        </w:tc>
        <w:tc>
          <w:tcPr>
            <w:tcW w:w="4680" w:type="dxa"/>
            <w:tcMar/>
          </w:tcPr>
          <w:p w:rsidR="468012FE" w:rsidP="468012FE" w:rsidRDefault="468012FE" w14:noSpellErr="1" w14:paraId="4517989E" w14:textId="6AA4CDC9">
            <w:pPr>
              <w:pStyle w:val="Normal"/>
            </w:pPr>
            <w:r>
              <w:drawing>
                <wp:inline wp14:editId="738725BD" wp14:anchorId="48D78E49">
                  <wp:extent cx="2699971" cy="2621222"/>
                  <wp:effectExtent l="0" t="0" r="0" b="0"/>
                  <wp:docPr id="6348411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487f806b75428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699971" cy="262122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8012FE" w:rsidP="468012FE" w:rsidRDefault="468012FE" w14:noSpellErr="1" w14:paraId="717B790E" w14:textId="4D50AEF6">
            <w:pPr>
              <w:pStyle w:val="Normal"/>
            </w:pPr>
            <w:r w:rsidR="468012FE">
              <w:rPr/>
              <w:t>Fig. Linear regression using test samples</w:t>
            </w:r>
          </w:p>
          <w:p w:rsidR="468012FE" w:rsidP="468012FE" w:rsidRDefault="468012FE" w14:noSpellErr="1" w14:paraId="78390E12" w14:textId="38FDC18A">
            <w:pPr>
              <w:pStyle w:val="Normal"/>
            </w:pPr>
          </w:p>
        </w:tc>
      </w:tr>
    </w:tbl>
    <w:p w:rsidR="1AFE83A1" w:rsidP="1AFE83A1" w:rsidRDefault="1AFE83A1" w14:noSpellErr="1" w14:paraId="131166C1" w14:textId="629E3C14">
      <w:pPr>
        <w:pStyle w:val="Normal"/>
      </w:pPr>
    </w:p>
    <w:p w:rsidR="1AFE83A1" w:rsidP="1AFE83A1" w:rsidRDefault="1AFE83A1" w14:paraId="72C25E61" w14:noSpellErr="1" w14:textId="797723D8">
      <w:pPr>
        <w:pStyle w:val="Normal"/>
      </w:pPr>
      <w:r w:rsidR="468012FE">
        <w:rPr/>
        <w:t>Linear regression was performed on test data sets and evaluated against unseen verification samples which was 20 % of the total data set. (</w:t>
      </w:r>
      <w:r w:rsidRPr="468012FE" w:rsidR="468012FE">
        <w:rPr>
          <w:b w:val="1"/>
          <w:bCs w:val="1"/>
        </w:rPr>
        <w:t>What Is case I and case II in the data sets ??</w:t>
      </w:r>
      <w:r w:rsidR="468012FE">
        <w:rPr/>
        <w:t>)</w:t>
      </w:r>
    </w:p>
    <w:p w:rsidR="468012FE" w:rsidP="468012FE" w:rsidRDefault="468012FE" w14:noSpellErr="1" w14:paraId="59ADF318" w14:textId="16FE23B5">
      <w:pPr>
        <w:pStyle w:val="Normal"/>
      </w:pPr>
    </w:p>
    <w:p w:rsidR="468012FE" w:rsidP="468012FE" w:rsidRDefault="468012FE" w14:noSpellErr="1" w14:paraId="000F6A7B" w14:textId="0AB4508F">
      <w:pPr>
        <w:pStyle w:val="Normal"/>
      </w:pPr>
      <w:r>
        <w:drawing>
          <wp:inline wp14:editId="3E6A8CD8" wp14:anchorId="157A5B19">
            <wp:extent cx="4572000" cy="2419350"/>
            <wp:effectExtent l="0" t="0" r="0" b="0"/>
            <wp:docPr id="13981005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364972401a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54EF966A" w14:textId="6BF1C312">
      <w:pPr>
        <w:pStyle w:val="Normal"/>
      </w:pPr>
    </w:p>
    <w:p w:rsidR="468012FE" w:rsidP="468012FE" w:rsidRDefault="468012FE" w14:noSpellErr="1" w14:paraId="1594A7BC" w14:textId="122271C4">
      <w:pPr>
        <w:pStyle w:val="Normal"/>
      </w:pPr>
      <w:r>
        <w:drawing>
          <wp:inline wp14:editId="6C7A9383" wp14:anchorId="531E480F">
            <wp:extent cx="2514600" cy="2404586"/>
            <wp:effectExtent l="0" t="0" r="0" b="0"/>
            <wp:docPr id="18500690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aac082b5db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paraId="142187CA" w14:textId="03C476FB">
      <w:pPr>
        <w:pStyle w:val="Normal"/>
      </w:pPr>
      <w:r w:rsidR="468012FE">
        <w:rPr/>
        <w:t xml:space="preserve">Four widely used machine learning algorithms were investigated. ** number of data samples were used for regression. To gauge performance, mean coefficient </w:t>
      </w:r>
      <w:r w:rsidR="468012FE">
        <w:rPr/>
        <w:t>of determination, R</w:t>
      </w:r>
      <w:r w:rsidR="468012FE">
        <w:rPr/>
        <w:t>2 and mean of root mean squared error (RMSE</w:t>
      </w:r>
      <w:r w:rsidR="468012FE">
        <w:rPr/>
        <w:t xml:space="preserve">) were compared.   </w:t>
      </w:r>
    </w:p>
    <w:p w:rsidR="468012FE" w:rsidP="468012FE" w:rsidRDefault="468012FE" w14:noSpellErr="1" w14:paraId="015183B5" w14:textId="15B665B3">
      <w:pPr>
        <w:pStyle w:val="Normal"/>
      </w:pPr>
      <w:r>
        <w:drawing>
          <wp:inline wp14:editId="0FAF6F01" wp14:anchorId="0FA54EA7">
            <wp:extent cx="3038475" cy="1962348"/>
            <wp:effectExtent l="0" t="0" r="0" b="0"/>
            <wp:docPr id="9502924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d0a5fb71a3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3D79AA3B" w14:textId="6F8F941E">
      <w:pPr>
        <w:pStyle w:val="Normal"/>
      </w:pPr>
      <w:r w:rsidR="468012FE">
        <w:rPr/>
        <w:t>Fig Mean R2 of different machine learning algorithms</w:t>
      </w:r>
    </w:p>
    <w:p w:rsidR="468012FE" w:rsidP="468012FE" w:rsidRDefault="468012FE" w14:paraId="0F629323" w14:textId="00E296BB">
      <w:pPr>
        <w:pStyle w:val="Normal"/>
      </w:pPr>
    </w:p>
    <w:p w:rsidR="468012FE" w:rsidP="468012FE" w:rsidRDefault="468012FE" w14:noSpellErr="1" w14:paraId="79A6201D" w14:textId="7C554425">
      <w:pPr>
        <w:pStyle w:val="Normal"/>
      </w:pPr>
      <w:r>
        <w:drawing>
          <wp:inline wp14:editId="1573A7EB" wp14:anchorId="134D68C0">
            <wp:extent cx="3374915" cy="2228850"/>
            <wp:effectExtent l="0" t="0" r="0" b="0"/>
            <wp:docPr id="85674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1e05ed89f8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9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78A42425" w14:textId="177D739F">
      <w:pPr>
        <w:pStyle w:val="Normal"/>
      </w:pPr>
      <w:r w:rsidR="468012FE">
        <w:rPr/>
        <w:t>Fig Mean R</w:t>
      </w:r>
      <w:r w:rsidR="468012FE">
        <w:rPr/>
        <w:t>MSE</w:t>
      </w:r>
      <w:r w:rsidR="468012FE">
        <w:rPr/>
        <w:t xml:space="preserve"> of different machine learning algorithms</w:t>
      </w:r>
    </w:p>
    <w:p w:rsidR="468012FE" w:rsidP="468012FE" w:rsidRDefault="468012FE" w14:noSpellErr="1" w14:paraId="51DC0A64" w14:textId="2DBFEE75">
      <w:pPr>
        <w:pStyle w:val="Normal"/>
      </w:pPr>
    </w:p>
    <w:p w:rsidR="468012FE" w:rsidP="468012FE" w:rsidRDefault="468012FE" w14:noSpellErr="1" w14:paraId="01B3441D" w14:textId="3DDDA7FD">
      <w:pPr>
        <w:pStyle w:val="Normal"/>
      </w:pPr>
    </w:p>
    <w:p w:rsidR="468012FE" w:rsidP="468012FE" w:rsidRDefault="468012FE" w14:noSpellErr="1" w14:paraId="7B19EDE7" w14:textId="737B3107">
      <w:pPr>
        <w:pStyle w:val="Normal"/>
      </w:pPr>
    </w:p>
    <w:p w:rsidR="468012FE" w:rsidP="468012FE" w:rsidRDefault="468012FE" w14:noSpellErr="1" w14:paraId="58459F01" w14:textId="771C114D">
      <w:pPr>
        <w:pStyle w:val="Normal"/>
      </w:pPr>
    </w:p>
    <w:p w:rsidR="468012FE" w:rsidP="468012FE" w:rsidRDefault="468012FE" w14:noSpellErr="1" w14:paraId="590C3E7F" w14:textId="567E53F8">
      <w:pPr>
        <w:pStyle w:val="Normal"/>
      </w:pPr>
    </w:p>
    <w:p w:rsidR="468012FE" w:rsidP="468012FE" w:rsidRDefault="468012FE" w14:noSpellErr="1" w14:paraId="2D38F688" w14:textId="559641AF">
      <w:pPr>
        <w:pStyle w:val="Normal"/>
      </w:pPr>
      <w:r>
        <w:drawing>
          <wp:inline wp14:editId="1D502709" wp14:anchorId="5A55BB4A">
            <wp:extent cx="3267264" cy="3228976"/>
            <wp:effectExtent l="0" t="0" r="0" b="0"/>
            <wp:docPr id="14236995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9341694fd1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264" cy="32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5749F50E" w14:textId="21BEC7AC">
      <w:pPr>
        <w:pStyle w:val="Normal"/>
      </w:pPr>
      <w:r w:rsidR="468012FE">
        <w:rPr/>
        <w:t xml:space="preserve">Figure regression result of XGB </w:t>
      </w:r>
      <w:proofErr w:type="gramStart"/>
      <w:r w:rsidR="468012FE">
        <w:rPr/>
        <w:t>( *</w:t>
      </w:r>
      <w:proofErr w:type="gramEnd"/>
      <w:r w:rsidR="468012FE">
        <w:rPr/>
        <w:t xml:space="preserve">* </w:t>
      </w:r>
      <w:r w:rsidRPr="468012FE" w:rsidR="468012FE">
        <w:rPr>
          <w:b w:val="1"/>
          <w:bCs w:val="1"/>
        </w:rPr>
        <w:t>remove Linear regression result )</w:t>
      </w:r>
    </w:p>
    <w:p w:rsidR="468012FE" w:rsidP="468012FE" w:rsidRDefault="468012FE" w14:noSpellErr="1" w14:paraId="4C142005" w14:textId="55BC7B9C">
      <w:pPr>
        <w:pStyle w:val="Normal"/>
        <w:rPr>
          <w:b w:val="1"/>
          <w:bCs w:val="1"/>
        </w:rPr>
      </w:pPr>
    </w:p>
    <w:p w:rsidR="468012FE" w:rsidP="468012FE" w:rsidRDefault="468012FE" w14:noSpellErr="1" w14:paraId="27D70097" w14:textId="0049BF35">
      <w:pPr>
        <w:pStyle w:val="Normal"/>
        <w:rPr>
          <w:b w:val="0"/>
          <w:bCs w:val="0"/>
        </w:rPr>
      </w:pPr>
      <w:r w:rsidR="468012FE">
        <w:rPr>
          <w:b w:val="0"/>
          <w:bCs w:val="0"/>
        </w:rPr>
        <w:t xml:space="preserve">The effect of the number of experimental </w:t>
      </w:r>
      <w:proofErr w:type="gramStart"/>
      <w:r w:rsidR="468012FE">
        <w:rPr>
          <w:b w:val="0"/>
          <w:bCs w:val="0"/>
        </w:rPr>
        <w:t>data</w:t>
      </w:r>
      <w:proofErr w:type="gramEnd"/>
      <w:r w:rsidR="468012FE">
        <w:rPr>
          <w:b w:val="0"/>
          <w:bCs w:val="0"/>
        </w:rPr>
        <w:t xml:space="preserve"> used for regression on R2 is shown in Fig.*.  The value of R</w:t>
      </w:r>
      <w:proofErr w:type="gramStart"/>
      <w:r w:rsidR="468012FE">
        <w:rPr>
          <w:b w:val="0"/>
          <w:bCs w:val="0"/>
        </w:rPr>
        <w:t>2  oscillates</w:t>
      </w:r>
      <w:proofErr w:type="gramEnd"/>
      <w:r w:rsidR="468012FE">
        <w:rPr>
          <w:b w:val="0"/>
          <w:bCs w:val="0"/>
        </w:rPr>
        <w:t xml:space="preserve"> between 0.1 and 0.6 as the number of the data included in regression approaches 60 beyond which the R2 progressively </w:t>
      </w:r>
      <w:r w:rsidR="468012FE">
        <w:rPr>
          <w:b w:val="0"/>
          <w:bCs w:val="0"/>
        </w:rPr>
        <w:t xml:space="preserve">converges to a value of 0.8 and shows a miniscule variation as the number of the data increases. </w:t>
      </w:r>
    </w:p>
    <w:p w:rsidR="468012FE" w:rsidP="468012FE" w:rsidRDefault="468012FE" w14:paraId="33AC8E36" w14:textId="32E52E75">
      <w:pPr>
        <w:pStyle w:val="Normal"/>
        <w:rPr>
          <w:b w:val="0"/>
          <w:bCs w:val="0"/>
        </w:rPr>
      </w:pPr>
    </w:p>
    <w:p w:rsidR="468012FE" w:rsidP="468012FE" w:rsidRDefault="468012FE" w14:noSpellErr="1" w14:paraId="4418F4FD" w14:textId="69BD16CE">
      <w:pPr>
        <w:pStyle w:val="Normal"/>
      </w:pPr>
      <w:r>
        <w:drawing>
          <wp:inline wp14:editId="4891DCA8" wp14:anchorId="61D4A7E8">
            <wp:extent cx="3874094" cy="2590800"/>
            <wp:effectExtent l="0" t="0" r="0" b="0"/>
            <wp:docPr id="1749995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47de6b5747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9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12FE" w:rsidP="468012FE" w:rsidRDefault="468012FE" w14:noSpellErr="1" w14:paraId="6B72120C" w14:textId="314EF1EB">
      <w:pPr>
        <w:pStyle w:val="Normal"/>
      </w:pPr>
    </w:p>
    <w:p w:rsidR="468012FE" w:rsidP="468012FE" w:rsidRDefault="468012FE" w14:paraId="4F2602A1" w14:textId="0D3FD975">
      <w:pPr>
        <w:pStyle w:val="Normal"/>
        <w:rPr>
          <w:b w:val="1"/>
          <w:bCs w:val="1"/>
        </w:rPr>
      </w:pPr>
    </w:p>
    <w:p w:rsidR="468012FE" w:rsidP="468012FE" w:rsidRDefault="468012FE" w14:paraId="4DCD26D6" w14:textId="7402FF26">
      <w:pPr>
        <w:pStyle w:val="Normal"/>
        <w:rPr>
          <w:b w:val="1"/>
          <w:bCs w:val="1"/>
        </w:rPr>
      </w:pPr>
    </w:p>
    <w:p w:rsidR="468012FE" w:rsidP="468012FE" w:rsidRDefault="468012FE" w14:paraId="3B41737B" w14:textId="5EE13CA7">
      <w:pPr>
        <w:pStyle w:val="Normal"/>
      </w:pPr>
    </w:p>
    <w:p w:rsidR="468012FE" w:rsidP="468012FE" w:rsidRDefault="468012FE" w14:paraId="11BEF809" w14:textId="4D02ACD8">
      <w:pPr>
        <w:pStyle w:val="Normal"/>
      </w:pPr>
    </w:p>
    <w:p w:rsidR="468012FE" w:rsidP="468012FE" w:rsidRDefault="468012FE" w14:paraId="01208E5F" w14:textId="0BBA8D67">
      <w:pPr>
        <w:pStyle w:val="Normal"/>
      </w:pPr>
    </w:p>
    <w:p w:rsidR="468012FE" w:rsidP="468012FE" w:rsidRDefault="468012FE" w14:paraId="059CBEA7" w14:textId="3D8ACAAB">
      <w:pPr>
        <w:pStyle w:val="Normal"/>
      </w:pPr>
    </w:p>
    <w:p w:rsidR="1AFE83A1" w:rsidP="1AFE83A1" w:rsidRDefault="1AFE83A1" w14:noSpellErr="1" w14:paraId="3DE3A25D" w14:textId="13EA0A5B">
      <w:pPr>
        <w:pStyle w:val="Normal"/>
      </w:pPr>
    </w:p>
    <w:p w:rsidR="1AFE83A1" w:rsidP="1AFE83A1" w:rsidRDefault="1AFE83A1" w14:noSpellErr="1" w14:paraId="5FCF9435" w14:textId="368D7A78">
      <w:pPr>
        <w:pStyle w:val="Normal"/>
      </w:pPr>
    </w:p>
    <w:p w:rsidR="1AFE83A1" w:rsidP="1AFE83A1" w:rsidRDefault="1AFE83A1" w14:paraId="773C25B9" w14:noSpellErr="1" w14:textId="5B326F42">
      <w:pPr>
        <w:pStyle w:val="Normal"/>
      </w:pPr>
    </w:p>
    <w:p w:rsidR="1AFE83A1" w:rsidP="1AFE83A1" w:rsidRDefault="1AFE83A1" w14:paraId="52C80548" w14:textId="2BCD296D">
      <w:pPr>
        <w:pStyle w:val="Normal"/>
      </w:pPr>
    </w:p>
    <w:p w:rsidR="1AFE83A1" w:rsidP="1AFE83A1" w:rsidRDefault="1AFE83A1" w14:noSpellErr="1" w14:paraId="5772D77E" w14:textId="738F93A6">
      <w:pPr>
        <w:pStyle w:val="Normal"/>
      </w:pPr>
    </w:p>
    <w:p w:rsidR="1AFE83A1" w:rsidP="1AFE83A1" w:rsidRDefault="1AFE83A1" w14:noSpellErr="1" w14:paraId="13E5D249" w14:textId="4A73E68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9C2FCA0"/>
  <w15:docId w15:val="{f7545334-6f03-46f0-a86c-567fec572bf4}"/>
  <w:rsids>
    <w:rsidRoot w:val="19C2FCA0"/>
    <w:rsid w:val="19C2FCA0"/>
    <w:rsid w:val="1AFE83A1"/>
    <w:rsid w:val="468012F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0455159ac9145a6" /><Relationship Type="http://schemas.openxmlformats.org/officeDocument/2006/relationships/image" Target="/media/image4.png" Id="R7b9593e364764dd4" /><Relationship Type="http://schemas.openxmlformats.org/officeDocument/2006/relationships/image" Target="/media/image5.png" Id="R504278d98ea844d7" /><Relationship Type="http://schemas.openxmlformats.org/officeDocument/2006/relationships/image" Target="/media/image.jpg" Id="Rc96190225f01423e" /><Relationship Type="http://schemas.openxmlformats.org/officeDocument/2006/relationships/image" Target="/media/image6.png" Id="R7bdaa7a2b4764e07" /><Relationship Type="http://schemas.openxmlformats.org/officeDocument/2006/relationships/image" Target="/media/image7.png" Id="Rfbb6fd0a130b41de" /><Relationship Type="http://schemas.openxmlformats.org/officeDocument/2006/relationships/image" Target="/media/image8.png" Id="R5a1f7b90c14d43d7" /><Relationship Type="http://schemas.openxmlformats.org/officeDocument/2006/relationships/image" Target="/media/image9.png" Id="R1468cef359bf4649" /><Relationship Type="http://schemas.openxmlformats.org/officeDocument/2006/relationships/image" Target="/media/imagea.png" Id="Rb3b1ef2a9634481c" /><Relationship Type="http://schemas.openxmlformats.org/officeDocument/2006/relationships/image" Target="/media/imageb.png" Id="R44487f806b754284" /><Relationship Type="http://schemas.openxmlformats.org/officeDocument/2006/relationships/image" Target="/media/imagec.png" Id="R7f364972401a493a" /><Relationship Type="http://schemas.openxmlformats.org/officeDocument/2006/relationships/image" Target="/media/imaged.png" Id="R02aac082b5db49ee" /><Relationship Type="http://schemas.openxmlformats.org/officeDocument/2006/relationships/image" Target="/media/imagee.png" Id="R14d0a5fb71a348f3" /><Relationship Type="http://schemas.openxmlformats.org/officeDocument/2006/relationships/image" Target="/media/imagef.png" Id="R2c1e05ed89f84deb" /><Relationship Type="http://schemas.openxmlformats.org/officeDocument/2006/relationships/image" Target="/media/image10.png" Id="R669341694fd149e1" /><Relationship Type="http://schemas.openxmlformats.org/officeDocument/2006/relationships/image" Target="/media/image11.png" Id="R1747de6b574740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2018-12-04T07:45:15.5314698Z</dcterms:created>
  <dcterms:modified xsi:type="dcterms:W3CDTF">2018-12-04T10:20:43.3307642Z</dcterms:modified>
  <dc:creator>Byoung Loh</dc:creator>
  <lastModifiedBy>Byoung Loh</lastModifiedBy>
</coreProperties>
</file>