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093969" w14:textId="77777777" w:rsidR="004270F7" w:rsidRDefault="00000000">
      <w:pPr>
        <w:pStyle w:val="Heading3"/>
      </w:pPr>
      <w:bookmarkStart w:id="0" w:name="_9lblj1rz4bib" w:colFirst="0" w:colLast="0"/>
      <w:bookmarkEnd w:id="0"/>
      <w:r>
        <w:t>RESPONSE LETTER TO HMRC</w:t>
      </w:r>
    </w:p>
    <w:p w14:paraId="436CD079" w14:textId="77777777" w:rsidR="00061E94" w:rsidRDefault="00000000">
      <w:r>
        <w:t xml:space="preserve">Dr. Devie Falinda </w:t>
      </w:r>
    </w:p>
    <w:p w14:paraId="2484AEA1" w14:textId="77777777" w:rsidR="00487A7F" w:rsidRPr="00487A7F" w:rsidRDefault="00487A7F" w:rsidP="00487A7F">
      <w:r w:rsidRPr="00487A7F">
        <w:t>71a Western Road Mickleover DE3 9GP</w:t>
      </w:r>
    </w:p>
    <w:p w14:paraId="5FFEDE13" w14:textId="77777777" w:rsidR="004270F7" w:rsidRDefault="004270F7">
      <w:pPr>
        <w:pBdr>
          <w:top w:val="nil"/>
          <w:left w:val="nil"/>
          <w:bottom w:val="nil"/>
          <w:right w:val="nil"/>
          <w:between w:val="nil"/>
        </w:pBdr>
      </w:pPr>
    </w:p>
    <w:p w14:paraId="4F9A760A" w14:textId="77777777" w:rsidR="004270F7" w:rsidRPr="00CF5000" w:rsidRDefault="00000000">
      <w:pPr>
        <w:rPr>
          <w:b/>
          <w:bCs/>
        </w:rPr>
      </w:pPr>
      <w:r w:rsidRPr="00CF5000">
        <w:rPr>
          <w:b/>
          <w:bCs/>
        </w:rPr>
        <w:t>Date: 10 November 2025</w:t>
      </w:r>
    </w:p>
    <w:p w14:paraId="73AF3020" w14:textId="77777777" w:rsidR="004270F7" w:rsidRDefault="004270F7">
      <w:pPr>
        <w:pBdr>
          <w:top w:val="nil"/>
          <w:left w:val="nil"/>
          <w:bottom w:val="nil"/>
          <w:right w:val="nil"/>
          <w:between w:val="nil"/>
        </w:pBdr>
      </w:pPr>
    </w:p>
    <w:p w14:paraId="22D63B4E" w14:textId="77777777" w:rsidR="004270F7" w:rsidRDefault="00000000">
      <w:r>
        <w:t>HMRC Compliance Officer Individual and Small Business Compliance ITSA ASCV HM Revenue and Customs BX9 1QE</w:t>
      </w:r>
    </w:p>
    <w:p w14:paraId="0FADE699" w14:textId="77777777" w:rsidR="004270F7" w:rsidRDefault="004270F7">
      <w:pPr>
        <w:pBdr>
          <w:top w:val="nil"/>
          <w:left w:val="nil"/>
          <w:bottom w:val="nil"/>
          <w:right w:val="nil"/>
          <w:between w:val="nil"/>
        </w:pBdr>
      </w:pPr>
    </w:p>
    <w:p w14:paraId="1D742518" w14:textId="77777777" w:rsidR="004270F7" w:rsidRDefault="00000000">
      <w:r>
        <w:rPr>
          <w:b/>
          <w:bCs/>
        </w:rPr>
        <w:t>Reference: ISBC/LIVAAS/5778340369/PX</w:t>
      </w:r>
      <w:r>
        <w:t xml:space="preserve"> </w:t>
      </w:r>
      <w:r>
        <w:rPr>
          <w:b/>
          <w:bCs/>
        </w:rPr>
        <w:t>UTR: 5778340369</w:t>
      </w:r>
      <w:r>
        <w:t xml:space="preserve"> </w:t>
      </w:r>
      <w:r>
        <w:rPr>
          <w:b/>
          <w:bCs/>
        </w:rPr>
        <w:t>Tax Years: 2022/23 (under inquiry) and voluntary amendments for 2021/22, 2023/24, 2024/25</w:t>
      </w:r>
    </w:p>
    <w:p w14:paraId="0BBFD553" w14:textId="77777777" w:rsidR="004270F7" w:rsidRDefault="004270F7">
      <w:pPr>
        <w:pBdr>
          <w:top w:val="nil"/>
          <w:left w:val="nil"/>
          <w:bottom w:val="nil"/>
          <w:right w:val="nil"/>
          <w:between w:val="nil"/>
        </w:pBdr>
      </w:pPr>
    </w:p>
    <w:p w14:paraId="59678F31" w14:textId="77777777" w:rsidR="004270F7" w:rsidRDefault="00000000">
      <w:r>
        <w:t>Dear Compliance Officer,</w:t>
      </w:r>
    </w:p>
    <w:p w14:paraId="74ED33EC" w14:textId="77777777" w:rsidR="004270F7" w:rsidRDefault="004270F7">
      <w:pPr>
        <w:pBdr>
          <w:top w:val="nil"/>
          <w:left w:val="nil"/>
          <w:bottom w:val="nil"/>
          <w:right w:val="nil"/>
          <w:between w:val="nil"/>
        </w:pBdr>
      </w:pPr>
    </w:p>
    <w:p w14:paraId="4AEDDEDE" w14:textId="77777777" w:rsidR="004270F7" w:rsidRDefault="00000000">
      <w:r>
        <w:rPr>
          <w:b/>
          <w:bCs/>
        </w:rPr>
        <w:t>RE: RESPONSE TO INQUIRY AND REQUEST TO AMEND ALL RETURNS</w:t>
      </w:r>
    </w:p>
    <w:p w14:paraId="228BC77D" w14:textId="77777777" w:rsidR="004270F7" w:rsidRDefault="004270F7">
      <w:pPr>
        <w:pBdr>
          <w:top w:val="nil"/>
          <w:left w:val="nil"/>
          <w:bottom w:val="nil"/>
          <w:right w:val="nil"/>
          <w:between w:val="nil"/>
        </w:pBdr>
      </w:pPr>
    </w:p>
    <w:p w14:paraId="6770BBE8" w14:textId="76E160A0" w:rsidR="004270F7" w:rsidRDefault="00000000">
      <w:r>
        <w:t xml:space="preserve">I am writing in response to your inquiry dated 24 October 2025 concerning my 2022/23 </w:t>
      </w:r>
      <w:r w:rsidR="00D118C2">
        <w:t>Self-Assessment</w:t>
      </w:r>
      <w:r>
        <w:t xml:space="preserve"> tax return. I wish to provide you with a full and transparent account of the circumstances that led to errors in my returns, the comprehensive review I have undertaken, and my request to amend all returns that require correction.</w:t>
      </w:r>
    </w:p>
    <w:p w14:paraId="6AE5A7A5" w14:textId="77777777" w:rsidR="004270F7" w:rsidRDefault="004270F7">
      <w:pPr>
        <w:pBdr>
          <w:top w:val="nil"/>
          <w:left w:val="nil"/>
          <w:bottom w:val="nil"/>
          <w:right w:val="nil"/>
          <w:between w:val="nil"/>
        </w:pBdr>
      </w:pPr>
    </w:p>
    <w:p w14:paraId="075D4228" w14:textId="77777777" w:rsidR="004270F7" w:rsidRDefault="00000000">
      <w:r>
        <w:t>This letter demonstrates my commitment to full compliance and transparency with HMRC. I respectfully request the opportunity to correct all identified errors across multiple tax years.</w:t>
      </w:r>
    </w:p>
    <w:p w14:paraId="1FBFAA83" w14:textId="77777777" w:rsidR="004270F7" w:rsidRDefault="004270F7">
      <w:pPr>
        <w:pBdr>
          <w:top w:val="nil"/>
          <w:left w:val="nil"/>
          <w:bottom w:val="nil"/>
          <w:right w:val="nil"/>
          <w:between w:val="nil"/>
        </w:pBdr>
      </w:pPr>
    </w:p>
    <w:p w14:paraId="16FD1CFD" w14:textId="77777777" w:rsidR="004270F7" w:rsidRDefault="00000000">
      <w:r>
        <w:pict w14:anchorId="24D6C833">
          <v:rect id="_x0000_i1025" style="width:0;height:1.5pt" o:hralign="center" o:hrstd="t" o:hr="t" fillcolor="#a0a0a0" stroked="f"/>
        </w:pict>
      </w:r>
    </w:p>
    <w:p w14:paraId="074DCEA2" w14:textId="77777777" w:rsidR="004270F7" w:rsidRDefault="004270F7">
      <w:pPr>
        <w:pBdr>
          <w:top w:val="nil"/>
          <w:left w:val="nil"/>
          <w:bottom w:val="nil"/>
          <w:right w:val="nil"/>
          <w:between w:val="nil"/>
        </w:pBdr>
      </w:pPr>
    </w:p>
    <w:p w14:paraId="4EFCE395" w14:textId="77777777" w:rsidR="004270F7" w:rsidRDefault="00000000">
      <w:r>
        <w:rPr>
          <w:b/>
          <w:bCs/>
        </w:rPr>
        <w:t>PART 1: BACKGROUND AND CIRCUMSTANCES</w:t>
      </w:r>
    </w:p>
    <w:p w14:paraId="56B3B6F3" w14:textId="77777777" w:rsidR="004270F7" w:rsidRDefault="004270F7">
      <w:pPr>
        <w:pBdr>
          <w:top w:val="nil"/>
          <w:left w:val="nil"/>
          <w:bottom w:val="nil"/>
          <w:right w:val="nil"/>
          <w:between w:val="nil"/>
        </w:pBdr>
      </w:pPr>
    </w:p>
    <w:p w14:paraId="477E70BA" w14:textId="77777777" w:rsidR="004270F7" w:rsidRDefault="00000000">
      <w:r>
        <w:rPr>
          <w:b/>
          <w:bCs/>
        </w:rPr>
        <w:t>My Employment Context</w:t>
      </w:r>
      <w:r>
        <w:t xml:space="preserve"> I am a Specialty Doctor in Oral Surgery working in the Oral and Maxillofacial Surgery Department at Royal Derby Hospital NHS Foundation Trust. This is a specialist clinical role requiring advanced training, continuous professional development, and teaching responsibilities.</w:t>
      </w:r>
    </w:p>
    <w:p w14:paraId="58B7715A" w14:textId="77777777" w:rsidR="004270F7" w:rsidRDefault="004270F7">
      <w:pPr>
        <w:pBdr>
          <w:top w:val="nil"/>
          <w:left w:val="nil"/>
          <w:bottom w:val="nil"/>
          <w:right w:val="nil"/>
          <w:between w:val="nil"/>
        </w:pBdr>
      </w:pPr>
    </w:p>
    <w:p w14:paraId="1084651C" w14:textId="74F486C1" w:rsidR="004270F7" w:rsidRDefault="00000000">
      <w:r>
        <w:rPr>
          <w:b/>
          <w:bCs/>
        </w:rPr>
        <w:t>Why I File</w:t>
      </w:r>
      <w:r w:rsidR="00E714E5">
        <w:rPr>
          <w:b/>
          <w:bCs/>
        </w:rPr>
        <w:t>d</w:t>
      </w:r>
      <w:r>
        <w:rPr>
          <w:b/>
          <w:bCs/>
        </w:rPr>
        <w:t xml:space="preserve"> </w:t>
      </w:r>
      <w:r w:rsidR="00C21A55">
        <w:rPr>
          <w:b/>
          <w:bCs/>
        </w:rPr>
        <w:t>Self-Assessment</w:t>
      </w:r>
      <w:r>
        <w:rPr>
          <w:b/>
          <w:bCs/>
        </w:rPr>
        <w:t xml:space="preserve"> Returns</w:t>
      </w:r>
      <w:r>
        <w:t xml:space="preserve"> I </w:t>
      </w:r>
      <w:r w:rsidR="00E714E5">
        <w:t>filed</w:t>
      </w:r>
      <w:r>
        <w:t xml:space="preserve"> </w:t>
      </w:r>
      <w:r w:rsidR="00C21A55">
        <w:t>Self-Assessment</w:t>
      </w:r>
      <w:r>
        <w:t xml:space="preserve"> tax returns because I have incurred significant allowable employment expenses. Specifically, I have undertaken two postgraduate certificate courses that were necessary for my role:</w:t>
      </w:r>
    </w:p>
    <w:p w14:paraId="4227ADBA" w14:textId="77777777" w:rsidR="004270F7" w:rsidRDefault="004270F7">
      <w:pPr>
        <w:pBdr>
          <w:top w:val="nil"/>
          <w:left w:val="nil"/>
          <w:bottom w:val="nil"/>
          <w:right w:val="nil"/>
          <w:between w:val="nil"/>
        </w:pBdr>
      </w:pPr>
    </w:p>
    <w:p w14:paraId="07408826" w14:textId="77777777" w:rsidR="004270F7" w:rsidRDefault="00000000">
      <w:pPr>
        <w:numPr>
          <w:ilvl w:val="0"/>
          <w:numId w:val="2"/>
        </w:numPr>
        <w:rPr>
          <w:color w:val="000000"/>
        </w:rPr>
      </w:pPr>
      <w:r>
        <w:rPr>
          <w:b/>
          <w:bCs/>
        </w:rPr>
        <w:t>Postgraduate Certificate in Dental Implantology</w:t>
      </w:r>
      <w:r>
        <w:t xml:space="preserve"> - Required to maintain and update my specialist clinical competencies in oral surgery, a mandatory contractual duty.</w:t>
      </w:r>
    </w:p>
    <w:p w14:paraId="51B3C989" w14:textId="77777777" w:rsidR="004270F7" w:rsidRDefault="00000000">
      <w:pPr>
        <w:numPr>
          <w:ilvl w:val="0"/>
          <w:numId w:val="2"/>
        </w:numPr>
        <w:rPr>
          <w:color w:val="000000"/>
        </w:rPr>
      </w:pPr>
      <w:r>
        <w:rPr>
          <w:b/>
          <w:bCs/>
        </w:rPr>
        <w:t>Postgraduate Certificate in Clinical Education</w:t>
      </w:r>
      <w:r>
        <w:t xml:space="preserve"> - Required to fulfill my contractual teaching duties, as my role includes "shared responsibility for delivery of teaching &amp; training to junior doctors".</w:t>
      </w:r>
    </w:p>
    <w:p w14:paraId="79475B4B" w14:textId="77777777" w:rsidR="004270F7" w:rsidRDefault="004270F7">
      <w:pPr>
        <w:pBdr>
          <w:top w:val="nil"/>
          <w:left w:val="nil"/>
          <w:bottom w:val="nil"/>
          <w:right w:val="nil"/>
          <w:between w:val="nil"/>
        </w:pBdr>
      </w:pPr>
    </w:p>
    <w:p w14:paraId="6D4FADE6" w14:textId="328B64E8" w:rsidR="004270F7" w:rsidRDefault="00000000">
      <w:r>
        <w:rPr>
          <w:b/>
          <w:bCs/>
        </w:rPr>
        <w:t>The Complexity Challenge</w:t>
      </w:r>
      <w:r>
        <w:t xml:space="preserve"> The root cause of the errors in my original filings stems from a fundamental accounting issue: I used the same personal bank account for both personal and professional expenses. As a full-time clinician with significant training responsibilities, I unfortunately </w:t>
      </w:r>
      <w:r>
        <w:lastRenderedPageBreak/>
        <w:t>lacked the specific accounting expertise to manage this level of data complexity, leading to the clerical errors I am now seeking to correct. This manual process was:</w:t>
      </w:r>
    </w:p>
    <w:p w14:paraId="24CF393B" w14:textId="77777777" w:rsidR="004270F7" w:rsidRDefault="004270F7">
      <w:pPr>
        <w:pBdr>
          <w:top w:val="nil"/>
          <w:left w:val="nil"/>
          <w:bottom w:val="nil"/>
          <w:right w:val="nil"/>
          <w:between w:val="nil"/>
        </w:pBdr>
      </w:pPr>
    </w:p>
    <w:p w14:paraId="3CD35CD5" w14:textId="72E76511" w:rsidR="004270F7" w:rsidRDefault="00000000">
      <w:pPr>
        <w:numPr>
          <w:ilvl w:val="0"/>
          <w:numId w:val="3"/>
        </w:numPr>
        <w:rPr>
          <w:color w:val="000000"/>
        </w:rPr>
      </w:pPr>
      <w:r>
        <w:t xml:space="preserve">Time-consuming and prone to human </w:t>
      </w:r>
      <w:r w:rsidR="00C21A55">
        <w:t>error.</w:t>
      </w:r>
    </w:p>
    <w:p w14:paraId="139D2D66" w14:textId="74F270FF" w:rsidR="004270F7" w:rsidRDefault="00000000">
      <w:pPr>
        <w:numPr>
          <w:ilvl w:val="0"/>
          <w:numId w:val="3"/>
        </w:numPr>
        <w:rPr>
          <w:color w:val="000000"/>
        </w:rPr>
      </w:pPr>
      <w:r>
        <w:t xml:space="preserve">Difficult to </w:t>
      </w:r>
      <w:r w:rsidR="00C21A55">
        <w:t>verify</w:t>
      </w:r>
      <w:r>
        <w:t xml:space="preserve"> </w:t>
      </w:r>
      <w:r w:rsidR="00C21A55">
        <w:t>completeness.</w:t>
      </w:r>
    </w:p>
    <w:p w14:paraId="0FE3699D" w14:textId="26C5A431" w:rsidR="004270F7" w:rsidRDefault="00000000">
      <w:pPr>
        <w:numPr>
          <w:ilvl w:val="0"/>
          <w:numId w:val="3"/>
        </w:numPr>
        <w:rPr>
          <w:color w:val="000000"/>
        </w:rPr>
      </w:pPr>
      <w:r>
        <w:t xml:space="preserve">Complicated by course payments spread over many </w:t>
      </w:r>
      <w:r w:rsidR="00C21A55">
        <w:t>months.</w:t>
      </w:r>
    </w:p>
    <w:p w14:paraId="2257716C" w14:textId="77777777" w:rsidR="004270F7" w:rsidRDefault="00000000">
      <w:pPr>
        <w:numPr>
          <w:ilvl w:val="0"/>
          <w:numId w:val="3"/>
        </w:numPr>
        <w:rPr>
          <w:color w:val="000000"/>
        </w:rPr>
      </w:pPr>
      <w:r>
        <w:t>Made more complex by employer reimbursements received years after expenses were incurred.</w:t>
      </w:r>
    </w:p>
    <w:p w14:paraId="0FA6F75B" w14:textId="77777777" w:rsidR="004270F7" w:rsidRDefault="004270F7">
      <w:pPr>
        <w:pBdr>
          <w:top w:val="nil"/>
          <w:left w:val="nil"/>
          <w:bottom w:val="nil"/>
          <w:right w:val="nil"/>
          <w:between w:val="nil"/>
        </w:pBdr>
      </w:pPr>
    </w:p>
    <w:p w14:paraId="136C1D9A" w14:textId="77777777" w:rsidR="004270F7" w:rsidRDefault="00000000">
      <w:r>
        <w:t>As a result, I made clerical errors in my original filings.</w:t>
      </w:r>
    </w:p>
    <w:p w14:paraId="35B8519F" w14:textId="77777777" w:rsidR="004270F7" w:rsidRDefault="004270F7">
      <w:pPr>
        <w:pBdr>
          <w:top w:val="nil"/>
          <w:left w:val="nil"/>
          <w:bottom w:val="nil"/>
          <w:right w:val="nil"/>
          <w:between w:val="nil"/>
        </w:pBdr>
      </w:pPr>
    </w:p>
    <w:p w14:paraId="7B200ED5" w14:textId="77777777" w:rsidR="004270F7" w:rsidRDefault="00000000">
      <w:r>
        <w:pict w14:anchorId="5ECB01E0">
          <v:rect id="_x0000_i1026" style="width:0;height:1.5pt" o:hralign="center" o:hrstd="t" o:hr="t" fillcolor="#a0a0a0" stroked="f"/>
        </w:pict>
      </w:r>
    </w:p>
    <w:p w14:paraId="17E60BED" w14:textId="77777777" w:rsidR="004270F7" w:rsidRDefault="004270F7">
      <w:pPr>
        <w:pBdr>
          <w:top w:val="nil"/>
          <w:left w:val="nil"/>
          <w:bottom w:val="nil"/>
          <w:right w:val="nil"/>
          <w:between w:val="nil"/>
        </w:pBdr>
      </w:pPr>
    </w:p>
    <w:p w14:paraId="6F643107" w14:textId="77777777" w:rsidR="004270F7" w:rsidRDefault="00000000">
      <w:r>
        <w:rPr>
          <w:b/>
          <w:bCs/>
        </w:rPr>
        <w:t>PART 2: RESPONSE TO YOUR INQUIRY - COMPREHENSIVE REVIEW UNDERTAKEN</w:t>
      </w:r>
    </w:p>
    <w:p w14:paraId="71B9C0A4" w14:textId="77777777" w:rsidR="004270F7" w:rsidRDefault="004270F7">
      <w:pPr>
        <w:pBdr>
          <w:top w:val="nil"/>
          <w:left w:val="nil"/>
          <w:bottom w:val="nil"/>
          <w:right w:val="nil"/>
          <w:between w:val="nil"/>
        </w:pBdr>
      </w:pPr>
    </w:p>
    <w:p w14:paraId="7E205161" w14:textId="3E13CC55" w:rsidR="004270F7" w:rsidRDefault="00000000">
      <w:r>
        <w:rPr>
          <w:b/>
          <w:bCs/>
        </w:rPr>
        <w:t>Actions Taken Following Your Inquiry</w:t>
      </w:r>
      <w:r>
        <w:t xml:space="preserve"> Upon receiving your inquiry, I recognized my manual approach had been inadequate. I employed a data scientist to systematically classify all transactions in my bank accounts from 2021 through 2025. Rather than addressing only the 2022/23 year under inquiry, I commissioned a complete review of all tax years from 2021/22 forward.</w:t>
      </w:r>
    </w:p>
    <w:p w14:paraId="38DEF58B" w14:textId="77777777" w:rsidR="004270F7" w:rsidRDefault="004270F7">
      <w:pPr>
        <w:pBdr>
          <w:top w:val="nil"/>
          <w:left w:val="nil"/>
          <w:bottom w:val="nil"/>
          <w:right w:val="nil"/>
          <w:between w:val="nil"/>
        </w:pBdr>
      </w:pPr>
    </w:p>
    <w:p w14:paraId="5C7EA059" w14:textId="63E2955E" w:rsidR="004270F7" w:rsidRDefault="00000000">
      <w:r>
        <w:t xml:space="preserve">The systematic data classification revealed clerical errors, resulting in </w:t>
      </w:r>
      <w:r>
        <w:rPr>
          <w:b/>
          <w:bCs/>
        </w:rPr>
        <w:t>under-claims</w:t>
      </w:r>
      <w:r>
        <w:t xml:space="preserve"> in some years and </w:t>
      </w:r>
      <w:r>
        <w:rPr>
          <w:b/>
          <w:bCs/>
        </w:rPr>
        <w:t>over-claims</w:t>
      </w:r>
      <w:r>
        <w:t xml:space="preserve"> in others.</w:t>
      </w:r>
    </w:p>
    <w:p w14:paraId="00DA61C9" w14:textId="77777777" w:rsidR="004270F7" w:rsidRDefault="004270F7">
      <w:pPr>
        <w:pBdr>
          <w:top w:val="nil"/>
          <w:left w:val="nil"/>
          <w:bottom w:val="nil"/>
          <w:right w:val="nil"/>
          <w:between w:val="nil"/>
        </w:pBdr>
      </w:pPr>
    </w:p>
    <w:p w14:paraId="54E5FB44" w14:textId="77777777" w:rsidR="004270F7" w:rsidRDefault="00000000">
      <w:r>
        <w:pict w14:anchorId="2D13D4CE">
          <v:rect id="_x0000_i1027" style="width:0;height:1.5pt" o:hralign="center" o:hrstd="t" o:hr="t" fillcolor="#a0a0a0" stroked="f"/>
        </w:pict>
      </w:r>
    </w:p>
    <w:p w14:paraId="15E52FBB" w14:textId="77777777" w:rsidR="004270F7" w:rsidRDefault="004270F7">
      <w:pPr>
        <w:pBdr>
          <w:top w:val="nil"/>
          <w:left w:val="nil"/>
          <w:bottom w:val="nil"/>
          <w:right w:val="nil"/>
          <w:between w:val="nil"/>
        </w:pBdr>
      </w:pPr>
    </w:p>
    <w:p w14:paraId="1464D794" w14:textId="77777777" w:rsidR="004270F7" w:rsidRDefault="00000000">
      <w:r>
        <w:rPr>
          <w:b/>
          <w:bCs/>
        </w:rPr>
        <w:t>PART 3: REQUEST TO AMEND ALL RETURNS</w:t>
      </w:r>
    </w:p>
    <w:p w14:paraId="7BAEF68B" w14:textId="77777777" w:rsidR="004270F7" w:rsidRDefault="004270F7">
      <w:pPr>
        <w:pBdr>
          <w:top w:val="nil"/>
          <w:left w:val="nil"/>
          <w:bottom w:val="nil"/>
          <w:right w:val="nil"/>
          <w:between w:val="nil"/>
        </w:pBdr>
      </w:pPr>
    </w:p>
    <w:p w14:paraId="02353207" w14:textId="77777777" w:rsidR="004270F7" w:rsidRDefault="00000000">
      <w:r>
        <w:t>I respectfully request permission to amend ALL returns that require correction, specifically tax years 2021/22, 2022/23, 2023/24, and 2024/25. I am requesting HMRC's discretion for any amendments outside normal time limits on the grounds that:</w:t>
      </w:r>
    </w:p>
    <w:p w14:paraId="4DCCF003" w14:textId="77777777" w:rsidR="004270F7" w:rsidRDefault="004270F7">
      <w:pPr>
        <w:pBdr>
          <w:top w:val="nil"/>
          <w:left w:val="nil"/>
          <w:bottom w:val="nil"/>
          <w:right w:val="nil"/>
          <w:between w:val="nil"/>
        </w:pBdr>
      </w:pPr>
    </w:p>
    <w:p w14:paraId="4A208925" w14:textId="77777777" w:rsidR="004270F7" w:rsidRDefault="00000000">
      <w:pPr>
        <w:numPr>
          <w:ilvl w:val="0"/>
          <w:numId w:val="6"/>
        </w:numPr>
        <w:rPr>
          <w:color w:val="000000"/>
        </w:rPr>
      </w:pPr>
      <w:r>
        <w:t>The errors were genuine clerical mistakes resulting from data complexity.</w:t>
      </w:r>
    </w:p>
    <w:p w14:paraId="5D3A2A0E" w14:textId="77777777" w:rsidR="004270F7" w:rsidRDefault="00000000">
      <w:pPr>
        <w:numPr>
          <w:ilvl w:val="0"/>
          <w:numId w:val="6"/>
        </w:numPr>
        <w:rPr>
          <w:color w:val="000000"/>
        </w:rPr>
      </w:pPr>
      <w:r>
        <w:t xml:space="preserve">I have acted in good faith by proactively seeking to establish the </w:t>
      </w:r>
      <w:r>
        <w:rPr>
          <w:i/>
          <w:iCs/>
        </w:rPr>
        <w:t>correct</w:t>
      </w:r>
      <w:r>
        <w:t xml:space="preserve"> tax position, regardless of the outcome.</w:t>
      </w:r>
    </w:p>
    <w:p w14:paraId="1B6C3E38" w14:textId="77777777" w:rsidR="004270F7" w:rsidRDefault="00000000">
      <w:pPr>
        <w:numPr>
          <w:ilvl w:val="0"/>
          <w:numId w:val="6"/>
        </w:numPr>
        <w:rPr>
          <w:color w:val="000000"/>
        </w:rPr>
      </w:pPr>
      <w:r>
        <w:t>I have taken substantial steps to ensure accuracy going forward.</w:t>
      </w:r>
    </w:p>
    <w:p w14:paraId="229BA9BC" w14:textId="77777777" w:rsidR="004270F7" w:rsidRDefault="004270F7">
      <w:pPr>
        <w:pBdr>
          <w:top w:val="nil"/>
          <w:left w:val="nil"/>
          <w:bottom w:val="nil"/>
          <w:right w:val="nil"/>
          <w:between w:val="nil"/>
        </w:pBdr>
      </w:pPr>
    </w:p>
    <w:p w14:paraId="48CB5E66" w14:textId="77777777" w:rsidR="004270F7" w:rsidRDefault="00000000">
      <w:r>
        <w:rPr>
          <w:b/>
          <w:bCs/>
        </w:rPr>
        <w:t>Commitment to Future Compliance</w:t>
      </w:r>
      <w:r>
        <w:t xml:space="preserve"> To prevent recurrence, I have committed to the following:</w:t>
      </w:r>
    </w:p>
    <w:p w14:paraId="3CF1455F" w14:textId="77777777" w:rsidR="004270F7" w:rsidRDefault="004270F7">
      <w:pPr>
        <w:pBdr>
          <w:top w:val="nil"/>
          <w:left w:val="nil"/>
          <w:bottom w:val="nil"/>
          <w:right w:val="nil"/>
          <w:between w:val="nil"/>
        </w:pBdr>
      </w:pPr>
    </w:p>
    <w:p w14:paraId="0EFF30F2" w14:textId="77777777" w:rsidR="004270F7" w:rsidRDefault="00000000">
      <w:pPr>
        <w:numPr>
          <w:ilvl w:val="0"/>
          <w:numId w:val="1"/>
        </w:numPr>
        <w:rPr>
          <w:color w:val="000000"/>
        </w:rPr>
      </w:pPr>
      <w:r>
        <w:rPr>
          <w:b/>
          <w:bCs/>
        </w:rPr>
        <w:t>Separate Bank Account:</w:t>
      </w:r>
      <w:r>
        <w:t xml:space="preserve"> I am establishing a dedicated bank account for all employment-related transactions to ensure clean, verifiable data.</w:t>
      </w:r>
    </w:p>
    <w:p w14:paraId="6F0568D0" w14:textId="77777777" w:rsidR="004270F7" w:rsidRDefault="00000000">
      <w:pPr>
        <w:numPr>
          <w:ilvl w:val="0"/>
          <w:numId w:val="1"/>
        </w:numPr>
        <w:rPr>
          <w:color w:val="000000"/>
        </w:rPr>
      </w:pPr>
      <w:r>
        <w:rPr>
          <w:b/>
          <w:bCs/>
        </w:rPr>
        <w:t>Improved Record-Keeping:</w:t>
      </w:r>
      <w:r>
        <w:t xml:space="preserve"> I am implementing systematic record-keeping procedures, including a spreadsheet of expenses, digital receipt files, and quarterly reconciliations.</w:t>
      </w:r>
    </w:p>
    <w:p w14:paraId="3D92D68B" w14:textId="509AED20" w:rsidR="004270F7" w:rsidRDefault="00000000">
      <w:pPr>
        <w:numPr>
          <w:ilvl w:val="0"/>
          <w:numId w:val="1"/>
        </w:numPr>
        <w:rPr>
          <w:color w:val="000000"/>
        </w:rPr>
      </w:pPr>
      <w:r>
        <w:rPr>
          <w:b/>
          <w:bCs/>
        </w:rPr>
        <w:t>Future Filing Method:</w:t>
      </w:r>
      <w:r>
        <w:t xml:space="preserve"> As my major training is complete, my future expenses will be below the £2,500 </w:t>
      </w:r>
      <w:r w:rsidR="00D118C2">
        <w:t>Self-Assessment</w:t>
      </w:r>
      <w:r>
        <w:t xml:space="preserve"> threshold. I will therefore use the standard PAYE process (Form P87) for future claims, simplifying my tax affairs.</w:t>
      </w:r>
    </w:p>
    <w:p w14:paraId="453D6A63" w14:textId="77777777" w:rsidR="004270F7" w:rsidRDefault="004270F7">
      <w:pPr>
        <w:pBdr>
          <w:top w:val="nil"/>
          <w:left w:val="nil"/>
          <w:bottom w:val="nil"/>
          <w:right w:val="nil"/>
          <w:between w:val="nil"/>
        </w:pBdr>
      </w:pPr>
    </w:p>
    <w:p w14:paraId="60273446" w14:textId="77777777" w:rsidR="004270F7" w:rsidRDefault="00000000">
      <w:r>
        <w:pict w14:anchorId="6CD7A1EC">
          <v:rect id="_x0000_i1028" style="width:0;height:1.5pt" o:hralign="center" o:hrstd="t" o:hr="t" fillcolor="#a0a0a0" stroked="f"/>
        </w:pict>
      </w:r>
    </w:p>
    <w:p w14:paraId="5B0D593D" w14:textId="77777777" w:rsidR="004270F7" w:rsidRDefault="004270F7">
      <w:pPr>
        <w:pBdr>
          <w:top w:val="nil"/>
          <w:left w:val="nil"/>
          <w:bottom w:val="nil"/>
          <w:right w:val="nil"/>
          <w:between w:val="nil"/>
        </w:pBdr>
      </w:pPr>
    </w:p>
    <w:p w14:paraId="2A256402" w14:textId="77777777" w:rsidR="004270F7" w:rsidRDefault="00000000">
      <w:r>
        <w:rPr>
          <w:b/>
          <w:bCs/>
        </w:rPr>
        <w:t>PART 4: CORRECTED FIGURES FOR EACH TAX YEAR</w:t>
      </w:r>
    </w:p>
    <w:p w14:paraId="777A7B50" w14:textId="77777777" w:rsidR="004270F7" w:rsidRDefault="004270F7">
      <w:pPr>
        <w:pBdr>
          <w:top w:val="nil"/>
          <w:left w:val="nil"/>
          <w:bottom w:val="nil"/>
          <w:right w:val="nil"/>
          <w:between w:val="nil"/>
        </w:pBdr>
      </w:pPr>
    </w:p>
    <w:p w14:paraId="30D99D0E" w14:textId="77777777" w:rsidR="004270F7" w:rsidRDefault="00000000">
      <w:r>
        <w:t>The correct allowable expenses for each tax year are as follows:</w:t>
      </w:r>
    </w:p>
    <w:p w14:paraId="276AF8A1" w14:textId="77777777" w:rsidR="004270F7" w:rsidRDefault="004270F7">
      <w:pPr>
        <w:pBdr>
          <w:top w:val="nil"/>
          <w:left w:val="nil"/>
          <w:bottom w:val="nil"/>
          <w:right w:val="nil"/>
          <w:between w:val="nil"/>
        </w:pBdr>
      </w:pPr>
    </w:p>
    <w:p w14:paraId="4DD10A76" w14:textId="77777777" w:rsidR="004270F7" w:rsidRDefault="00000000">
      <w:r>
        <w:rPr>
          <w:b/>
          <w:bCs/>
        </w:rPr>
        <w:t>Tax Year 2021/2022</w:t>
      </w:r>
    </w:p>
    <w:p w14:paraId="678B1FC4" w14:textId="77777777" w:rsidR="004270F7" w:rsidRDefault="004270F7">
      <w:pPr>
        <w:pBdr>
          <w:top w:val="nil"/>
          <w:left w:val="nil"/>
          <w:bottom w:val="nil"/>
          <w:right w:val="nil"/>
          <w:between w:val="nil"/>
        </w:pBdr>
      </w:pPr>
    </w:p>
    <w:p w14:paraId="5F4E864E" w14:textId="77777777" w:rsidR="004270F7" w:rsidRDefault="00000000">
      <w:pPr>
        <w:numPr>
          <w:ilvl w:val="0"/>
          <w:numId w:val="7"/>
        </w:numPr>
        <w:rPr>
          <w:color w:val="000000"/>
        </w:rPr>
      </w:pPr>
      <w:r>
        <w:rPr>
          <w:b/>
          <w:bCs/>
        </w:rPr>
        <w:t>Original Filing:</w:t>
      </w:r>
      <w:r>
        <w:t xml:space="preserve"> £2,145.00</w:t>
      </w:r>
    </w:p>
    <w:p w14:paraId="628351F3" w14:textId="77777777" w:rsidR="004270F7" w:rsidRDefault="00000000">
      <w:pPr>
        <w:numPr>
          <w:ilvl w:val="0"/>
          <w:numId w:val="7"/>
        </w:numPr>
        <w:rPr>
          <w:color w:val="000000"/>
        </w:rPr>
      </w:pPr>
      <w:r>
        <w:rPr>
          <w:b/>
          <w:bCs/>
        </w:rPr>
        <w:t>Corrected Filing:</w:t>
      </w:r>
      <w:r>
        <w:t xml:space="preserve"> Total Claim </w:t>
      </w:r>
      <w:r>
        <w:rPr>
          <w:b/>
          <w:bCs/>
        </w:rPr>
        <w:t>£1,141.00</w:t>
      </w:r>
    </w:p>
    <w:p w14:paraId="62EBBB88" w14:textId="77777777" w:rsidR="004270F7" w:rsidRDefault="004270F7">
      <w:pPr>
        <w:pBdr>
          <w:top w:val="nil"/>
          <w:left w:val="nil"/>
          <w:bottom w:val="nil"/>
          <w:right w:val="nil"/>
          <w:between w:val="nil"/>
        </w:pBdr>
      </w:pPr>
    </w:p>
    <w:p w14:paraId="08862B99" w14:textId="77777777" w:rsidR="004270F7" w:rsidRDefault="00000000">
      <w:r>
        <w:rPr>
          <w:b/>
          <w:bCs/>
        </w:rPr>
        <w:t>Tax Year 2022/2023 (Under HMRC Inquiry)</w:t>
      </w:r>
    </w:p>
    <w:p w14:paraId="1E43423C" w14:textId="77777777" w:rsidR="004270F7" w:rsidRDefault="004270F7">
      <w:pPr>
        <w:pBdr>
          <w:top w:val="nil"/>
          <w:left w:val="nil"/>
          <w:bottom w:val="nil"/>
          <w:right w:val="nil"/>
          <w:between w:val="nil"/>
        </w:pBdr>
      </w:pPr>
    </w:p>
    <w:p w14:paraId="1550AD60" w14:textId="77777777" w:rsidR="004270F7" w:rsidRDefault="00000000">
      <w:pPr>
        <w:numPr>
          <w:ilvl w:val="0"/>
          <w:numId w:val="7"/>
        </w:numPr>
        <w:rPr>
          <w:color w:val="000000"/>
        </w:rPr>
      </w:pPr>
      <w:r>
        <w:rPr>
          <w:b/>
          <w:bCs/>
        </w:rPr>
        <w:t>Original Filing:</w:t>
      </w:r>
      <w:r>
        <w:t xml:space="preserve"> £7,454.00</w:t>
      </w:r>
    </w:p>
    <w:p w14:paraId="5317EA7B" w14:textId="77777777" w:rsidR="004270F7" w:rsidRDefault="00000000">
      <w:pPr>
        <w:numPr>
          <w:ilvl w:val="0"/>
          <w:numId w:val="7"/>
        </w:numPr>
        <w:rPr>
          <w:color w:val="000000"/>
        </w:rPr>
      </w:pPr>
      <w:r>
        <w:rPr>
          <w:b/>
          <w:bCs/>
        </w:rPr>
        <w:t>Corrected Filing:</w:t>
      </w:r>
      <w:r>
        <w:t xml:space="preserve"> Total Claim </w:t>
      </w:r>
      <w:r>
        <w:rPr>
          <w:b/>
          <w:bCs/>
        </w:rPr>
        <w:t>£3,214.56</w:t>
      </w:r>
    </w:p>
    <w:p w14:paraId="578B49C6" w14:textId="77777777" w:rsidR="004270F7" w:rsidRDefault="004270F7">
      <w:pPr>
        <w:pBdr>
          <w:top w:val="nil"/>
          <w:left w:val="nil"/>
          <w:bottom w:val="nil"/>
          <w:right w:val="nil"/>
          <w:between w:val="nil"/>
        </w:pBdr>
      </w:pPr>
    </w:p>
    <w:p w14:paraId="159A09A6" w14:textId="77777777" w:rsidR="004270F7" w:rsidRDefault="00000000">
      <w:r>
        <w:rPr>
          <w:b/>
          <w:bCs/>
        </w:rPr>
        <w:t>Tax Year 2023/2024</w:t>
      </w:r>
    </w:p>
    <w:p w14:paraId="5170DB2D" w14:textId="77777777" w:rsidR="004270F7" w:rsidRDefault="004270F7">
      <w:pPr>
        <w:pBdr>
          <w:top w:val="nil"/>
          <w:left w:val="nil"/>
          <w:bottom w:val="nil"/>
          <w:right w:val="nil"/>
          <w:between w:val="nil"/>
        </w:pBdr>
      </w:pPr>
    </w:p>
    <w:p w14:paraId="71953E30" w14:textId="77777777" w:rsidR="004270F7" w:rsidRDefault="00000000">
      <w:pPr>
        <w:numPr>
          <w:ilvl w:val="0"/>
          <w:numId w:val="7"/>
        </w:numPr>
        <w:rPr>
          <w:color w:val="000000"/>
        </w:rPr>
      </w:pPr>
      <w:r>
        <w:rPr>
          <w:b/>
          <w:bCs/>
        </w:rPr>
        <w:t>Original Filing:</w:t>
      </w:r>
      <w:r>
        <w:t xml:space="preserve"> £3,576.00</w:t>
      </w:r>
    </w:p>
    <w:p w14:paraId="057FA669" w14:textId="77777777" w:rsidR="004270F7" w:rsidRDefault="00000000">
      <w:pPr>
        <w:numPr>
          <w:ilvl w:val="0"/>
          <w:numId w:val="7"/>
        </w:numPr>
        <w:rPr>
          <w:color w:val="000000"/>
        </w:rPr>
      </w:pPr>
      <w:r>
        <w:rPr>
          <w:b/>
          <w:bCs/>
        </w:rPr>
        <w:t>Corrected Filing:</w:t>
      </w:r>
      <w:r>
        <w:t xml:space="preserve"> Total Claim </w:t>
      </w:r>
      <w:r>
        <w:rPr>
          <w:b/>
          <w:bCs/>
        </w:rPr>
        <w:t>£16,946.45</w:t>
      </w:r>
      <w:r>
        <w:t xml:space="preserve"> (This includes a significant under-claim for educational expenses, now corrected).</w:t>
      </w:r>
    </w:p>
    <w:p w14:paraId="0D1FBE13" w14:textId="77777777" w:rsidR="004270F7" w:rsidRDefault="004270F7">
      <w:pPr>
        <w:pBdr>
          <w:top w:val="nil"/>
          <w:left w:val="nil"/>
          <w:bottom w:val="nil"/>
          <w:right w:val="nil"/>
          <w:between w:val="nil"/>
        </w:pBdr>
      </w:pPr>
    </w:p>
    <w:p w14:paraId="15CB8DA9" w14:textId="77777777" w:rsidR="004270F7" w:rsidRDefault="00000000">
      <w:r>
        <w:rPr>
          <w:b/>
          <w:bCs/>
        </w:rPr>
        <w:t>Tax Year 2024/2025</w:t>
      </w:r>
    </w:p>
    <w:p w14:paraId="3D064D0F" w14:textId="77777777" w:rsidR="004270F7" w:rsidRDefault="004270F7">
      <w:pPr>
        <w:pBdr>
          <w:top w:val="nil"/>
          <w:left w:val="nil"/>
          <w:bottom w:val="nil"/>
          <w:right w:val="nil"/>
          <w:between w:val="nil"/>
        </w:pBdr>
      </w:pPr>
    </w:p>
    <w:p w14:paraId="35C708EC" w14:textId="77777777" w:rsidR="004270F7" w:rsidRDefault="00000000">
      <w:pPr>
        <w:numPr>
          <w:ilvl w:val="0"/>
          <w:numId w:val="7"/>
        </w:numPr>
        <w:rPr>
          <w:color w:val="000000"/>
        </w:rPr>
      </w:pPr>
      <w:r>
        <w:rPr>
          <w:b/>
          <w:bCs/>
        </w:rPr>
        <w:t>Original Filing:</w:t>
      </w:r>
      <w:r>
        <w:t xml:space="preserve"> £10,217.00</w:t>
      </w:r>
    </w:p>
    <w:p w14:paraId="2FAE22B9" w14:textId="77777777" w:rsidR="004270F7" w:rsidRPr="00CF5000" w:rsidRDefault="00000000">
      <w:pPr>
        <w:numPr>
          <w:ilvl w:val="0"/>
          <w:numId w:val="7"/>
        </w:numPr>
        <w:rPr>
          <w:color w:val="000000"/>
        </w:rPr>
      </w:pPr>
      <w:r>
        <w:rPr>
          <w:b/>
          <w:bCs/>
        </w:rPr>
        <w:t>Corrected Filing:</w:t>
      </w:r>
      <w:r>
        <w:t xml:space="preserve"> Total Claim </w:t>
      </w:r>
      <w:r>
        <w:rPr>
          <w:b/>
          <w:bCs/>
        </w:rPr>
        <w:t>£1,788.00</w:t>
      </w:r>
      <w:r>
        <w:t xml:space="preserve"> (This corrects a significant over-claim where an employer reimbursement of £5,031 was not properly netted off).</w:t>
      </w:r>
    </w:p>
    <w:p w14:paraId="33DE3E35" w14:textId="77777777" w:rsidR="00CF5000" w:rsidRDefault="00CF5000" w:rsidP="00CF5000">
      <w:pPr>
        <w:rPr>
          <w:b/>
          <w:bCs/>
        </w:rPr>
      </w:pPr>
    </w:p>
    <w:p w14:paraId="405FDFB1" w14:textId="1A2C62FD" w:rsidR="00CF5000" w:rsidRDefault="00CF5000" w:rsidP="00CF5000">
      <w:pPr>
        <w:rPr>
          <w:color w:val="000000"/>
        </w:rPr>
      </w:pPr>
      <w:r w:rsidRPr="00CF5000">
        <w:t>A complete breakdown of Employee Expenses is shown in</w:t>
      </w:r>
      <w:r>
        <w:rPr>
          <w:b/>
          <w:bCs/>
        </w:rPr>
        <w:t xml:space="preserve"> Appendix 1.</w:t>
      </w:r>
      <w:r>
        <w:rPr>
          <w:color w:val="000000"/>
        </w:rPr>
        <w:t xml:space="preserve"> </w:t>
      </w:r>
    </w:p>
    <w:p w14:paraId="4676D6A4" w14:textId="77777777" w:rsidR="004270F7" w:rsidRDefault="004270F7">
      <w:pPr>
        <w:pBdr>
          <w:top w:val="nil"/>
          <w:left w:val="nil"/>
          <w:bottom w:val="nil"/>
          <w:right w:val="nil"/>
          <w:between w:val="nil"/>
        </w:pBdr>
      </w:pPr>
    </w:p>
    <w:p w14:paraId="58153DB3" w14:textId="77777777" w:rsidR="004270F7" w:rsidRDefault="00000000">
      <w:r>
        <w:pict w14:anchorId="276BD8B1">
          <v:rect id="_x0000_i1029" style="width:0;height:1.5pt" o:hralign="center" o:hrstd="t" o:hr="t" fillcolor="#a0a0a0" stroked="f"/>
        </w:pict>
      </w:r>
    </w:p>
    <w:p w14:paraId="41ECD9FD" w14:textId="77777777" w:rsidR="004270F7" w:rsidRDefault="004270F7">
      <w:pPr>
        <w:pBdr>
          <w:top w:val="nil"/>
          <w:left w:val="nil"/>
          <w:bottom w:val="nil"/>
          <w:right w:val="nil"/>
          <w:between w:val="nil"/>
        </w:pBdr>
      </w:pPr>
    </w:p>
    <w:p w14:paraId="36739035" w14:textId="77777777" w:rsidR="004270F7" w:rsidRDefault="00000000">
      <w:r>
        <w:rPr>
          <w:b/>
          <w:bCs/>
        </w:rPr>
        <w:t>PART 5: SUMMARY OF CORRECTIONS</w:t>
      </w:r>
    </w:p>
    <w:p w14:paraId="0A701E2B" w14:textId="77777777" w:rsidR="004270F7" w:rsidRDefault="004270F7">
      <w:pPr>
        <w:pBdr>
          <w:top w:val="nil"/>
          <w:left w:val="nil"/>
          <w:bottom w:val="nil"/>
          <w:right w:val="nil"/>
          <w:between w:val="nil"/>
        </w:pBdr>
      </w:pPr>
    </w:p>
    <w:tbl>
      <w:tblPr>
        <w:tblStyle w:val="a"/>
        <w:tblW w:w="72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995"/>
        <w:gridCol w:w="2099"/>
        <w:gridCol w:w="1681"/>
      </w:tblGrid>
      <w:tr w:rsidR="00853FC0" w:rsidRPr="005004E7" w14:paraId="3093F400" w14:textId="77777777" w:rsidTr="00853FC0">
        <w:trPr>
          <w:tblHeader/>
          <w:jc w:val="center"/>
        </w:trPr>
        <w:tc>
          <w:tcPr>
            <w:tcW w:w="1425" w:type="dxa"/>
            <w:tcMar>
              <w:top w:w="100" w:type="dxa"/>
              <w:left w:w="100" w:type="dxa"/>
              <w:bottom w:w="100" w:type="dxa"/>
              <w:right w:w="100" w:type="dxa"/>
            </w:tcMar>
          </w:tcPr>
          <w:p w14:paraId="0A421418" w14:textId="77777777" w:rsidR="00853FC0" w:rsidRPr="005004E7" w:rsidRDefault="00853FC0">
            <w:pPr>
              <w:rPr>
                <w:b/>
                <w:bCs/>
                <w:sz w:val="20"/>
                <w:szCs w:val="20"/>
              </w:rPr>
            </w:pPr>
            <w:r w:rsidRPr="005004E7">
              <w:rPr>
                <w:b/>
                <w:bCs/>
                <w:sz w:val="20"/>
                <w:szCs w:val="20"/>
              </w:rPr>
              <w:t>Tax Year</w:t>
            </w:r>
          </w:p>
        </w:tc>
        <w:tc>
          <w:tcPr>
            <w:tcW w:w="1995" w:type="dxa"/>
            <w:tcMar>
              <w:top w:w="100" w:type="dxa"/>
              <w:left w:w="100" w:type="dxa"/>
              <w:bottom w:w="100" w:type="dxa"/>
              <w:right w:w="100" w:type="dxa"/>
            </w:tcMar>
          </w:tcPr>
          <w:p w14:paraId="2409803D" w14:textId="77777777" w:rsidR="00853FC0" w:rsidRPr="005004E7" w:rsidRDefault="00853FC0">
            <w:pPr>
              <w:rPr>
                <w:b/>
                <w:bCs/>
                <w:sz w:val="20"/>
                <w:szCs w:val="20"/>
              </w:rPr>
            </w:pPr>
            <w:r w:rsidRPr="005004E7">
              <w:rPr>
                <w:b/>
                <w:bCs/>
                <w:sz w:val="20"/>
                <w:szCs w:val="20"/>
              </w:rPr>
              <w:t>Original Filed</w:t>
            </w:r>
          </w:p>
        </w:tc>
        <w:tc>
          <w:tcPr>
            <w:tcW w:w="2099" w:type="dxa"/>
            <w:tcMar>
              <w:top w:w="100" w:type="dxa"/>
              <w:left w:w="100" w:type="dxa"/>
              <w:bottom w:w="100" w:type="dxa"/>
              <w:right w:w="100" w:type="dxa"/>
            </w:tcMar>
          </w:tcPr>
          <w:p w14:paraId="1B895B63" w14:textId="4ECA43AB" w:rsidR="00853FC0" w:rsidRPr="005004E7" w:rsidRDefault="00853FC0">
            <w:pPr>
              <w:rPr>
                <w:b/>
                <w:bCs/>
                <w:sz w:val="20"/>
                <w:szCs w:val="20"/>
              </w:rPr>
            </w:pPr>
            <w:r w:rsidRPr="005004E7">
              <w:rPr>
                <w:b/>
                <w:bCs/>
                <w:sz w:val="20"/>
                <w:szCs w:val="20"/>
              </w:rPr>
              <w:t>Corrected</w:t>
            </w:r>
          </w:p>
        </w:tc>
        <w:tc>
          <w:tcPr>
            <w:tcW w:w="1681" w:type="dxa"/>
            <w:tcMar>
              <w:top w:w="100" w:type="dxa"/>
              <w:left w:w="100" w:type="dxa"/>
              <w:bottom w:w="100" w:type="dxa"/>
              <w:right w:w="100" w:type="dxa"/>
            </w:tcMar>
          </w:tcPr>
          <w:p w14:paraId="7F83936B" w14:textId="77777777" w:rsidR="00853FC0" w:rsidRPr="005004E7" w:rsidRDefault="00853FC0">
            <w:pPr>
              <w:rPr>
                <w:b/>
                <w:bCs/>
                <w:sz w:val="20"/>
                <w:szCs w:val="20"/>
              </w:rPr>
            </w:pPr>
            <w:r w:rsidRPr="005004E7">
              <w:rPr>
                <w:b/>
                <w:bCs/>
                <w:sz w:val="20"/>
                <w:szCs w:val="20"/>
              </w:rPr>
              <w:t>Difference</w:t>
            </w:r>
          </w:p>
        </w:tc>
      </w:tr>
      <w:tr w:rsidR="00853FC0" w:rsidRPr="005004E7" w14:paraId="39E0DA19" w14:textId="77777777" w:rsidTr="00853FC0">
        <w:trPr>
          <w:jc w:val="center"/>
        </w:trPr>
        <w:tc>
          <w:tcPr>
            <w:tcW w:w="1425" w:type="dxa"/>
            <w:tcMar>
              <w:top w:w="100" w:type="dxa"/>
              <w:left w:w="100" w:type="dxa"/>
              <w:bottom w:w="100" w:type="dxa"/>
              <w:right w:w="100" w:type="dxa"/>
            </w:tcMar>
          </w:tcPr>
          <w:p w14:paraId="3704602B" w14:textId="77777777" w:rsidR="00853FC0" w:rsidRPr="005004E7" w:rsidRDefault="00853FC0">
            <w:pPr>
              <w:rPr>
                <w:sz w:val="20"/>
                <w:szCs w:val="20"/>
              </w:rPr>
            </w:pPr>
            <w:r w:rsidRPr="005004E7">
              <w:rPr>
                <w:sz w:val="20"/>
                <w:szCs w:val="20"/>
              </w:rPr>
              <w:t>2021/2022</w:t>
            </w:r>
          </w:p>
        </w:tc>
        <w:tc>
          <w:tcPr>
            <w:tcW w:w="1995" w:type="dxa"/>
            <w:tcMar>
              <w:top w:w="100" w:type="dxa"/>
              <w:left w:w="100" w:type="dxa"/>
              <w:bottom w:w="100" w:type="dxa"/>
              <w:right w:w="100" w:type="dxa"/>
            </w:tcMar>
          </w:tcPr>
          <w:p w14:paraId="3DEA25FE" w14:textId="77777777" w:rsidR="00853FC0" w:rsidRPr="005004E7" w:rsidRDefault="00853FC0">
            <w:pPr>
              <w:rPr>
                <w:sz w:val="20"/>
                <w:szCs w:val="20"/>
              </w:rPr>
            </w:pPr>
            <w:r w:rsidRPr="005004E7">
              <w:rPr>
                <w:sz w:val="20"/>
                <w:szCs w:val="20"/>
              </w:rPr>
              <w:t>£2,145.00</w:t>
            </w:r>
          </w:p>
        </w:tc>
        <w:tc>
          <w:tcPr>
            <w:tcW w:w="2099" w:type="dxa"/>
            <w:tcMar>
              <w:top w:w="100" w:type="dxa"/>
              <w:left w:w="100" w:type="dxa"/>
              <w:bottom w:w="100" w:type="dxa"/>
              <w:right w:w="100" w:type="dxa"/>
            </w:tcMar>
          </w:tcPr>
          <w:p w14:paraId="5AC048FA" w14:textId="77777777" w:rsidR="00853FC0" w:rsidRPr="005004E7" w:rsidRDefault="00853FC0">
            <w:pPr>
              <w:rPr>
                <w:sz w:val="20"/>
                <w:szCs w:val="20"/>
              </w:rPr>
            </w:pPr>
            <w:r w:rsidRPr="005004E7">
              <w:rPr>
                <w:sz w:val="20"/>
                <w:szCs w:val="20"/>
              </w:rPr>
              <w:t>£1,141.00</w:t>
            </w:r>
          </w:p>
        </w:tc>
        <w:tc>
          <w:tcPr>
            <w:tcW w:w="1681" w:type="dxa"/>
            <w:tcMar>
              <w:top w:w="100" w:type="dxa"/>
              <w:left w:w="100" w:type="dxa"/>
              <w:bottom w:w="100" w:type="dxa"/>
              <w:right w:w="100" w:type="dxa"/>
            </w:tcMar>
          </w:tcPr>
          <w:p w14:paraId="1DBC9882" w14:textId="77777777" w:rsidR="00853FC0" w:rsidRPr="005004E7" w:rsidRDefault="00853FC0">
            <w:pPr>
              <w:rPr>
                <w:sz w:val="20"/>
                <w:szCs w:val="20"/>
              </w:rPr>
            </w:pPr>
            <w:r w:rsidRPr="005004E7">
              <w:rPr>
                <w:sz w:val="20"/>
                <w:szCs w:val="20"/>
              </w:rPr>
              <w:t>-£1,004.00</w:t>
            </w:r>
          </w:p>
        </w:tc>
      </w:tr>
      <w:tr w:rsidR="00853FC0" w:rsidRPr="005004E7" w14:paraId="41CF9B17" w14:textId="77777777" w:rsidTr="00853FC0">
        <w:trPr>
          <w:jc w:val="center"/>
        </w:trPr>
        <w:tc>
          <w:tcPr>
            <w:tcW w:w="1425" w:type="dxa"/>
            <w:tcMar>
              <w:top w:w="100" w:type="dxa"/>
              <w:left w:w="100" w:type="dxa"/>
              <w:bottom w:w="100" w:type="dxa"/>
              <w:right w:w="100" w:type="dxa"/>
            </w:tcMar>
          </w:tcPr>
          <w:p w14:paraId="021BC515" w14:textId="77777777" w:rsidR="00853FC0" w:rsidRPr="005004E7" w:rsidRDefault="00853FC0">
            <w:pPr>
              <w:rPr>
                <w:sz w:val="20"/>
                <w:szCs w:val="20"/>
              </w:rPr>
            </w:pPr>
            <w:r w:rsidRPr="005004E7">
              <w:rPr>
                <w:sz w:val="20"/>
                <w:szCs w:val="20"/>
              </w:rPr>
              <w:t>2022/2023</w:t>
            </w:r>
          </w:p>
        </w:tc>
        <w:tc>
          <w:tcPr>
            <w:tcW w:w="1995" w:type="dxa"/>
            <w:tcMar>
              <w:top w:w="100" w:type="dxa"/>
              <w:left w:w="100" w:type="dxa"/>
              <w:bottom w:w="100" w:type="dxa"/>
              <w:right w:w="100" w:type="dxa"/>
            </w:tcMar>
          </w:tcPr>
          <w:p w14:paraId="7E645B7D" w14:textId="77777777" w:rsidR="00853FC0" w:rsidRPr="005004E7" w:rsidRDefault="00853FC0">
            <w:pPr>
              <w:rPr>
                <w:sz w:val="20"/>
                <w:szCs w:val="20"/>
              </w:rPr>
            </w:pPr>
            <w:r w:rsidRPr="005004E7">
              <w:rPr>
                <w:sz w:val="20"/>
                <w:szCs w:val="20"/>
              </w:rPr>
              <w:t>£7,454.00</w:t>
            </w:r>
          </w:p>
        </w:tc>
        <w:tc>
          <w:tcPr>
            <w:tcW w:w="2099" w:type="dxa"/>
            <w:tcMar>
              <w:top w:w="100" w:type="dxa"/>
              <w:left w:w="100" w:type="dxa"/>
              <w:bottom w:w="100" w:type="dxa"/>
              <w:right w:w="100" w:type="dxa"/>
            </w:tcMar>
          </w:tcPr>
          <w:p w14:paraId="6B16D8B3" w14:textId="77777777" w:rsidR="00853FC0" w:rsidRPr="005004E7" w:rsidRDefault="00853FC0">
            <w:pPr>
              <w:rPr>
                <w:sz w:val="20"/>
                <w:szCs w:val="20"/>
              </w:rPr>
            </w:pPr>
            <w:r w:rsidRPr="005004E7">
              <w:rPr>
                <w:sz w:val="20"/>
                <w:szCs w:val="20"/>
              </w:rPr>
              <w:t>£3,214.56</w:t>
            </w:r>
          </w:p>
        </w:tc>
        <w:tc>
          <w:tcPr>
            <w:tcW w:w="1681" w:type="dxa"/>
            <w:tcMar>
              <w:top w:w="100" w:type="dxa"/>
              <w:left w:w="100" w:type="dxa"/>
              <w:bottom w:w="100" w:type="dxa"/>
              <w:right w:w="100" w:type="dxa"/>
            </w:tcMar>
          </w:tcPr>
          <w:p w14:paraId="66843965" w14:textId="77777777" w:rsidR="00853FC0" w:rsidRPr="005004E7" w:rsidRDefault="00853FC0">
            <w:pPr>
              <w:rPr>
                <w:sz w:val="20"/>
                <w:szCs w:val="20"/>
              </w:rPr>
            </w:pPr>
            <w:r w:rsidRPr="005004E7">
              <w:rPr>
                <w:sz w:val="20"/>
                <w:szCs w:val="20"/>
              </w:rPr>
              <w:t>-£4,239.44</w:t>
            </w:r>
          </w:p>
        </w:tc>
      </w:tr>
      <w:tr w:rsidR="00853FC0" w:rsidRPr="005004E7" w14:paraId="66334F75" w14:textId="77777777" w:rsidTr="00853FC0">
        <w:trPr>
          <w:jc w:val="center"/>
        </w:trPr>
        <w:tc>
          <w:tcPr>
            <w:tcW w:w="1425" w:type="dxa"/>
            <w:tcMar>
              <w:top w:w="100" w:type="dxa"/>
              <w:left w:w="100" w:type="dxa"/>
              <w:bottom w:w="100" w:type="dxa"/>
              <w:right w:w="100" w:type="dxa"/>
            </w:tcMar>
          </w:tcPr>
          <w:p w14:paraId="547DA562" w14:textId="77777777" w:rsidR="00853FC0" w:rsidRPr="005004E7" w:rsidRDefault="00853FC0">
            <w:pPr>
              <w:rPr>
                <w:sz w:val="20"/>
                <w:szCs w:val="20"/>
              </w:rPr>
            </w:pPr>
            <w:r w:rsidRPr="005004E7">
              <w:rPr>
                <w:sz w:val="20"/>
                <w:szCs w:val="20"/>
              </w:rPr>
              <w:t>2023/2024</w:t>
            </w:r>
          </w:p>
        </w:tc>
        <w:tc>
          <w:tcPr>
            <w:tcW w:w="1995" w:type="dxa"/>
            <w:tcMar>
              <w:top w:w="100" w:type="dxa"/>
              <w:left w:w="100" w:type="dxa"/>
              <w:bottom w:w="100" w:type="dxa"/>
              <w:right w:w="100" w:type="dxa"/>
            </w:tcMar>
          </w:tcPr>
          <w:p w14:paraId="733E8D3F" w14:textId="77777777" w:rsidR="00853FC0" w:rsidRPr="005004E7" w:rsidRDefault="00853FC0">
            <w:pPr>
              <w:rPr>
                <w:sz w:val="20"/>
                <w:szCs w:val="20"/>
              </w:rPr>
            </w:pPr>
            <w:r w:rsidRPr="005004E7">
              <w:rPr>
                <w:sz w:val="20"/>
                <w:szCs w:val="20"/>
              </w:rPr>
              <w:t>£3,576.00</w:t>
            </w:r>
          </w:p>
        </w:tc>
        <w:tc>
          <w:tcPr>
            <w:tcW w:w="2099" w:type="dxa"/>
            <w:tcMar>
              <w:top w:w="100" w:type="dxa"/>
              <w:left w:w="100" w:type="dxa"/>
              <w:bottom w:w="100" w:type="dxa"/>
              <w:right w:w="100" w:type="dxa"/>
            </w:tcMar>
          </w:tcPr>
          <w:p w14:paraId="41BD9243" w14:textId="77777777" w:rsidR="00853FC0" w:rsidRPr="005004E7" w:rsidRDefault="00853FC0">
            <w:pPr>
              <w:rPr>
                <w:sz w:val="20"/>
                <w:szCs w:val="20"/>
              </w:rPr>
            </w:pPr>
            <w:r w:rsidRPr="005004E7">
              <w:rPr>
                <w:sz w:val="20"/>
                <w:szCs w:val="20"/>
              </w:rPr>
              <w:t>£16,946.45</w:t>
            </w:r>
          </w:p>
        </w:tc>
        <w:tc>
          <w:tcPr>
            <w:tcW w:w="1681" w:type="dxa"/>
            <w:tcMar>
              <w:top w:w="100" w:type="dxa"/>
              <w:left w:w="100" w:type="dxa"/>
              <w:bottom w:w="100" w:type="dxa"/>
              <w:right w:w="100" w:type="dxa"/>
            </w:tcMar>
          </w:tcPr>
          <w:p w14:paraId="20A0EF3B" w14:textId="77777777" w:rsidR="00853FC0" w:rsidRPr="005004E7" w:rsidRDefault="00853FC0">
            <w:pPr>
              <w:rPr>
                <w:sz w:val="20"/>
                <w:szCs w:val="20"/>
              </w:rPr>
            </w:pPr>
            <w:r w:rsidRPr="005004E7">
              <w:rPr>
                <w:sz w:val="20"/>
                <w:szCs w:val="20"/>
              </w:rPr>
              <w:t>+£13,370.45</w:t>
            </w:r>
          </w:p>
        </w:tc>
      </w:tr>
      <w:tr w:rsidR="00853FC0" w:rsidRPr="005004E7" w14:paraId="7149F085" w14:textId="77777777" w:rsidTr="00853FC0">
        <w:trPr>
          <w:jc w:val="center"/>
        </w:trPr>
        <w:tc>
          <w:tcPr>
            <w:tcW w:w="1425" w:type="dxa"/>
            <w:tcMar>
              <w:top w:w="100" w:type="dxa"/>
              <w:left w:w="100" w:type="dxa"/>
              <w:bottom w:w="100" w:type="dxa"/>
              <w:right w:w="100" w:type="dxa"/>
            </w:tcMar>
          </w:tcPr>
          <w:p w14:paraId="597C3556" w14:textId="77777777" w:rsidR="00853FC0" w:rsidRPr="005004E7" w:rsidRDefault="00853FC0">
            <w:pPr>
              <w:rPr>
                <w:sz w:val="20"/>
                <w:szCs w:val="20"/>
              </w:rPr>
            </w:pPr>
            <w:r w:rsidRPr="005004E7">
              <w:rPr>
                <w:sz w:val="20"/>
                <w:szCs w:val="20"/>
              </w:rPr>
              <w:t>2024/2025</w:t>
            </w:r>
          </w:p>
        </w:tc>
        <w:tc>
          <w:tcPr>
            <w:tcW w:w="1995" w:type="dxa"/>
            <w:tcMar>
              <w:top w:w="100" w:type="dxa"/>
              <w:left w:w="100" w:type="dxa"/>
              <w:bottom w:w="100" w:type="dxa"/>
              <w:right w:w="100" w:type="dxa"/>
            </w:tcMar>
          </w:tcPr>
          <w:p w14:paraId="0D170B6C" w14:textId="77777777" w:rsidR="00853FC0" w:rsidRPr="005004E7" w:rsidRDefault="00853FC0">
            <w:pPr>
              <w:rPr>
                <w:sz w:val="20"/>
                <w:szCs w:val="20"/>
              </w:rPr>
            </w:pPr>
            <w:r w:rsidRPr="005004E7">
              <w:rPr>
                <w:sz w:val="20"/>
                <w:szCs w:val="20"/>
              </w:rPr>
              <w:t>£10,217.00</w:t>
            </w:r>
          </w:p>
        </w:tc>
        <w:tc>
          <w:tcPr>
            <w:tcW w:w="2099" w:type="dxa"/>
            <w:tcMar>
              <w:top w:w="100" w:type="dxa"/>
              <w:left w:w="100" w:type="dxa"/>
              <w:bottom w:w="100" w:type="dxa"/>
              <w:right w:w="100" w:type="dxa"/>
            </w:tcMar>
          </w:tcPr>
          <w:p w14:paraId="481DE648" w14:textId="77777777" w:rsidR="00853FC0" w:rsidRPr="005004E7" w:rsidRDefault="00853FC0">
            <w:pPr>
              <w:rPr>
                <w:sz w:val="20"/>
                <w:szCs w:val="20"/>
              </w:rPr>
            </w:pPr>
            <w:r w:rsidRPr="005004E7">
              <w:rPr>
                <w:sz w:val="20"/>
                <w:szCs w:val="20"/>
              </w:rPr>
              <w:t>£1,788.00</w:t>
            </w:r>
          </w:p>
        </w:tc>
        <w:tc>
          <w:tcPr>
            <w:tcW w:w="1681" w:type="dxa"/>
            <w:tcMar>
              <w:top w:w="100" w:type="dxa"/>
              <w:left w:w="100" w:type="dxa"/>
              <w:bottom w:w="100" w:type="dxa"/>
              <w:right w:w="100" w:type="dxa"/>
            </w:tcMar>
          </w:tcPr>
          <w:p w14:paraId="3E182CE7" w14:textId="77777777" w:rsidR="00853FC0" w:rsidRPr="005004E7" w:rsidRDefault="00853FC0">
            <w:pPr>
              <w:rPr>
                <w:sz w:val="20"/>
                <w:szCs w:val="20"/>
              </w:rPr>
            </w:pPr>
            <w:r w:rsidRPr="005004E7">
              <w:rPr>
                <w:sz w:val="20"/>
                <w:szCs w:val="20"/>
              </w:rPr>
              <w:t>-£8,429.00</w:t>
            </w:r>
          </w:p>
        </w:tc>
      </w:tr>
    </w:tbl>
    <w:p w14:paraId="3C9D1FCB" w14:textId="77777777" w:rsidR="004270F7" w:rsidRDefault="004270F7">
      <w:pPr>
        <w:pBdr>
          <w:top w:val="nil"/>
          <w:left w:val="nil"/>
          <w:bottom w:val="nil"/>
          <w:right w:val="nil"/>
          <w:between w:val="nil"/>
        </w:pBdr>
      </w:pPr>
    </w:p>
    <w:p w14:paraId="72D983C9" w14:textId="092AB349" w:rsidR="004270F7" w:rsidRDefault="00000000">
      <w:r>
        <w:rPr>
          <w:b/>
          <w:bCs/>
        </w:rPr>
        <w:t>Net Tax Position</w:t>
      </w:r>
      <w:r>
        <w:t xml:space="preserve"> The errors </w:t>
      </w:r>
      <w:r w:rsidR="00D118C2">
        <w:t>throughout</w:t>
      </w:r>
      <w:r>
        <w:t xml:space="preserve"> these four years run in both directions. </w:t>
      </w:r>
    </w:p>
    <w:p w14:paraId="1DA1BC71" w14:textId="77777777" w:rsidR="004270F7" w:rsidRDefault="004270F7">
      <w:pPr>
        <w:pBdr>
          <w:top w:val="nil"/>
          <w:left w:val="nil"/>
          <w:bottom w:val="nil"/>
          <w:right w:val="nil"/>
          <w:between w:val="nil"/>
        </w:pBdr>
      </w:pPr>
    </w:p>
    <w:p w14:paraId="0BF82754" w14:textId="77777777" w:rsidR="004270F7" w:rsidRDefault="00000000">
      <w:r>
        <w:pict w14:anchorId="6F64BED0">
          <v:rect id="_x0000_i1030" style="width:0;height:1.5pt" o:hralign="center" o:hrstd="t" o:hr="t" fillcolor="#a0a0a0" stroked="f"/>
        </w:pict>
      </w:r>
    </w:p>
    <w:p w14:paraId="4A097644" w14:textId="77777777" w:rsidR="004270F7" w:rsidRDefault="004270F7">
      <w:pPr>
        <w:pBdr>
          <w:top w:val="nil"/>
          <w:left w:val="nil"/>
          <w:bottom w:val="nil"/>
          <w:right w:val="nil"/>
          <w:between w:val="nil"/>
        </w:pBdr>
      </w:pPr>
    </w:p>
    <w:p w14:paraId="680AE3BF" w14:textId="77777777" w:rsidR="004270F7" w:rsidRDefault="00000000">
      <w:r>
        <w:rPr>
          <w:b/>
          <w:bCs/>
        </w:rPr>
        <w:t>PART 6: LEGAL FRAMEWORK</w:t>
      </w:r>
    </w:p>
    <w:p w14:paraId="04CFF673" w14:textId="77777777" w:rsidR="004270F7" w:rsidRDefault="004270F7">
      <w:pPr>
        <w:pBdr>
          <w:top w:val="nil"/>
          <w:left w:val="nil"/>
          <w:bottom w:val="nil"/>
          <w:right w:val="nil"/>
          <w:between w:val="nil"/>
        </w:pBdr>
      </w:pPr>
    </w:p>
    <w:p w14:paraId="392E4802" w14:textId="242221DA" w:rsidR="004270F7" w:rsidRDefault="00000000">
      <w:r>
        <w:t xml:space="preserve">All corrected expenses satisfy the statutory requirements under ITEPA 2003, s.336. My claims are supported by the legal precedent set in </w:t>
      </w:r>
      <w:r>
        <w:rPr>
          <w:b/>
          <w:bCs/>
        </w:rPr>
        <w:t>HMRC v Banerjee EWCA Civ 843</w:t>
      </w:r>
      <w:r>
        <w:t xml:space="preserve">, as my employment contract mandates the continuous training and teaching duties for which the postgraduate certificates were undertaken. </w:t>
      </w:r>
      <w:r w:rsidR="005004E7">
        <w:t xml:space="preserve">These </w:t>
      </w:r>
      <w:r>
        <w:t xml:space="preserve">qualifications were necessary to update and deepen skills for my </w:t>
      </w:r>
      <w:r>
        <w:rPr>
          <w:i/>
          <w:iCs/>
        </w:rPr>
        <w:t>existing post</w:t>
      </w:r>
      <w:r>
        <w:t>, not to gain a new role</w:t>
      </w:r>
      <w:r w:rsidR="005004E7">
        <w:t>.</w:t>
      </w:r>
    </w:p>
    <w:p w14:paraId="3F8D5157" w14:textId="77777777" w:rsidR="004270F7" w:rsidRDefault="004270F7">
      <w:pPr>
        <w:pBdr>
          <w:top w:val="nil"/>
          <w:left w:val="nil"/>
          <w:bottom w:val="nil"/>
          <w:right w:val="nil"/>
          <w:between w:val="nil"/>
        </w:pBdr>
      </w:pPr>
    </w:p>
    <w:p w14:paraId="2B763D90" w14:textId="77777777" w:rsidR="004270F7" w:rsidRDefault="00000000">
      <w:r>
        <w:pict w14:anchorId="06F91A77">
          <v:rect id="_x0000_i1031" style="width:0;height:1.5pt" o:hralign="center" o:hrstd="t" o:hr="t" fillcolor="#a0a0a0" stroked="f"/>
        </w:pict>
      </w:r>
    </w:p>
    <w:p w14:paraId="722497AC" w14:textId="77777777" w:rsidR="004270F7" w:rsidRDefault="004270F7">
      <w:pPr>
        <w:pBdr>
          <w:top w:val="nil"/>
          <w:left w:val="nil"/>
          <w:bottom w:val="nil"/>
          <w:right w:val="nil"/>
          <w:between w:val="nil"/>
        </w:pBdr>
      </w:pPr>
    </w:p>
    <w:p w14:paraId="00DBA3F0" w14:textId="77777777" w:rsidR="004270F7" w:rsidRDefault="00000000">
      <w:r>
        <w:rPr>
          <w:b/>
          <w:bCs/>
        </w:rPr>
        <w:t>PART 7: EMPLOYER REIMBURSEMENT</w:t>
      </w:r>
    </w:p>
    <w:p w14:paraId="052CEACF" w14:textId="77777777" w:rsidR="004270F7" w:rsidRDefault="004270F7">
      <w:pPr>
        <w:pBdr>
          <w:top w:val="nil"/>
          <w:left w:val="nil"/>
          <w:bottom w:val="nil"/>
          <w:right w:val="nil"/>
          <w:between w:val="nil"/>
        </w:pBdr>
      </w:pPr>
    </w:p>
    <w:p w14:paraId="2738B8A8" w14:textId="3D42C161" w:rsidR="004270F7" w:rsidRDefault="00000000">
      <w:r>
        <w:t xml:space="preserve">I have now properly accounted for all employer reimbursements, netting them off in the tax year they were received. </w:t>
      </w:r>
    </w:p>
    <w:p w14:paraId="4610BF82" w14:textId="77777777" w:rsidR="004270F7" w:rsidRDefault="004270F7">
      <w:pPr>
        <w:pBdr>
          <w:top w:val="nil"/>
          <w:left w:val="nil"/>
          <w:bottom w:val="nil"/>
          <w:right w:val="nil"/>
          <w:between w:val="nil"/>
        </w:pBdr>
      </w:pPr>
    </w:p>
    <w:p w14:paraId="0B8FBACE" w14:textId="77777777" w:rsidR="004270F7" w:rsidRDefault="00000000">
      <w:r>
        <w:pict w14:anchorId="1D790619">
          <v:rect id="_x0000_i1032" style="width:0;height:1.5pt" o:hralign="center" o:hrstd="t" o:hr="t" fillcolor="#a0a0a0" stroked="f"/>
        </w:pict>
      </w:r>
    </w:p>
    <w:p w14:paraId="23FE2118" w14:textId="77777777" w:rsidR="004270F7" w:rsidRDefault="004270F7">
      <w:pPr>
        <w:pBdr>
          <w:top w:val="nil"/>
          <w:left w:val="nil"/>
          <w:bottom w:val="nil"/>
          <w:right w:val="nil"/>
          <w:between w:val="nil"/>
        </w:pBdr>
      </w:pPr>
    </w:p>
    <w:p w14:paraId="6748484B" w14:textId="77777777" w:rsidR="004270F7" w:rsidRDefault="00000000">
      <w:r>
        <w:rPr>
          <w:b/>
          <w:bCs/>
        </w:rPr>
        <w:t>PART 8: SUPPORTING DOCUMENTATION</w:t>
      </w:r>
    </w:p>
    <w:p w14:paraId="5B0A5663" w14:textId="77777777" w:rsidR="004270F7" w:rsidRDefault="004270F7">
      <w:pPr>
        <w:pBdr>
          <w:top w:val="nil"/>
          <w:left w:val="nil"/>
          <w:bottom w:val="nil"/>
          <w:right w:val="nil"/>
          <w:between w:val="nil"/>
        </w:pBdr>
      </w:pPr>
    </w:p>
    <w:p w14:paraId="1E299B97" w14:textId="77777777" w:rsidR="005004E7" w:rsidRDefault="00000000">
      <w:r>
        <w:t xml:space="preserve">I have retained comprehensive documentation for all claims. </w:t>
      </w:r>
    </w:p>
    <w:p w14:paraId="36A0F872" w14:textId="11344AE3" w:rsidR="004270F7" w:rsidRPr="005004E7" w:rsidRDefault="001212A2">
      <w:r w:rsidRPr="005004E7">
        <w:t>Key extracts from my employment contracts confirming my mandatory duties are enclosed with this letter for your immediate review</w:t>
      </w:r>
      <w:r w:rsidR="009925B3" w:rsidRPr="005004E7">
        <w:t xml:space="preserve"> (</w:t>
      </w:r>
      <w:r w:rsidR="009925B3" w:rsidRPr="005004E7">
        <w:rPr>
          <w:b/>
          <w:bCs/>
        </w:rPr>
        <w:t>Appendix</w:t>
      </w:r>
      <w:r w:rsidR="009925B3" w:rsidRPr="005004E7">
        <w:t xml:space="preserve"> </w:t>
      </w:r>
      <w:r w:rsidR="009925B3" w:rsidRPr="005004E7">
        <w:rPr>
          <w:b/>
          <w:bCs/>
        </w:rPr>
        <w:t>2</w:t>
      </w:r>
      <w:r w:rsidR="009925B3" w:rsidRPr="005004E7">
        <w:t>)</w:t>
      </w:r>
      <w:r w:rsidRPr="005004E7">
        <w:t>.</w:t>
      </w:r>
    </w:p>
    <w:p w14:paraId="2338FDB2" w14:textId="77777777" w:rsidR="009925B3" w:rsidRDefault="009925B3">
      <w:pPr>
        <w:rPr>
          <w:b/>
          <w:bCs/>
        </w:rPr>
      </w:pPr>
    </w:p>
    <w:p w14:paraId="27811618" w14:textId="77777777" w:rsidR="004270F7" w:rsidRDefault="00000000">
      <w:r>
        <w:pict w14:anchorId="46EBAFC5">
          <v:rect id="_x0000_i1033" style="width:0;height:1.5pt" o:hralign="center" o:hrstd="t" o:hr="t" fillcolor="#a0a0a0" stroked="f"/>
        </w:pict>
      </w:r>
    </w:p>
    <w:p w14:paraId="1E394D6B" w14:textId="77777777" w:rsidR="004270F7" w:rsidRDefault="004270F7">
      <w:pPr>
        <w:pBdr>
          <w:top w:val="nil"/>
          <w:left w:val="nil"/>
          <w:bottom w:val="nil"/>
          <w:right w:val="nil"/>
          <w:between w:val="nil"/>
        </w:pBdr>
      </w:pPr>
    </w:p>
    <w:p w14:paraId="175BCC47" w14:textId="77777777" w:rsidR="004270F7" w:rsidRDefault="00000000">
      <w:r>
        <w:rPr>
          <w:b/>
          <w:bCs/>
        </w:rPr>
        <w:t>PART 9: NATURE OF ERRORS AND GOOD FAITH</w:t>
      </w:r>
    </w:p>
    <w:p w14:paraId="37B8816E" w14:textId="77777777" w:rsidR="004270F7" w:rsidRDefault="004270F7">
      <w:pPr>
        <w:pBdr>
          <w:top w:val="nil"/>
          <w:left w:val="nil"/>
          <w:bottom w:val="nil"/>
          <w:right w:val="nil"/>
          <w:between w:val="nil"/>
        </w:pBdr>
      </w:pPr>
    </w:p>
    <w:p w14:paraId="3C4A374C" w14:textId="77777777" w:rsidR="004270F7" w:rsidRDefault="00000000">
      <w:r>
        <w:t>I wish to emphasize that all errors were genuine clerical mistakes resulting from data complexity and my lack of accounting expertise. My good faith is demonstrated by:</w:t>
      </w:r>
    </w:p>
    <w:p w14:paraId="06382C64" w14:textId="77777777" w:rsidR="004270F7" w:rsidRDefault="004270F7">
      <w:pPr>
        <w:pBdr>
          <w:top w:val="nil"/>
          <w:left w:val="nil"/>
          <w:bottom w:val="nil"/>
          <w:right w:val="nil"/>
          <w:between w:val="nil"/>
        </w:pBdr>
      </w:pPr>
    </w:p>
    <w:p w14:paraId="340B9A46" w14:textId="77777777" w:rsidR="004270F7" w:rsidRDefault="00000000">
      <w:pPr>
        <w:numPr>
          <w:ilvl w:val="0"/>
          <w:numId w:val="7"/>
        </w:numPr>
        <w:rPr>
          <w:color w:val="000000"/>
        </w:rPr>
      </w:pPr>
      <w:r>
        <w:rPr>
          <w:b/>
          <w:bCs/>
        </w:rPr>
        <w:t>Proactive Disclosure:</w:t>
      </w:r>
      <w:r>
        <w:t xml:space="preserve"> I am voluntarily disclosing errors in years beyond the inquiry.</w:t>
      </w:r>
    </w:p>
    <w:p w14:paraId="3C2A2DC5" w14:textId="77777777" w:rsidR="004270F7" w:rsidRDefault="00000000">
      <w:pPr>
        <w:numPr>
          <w:ilvl w:val="0"/>
          <w:numId w:val="7"/>
        </w:numPr>
        <w:rPr>
          <w:color w:val="000000"/>
        </w:rPr>
      </w:pPr>
      <w:r>
        <w:rPr>
          <w:b/>
          <w:bCs/>
        </w:rPr>
        <w:t>Full Transparency:</w:t>
      </w:r>
      <w:r>
        <w:t xml:space="preserve"> I am revealing large over-claims that increase my tax liability, as well as under-claims.</w:t>
      </w:r>
    </w:p>
    <w:p w14:paraId="392ABD34" w14:textId="77777777" w:rsidR="004270F7" w:rsidRDefault="00000000">
      <w:pPr>
        <w:numPr>
          <w:ilvl w:val="0"/>
          <w:numId w:val="7"/>
        </w:numPr>
        <w:rPr>
          <w:color w:val="000000"/>
        </w:rPr>
      </w:pPr>
      <w:r>
        <w:rPr>
          <w:b/>
          <w:bCs/>
        </w:rPr>
        <w:t>Professional Review:</w:t>
      </w:r>
      <w:r>
        <w:t xml:space="preserve"> I have invested in a professional data review to ensure accuracy.</w:t>
      </w:r>
    </w:p>
    <w:p w14:paraId="37A9372D" w14:textId="77777777" w:rsidR="004270F7" w:rsidRDefault="00000000">
      <w:pPr>
        <w:numPr>
          <w:ilvl w:val="0"/>
          <w:numId w:val="7"/>
        </w:numPr>
        <w:rPr>
          <w:color w:val="000000"/>
        </w:rPr>
      </w:pPr>
      <w:r>
        <w:rPr>
          <w:b/>
          <w:bCs/>
        </w:rPr>
        <w:t>Future Compliance:</w:t>
      </w:r>
      <w:r>
        <w:t xml:space="preserve"> I have implemented robust measures to prevent any recurrence.</w:t>
      </w:r>
    </w:p>
    <w:p w14:paraId="71B69788" w14:textId="77777777" w:rsidR="004270F7" w:rsidRDefault="004270F7">
      <w:pPr>
        <w:pBdr>
          <w:top w:val="nil"/>
          <w:left w:val="nil"/>
          <w:bottom w:val="nil"/>
          <w:right w:val="nil"/>
          <w:between w:val="nil"/>
        </w:pBdr>
      </w:pPr>
    </w:p>
    <w:p w14:paraId="04E0229D" w14:textId="77777777" w:rsidR="004270F7" w:rsidRDefault="00000000">
      <w:r>
        <w:pict w14:anchorId="5AC2E55E">
          <v:rect id="_x0000_i1034" style="width:0;height:1.5pt" o:hralign="center" o:hrstd="t" o:hr="t" fillcolor="#a0a0a0" stroked="f"/>
        </w:pict>
      </w:r>
    </w:p>
    <w:p w14:paraId="259C8B39" w14:textId="77777777" w:rsidR="004270F7" w:rsidRDefault="004270F7">
      <w:pPr>
        <w:pBdr>
          <w:top w:val="nil"/>
          <w:left w:val="nil"/>
          <w:bottom w:val="nil"/>
          <w:right w:val="nil"/>
          <w:between w:val="nil"/>
        </w:pBdr>
      </w:pPr>
    </w:p>
    <w:p w14:paraId="0195C74D" w14:textId="77777777" w:rsidR="004270F7" w:rsidRDefault="00000000">
      <w:r>
        <w:rPr>
          <w:b/>
          <w:bCs/>
        </w:rPr>
        <w:t>PART 10: REQUEST FOR HMRC ACTION</w:t>
      </w:r>
    </w:p>
    <w:p w14:paraId="6A0B9449" w14:textId="77777777" w:rsidR="004270F7" w:rsidRDefault="004270F7">
      <w:pPr>
        <w:pBdr>
          <w:top w:val="nil"/>
          <w:left w:val="nil"/>
          <w:bottom w:val="nil"/>
          <w:right w:val="nil"/>
          <w:between w:val="nil"/>
        </w:pBdr>
      </w:pPr>
    </w:p>
    <w:p w14:paraId="5944A104" w14:textId="77777777" w:rsidR="004270F7" w:rsidRDefault="00000000">
      <w:r>
        <w:t>I respectfully request that HMRC:</w:t>
      </w:r>
    </w:p>
    <w:p w14:paraId="38E1FC5B" w14:textId="77777777" w:rsidR="004270F7" w:rsidRDefault="004270F7">
      <w:pPr>
        <w:pBdr>
          <w:top w:val="nil"/>
          <w:left w:val="nil"/>
          <w:bottom w:val="nil"/>
          <w:right w:val="nil"/>
          <w:between w:val="nil"/>
        </w:pBdr>
      </w:pPr>
    </w:p>
    <w:p w14:paraId="509B0A19" w14:textId="77777777" w:rsidR="004270F7" w:rsidRDefault="00000000">
      <w:pPr>
        <w:numPr>
          <w:ilvl w:val="0"/>
          <w:numId w:val="5"/>
        </w:numPr>
        <w:rPr>
          <w:color w:val="000000"/>
        </w:rPr>
      </w:pPr>
      <w:r>
        <w:rPr>
          <w:b/>
          <w:bCs/>
        </w:rPr>
        <w:t>Accept the Corrected Figures</w:t>
      </w:r>
      <w:r>
        <w:t xml:space="preserve"> for all four years as provided.</w:t>
      </w:r>
    </w:p>
    <w:p w14:paraId="66DF2F28" w14:textId="77777777" w:rsidR="004270F7" w:rsidRDefault="00000000">
      <w:pPr>
        <w:numPr>
          <w:ilvl w:val="0"/>
          <w:numId w:val="5"/>
        </w:numPr>
        <w:rPr>
          <w:color w:val="000000"/>
        </w:rPr>
      </w:pPr>
      <w:r>
        <w:rPr>
          <w:b/>
          <w:bCs/>
        </w:rPr>
        <w:t>Grant Permission to Amend All Tax Years</w:t>
      </w:r>
      <w:r>
        <w:t>, exercising discretion for any amendments outside normal time limits.</w:t>
      </w:r>
    </w:p>
    <w:p w14:paraId="1B20F5B7" w14:textId="63869BCC" w:rsidR="004270F7" w:rsidRDefault="00000000">
      <w:pPr>
        <w:numPr>
          <w:ilvl w:val="0"/>
          <w:numId w:val="5"/>
        </w:numPr>
        <w:rPr>
          <w:color w:val="000000"/>
        </w:rPr>
      </w:pPr>
      <w:r>
        <w:rPr>
          <w:b/>
          <w:bCs/>
        </w:rPr>
        <w:t>Calculate the final net tax position</w:t>
      </w:r>
      <w:r>
        <w:t xml:space="preserve"> across all years and advise of the final balance owed</w:t>
      </w:r>
      <w:r w:rsidR="006B1CEF">
        <w:t xml:space="preserve"> or reimbursed</w:t>
      </w:r>
      <w:r>
        <w:t>.</w:t>
      </w:r>
    </w:p>
    <w:p w14:paraId="5A7F1B56" w14:textId="77777777" w:rsidR="004270F7" w:rsidRDefault="00000000">
      <w:pPr>
        <w:numPr>
          <w:ilvl w:val="0"/>
          <w:numId w:val="5"/>
        </w:numPr>
        <w:rPr>
          <w:color w:val="000000"/>
        </w:rPr>
      </w:pPr>
      <w:r>
        <w:rPr>
          <w:b/>
          <w:bCs/>
        </w:rPr>
        <w:t>Close the 2022/23 Inquiry</w:t>
      </w:r>
      <w:r>
        <w:t xml:space="preserve"> on the basis that a full and accurate account has been provided.</w:t>
      </w:r>
    </w:p>
    <w:p w14:paraId="59489260" w14:textId="77777777" w:rsidR="004270F7" w:rsidRDefault="004270F7">
      <w:pPr>
        <w:pBdr>
          <w:top w:val="nil"/>
          <w:left w:val="nil"/>
          <w:bottom w:val="nil"/>
          <w:right w:val="nil"/>
          <w:between w:val="nil"/>
        </w:pBdr>
      </w:pPr>
    </w:p>
    <w:p w14:paraId="50244870" w14:textId="77777777" w:rsidR="004270F7" w:rsidRDefault="00000000">
      <w:r>
        <w:lastRenderedPageBreak/>
        <w:pict w14:anchorId="01E627F6">
          <v:rect id="_x0000_i1035" style="width:0;height:1.5pt" o:hralign="center" o:hrstd="t" o:hr="t" fillcolor="#a0a0a0" stroked="f"/>
        </w:pict>
      </w:r>
    </w:p>
    <w:p w14:paraId="1AFBC92E" w14:textId="77777777" w:rsidR="004270F7" w:rsidRDefault="004270F7">
      <w:pPr>
        <w:pBdr>
          <w:top w:val="nil"/>
          <w:left w:val="nil"/>
          <w:bottom w:val="nil"/>
          <w:right w:val="nil"/>
          <w:between w:val="nil"/>
        </w:pBdr>
      </w:pPr>
    </w:p>
    <w:p w14:paraId="4861B10B" w14:textId="77777777" w:rsidR="004270F7" w:rsidRDefault="00000000">
      <w:r>
        <w:rPr>
          <w:b/>
          <w:bCs/>
        </w:rPr>
        <w:t>PART 11: DECLARATION</w:t>
      </w:r>
    </w:p>
    <w:p w14:paraId="66D1C9D6" w14:textId="77777777" w:rsidR="004270F7" w:rsidRDefault="004270F7">
      <w:pPr>
        <w:pBdr>
          <w:top w:val="nil"/>
          <w:left w:val="nil"/>
          <w:bottom w:val="nil"/>
          <w:right w:val="nil"/>
          <w:between w:val="nil"/>
        </w:pBdr>
      </w:pPr>
    </w:p>
    <w:p w14:paraId="19390497" w14:textId="77777777" w:rsidR="004270F7" w:rsidRDefault="00000000">
      <w:r>
        <w:t>I declare that all information provided in this letter is true, complete, and accurate to the best of my knowledge and that the errors in my original filings were genuine clerical mistakes.</w:t>
      </w:r>
    </w:p>
    <w:p w14:paraId="3B71D345" w14:textId="77777777" w:rsidR="004270F7" w:rsidRDefault="004270F7">
      <w:pPr>
        <w:pBdr>
          <w:top w:val="nil"/>
          <w:left w:val="nil"/>
          <w:bottom w:val="nil"/>
          <w:right w:val="nil"/>
          <w:between w:val="nil"/>
        </w:pBdr>
      </w:pPr>
    </w:p>
    <w:p w14:paraId="18C2E3AC" w14:textId="77777777" w:rsidR="004270F7" w:rsidRDefault="00000000">
      <w:r>
        <w:pict w14:anchorId="7597AF8D">
          <v:rect id="_x0000_i1036" style="width:0;height:1.5pt" o:hralign="center" o:hrstd="t" o:hr="t" fillcolor="#a0a0a0" stroked="f"/>
        </w:pict>
      </w:r>
    </w:p>
    <w:p w14:paraId="07A4FCA7" w14:textId="77777777" w:rsidR="004270F7" w:rsidRDefault="004270F7">
      <w:pPr>
        <w:pBdr>
          <w:top w:val="nil"/>
          <w:left w:val="nil"/>
          <w:bottom w:val="nil"/>
          <w:right w:val="nil"/>
          <w:between w:val="nil"/>
        </w:pBdr>
      </w:pPr>
    </w:p>
    <w:p w14:paraId="5F7D4ADD" w14:textId="77777777" w:rsidR="004270F7" w:rsidRDefault="00000000">
      <w:r>
        <w:rPr>
          <w:b/>
          <w:bCs/>
        </w:rPr>
        <w:t>PART 12: CONTACT AND CLOSING</w:t>
      </w:r>
    </w:p>
    <w:p w14:paraId="64ADE2F7" w14:textId="77777777" w:rsidR="004270F7" w:rsidRDefault="004270F7">
      <w:pPr>
        <w:pBdr>
          <w:top w:val="nil"/>
          <w:left w:val="nil"/>
          <w:bottom w:val="nil"/>
          <w:right w:val="nil"/>
          <w:between w:val="nil"/>
        </w:pBdr>
      </w:pPr>
    </w:p>
    <w:p w14:paraId="7DE90008" w14:textId="77777777" w:rsidR="004270F7" w:rsidRDefault="00000000">
      <w:r>
        <w:t xml:space="preserve">Should you require any further information, please contact me at </w:t>
      </w:r>
      <w:hyperlink r:id="rId7">
        <w:r w:rsidR="004270F7">
          <w:rPr>
            <w:b/>
            <w:bCs/>
            <w:color w:val="1155CC"/>
            <w:u w:val="single"/>
          </w:rPr>
          <w:t>defalin2019@outlook.com</w:t>
        </w:r>
      </w:hyperlink>
      <w:r>
        <w:t xml:space="preserve"> or </w:t>
      </w:r>
      <w:r>
        <w:rPr>
          <w:b/>
          <w:bCs/>
        </w:rPr>
        <w:t>07954949188</w:t>
      </w:r>
      <w:r>
        <w:t>.</w:t>
      </w:r>
    </w:p>
    <w:p w14:paraId="6EB33F18" w14:textId="77777777" w:rsidR="004270F7" w:rsidRDefault="004270F7">
      <w:pPr>
        <w:pBdr>
          <w:top w:val="nil"/>
          <w:left w:val="nil"/>
          <w:bottom w:val="nil"/>
          <w:right w:val="nil"/>
          <w:between w:val="nil"/>
        </w:pBdr>
      </w:pPr>
    </w:p>
    <w:p w14:paraId="6D887639" w14:textId="77777777" w:rsidR="004270F7" w:rsidRDefault="00000000">
      <w:r>
        <w:t>I trust this comprehensive response demonstrates my good faith and commitment to full compliance. I look forward to settling the final position and resolving this matter promptly.</w:t>
      </w:r>
    </w:p>
    <w:p w14:paraId="272C6850" w14:textId="77777777" w:rsidR="004270F7" w:rsidRDefault="004270F7">
      <w:pPr>
        <w:pBdr>
          <w:top w:val="nil"/>
          <w:left w:val="nil"/>
          <w:bottom w:val="nil"/>
          <w:right w:val="nil"/>
          <w:between w:val="nil"/>
        </w:pBdr>
      </w:pPr>
    </w:p>
    <w:p w14:paraId="6DAA856C" w14:textId="77777777" w:rsidR="004270F7" w:rsidRDefault="00000000">
      <w:r>
        <w:t>Thank you for your time and consideration.</w:t>
      </w:r>
    </w:p>
    <w:p w14:paraId="41CD8190" w14:textId="77777777" w:rsidR="004270F7" w:rsidRDefault="004270F7">
      <w:pPr>
        <w:pBdr>
          <w:top w:val="nil"/>
          <w:left w:val="nil"/>
          <w:bottom w:val="nil"/>
          <w:right w:val="nil"/>
          <w:between w:val="nil"/>
        </w:pBdr>
      </w:pPr>
    </w:p>
    <w:p w14:paraId="03F03893" w14:textId="77777777" w:rsidR="004270F7" w:rsidRDefault="00000000">
      <w:r>
        <w:t>Yours faithfully,</w:t>
      </w:r>
    </w:p>
    <w:p w14:paraId="31B708EA" w14:textId="77777777" w:rsidR="004270F7" w:rsidRDefault="004270F7">
      <w:pPr>
        <w:pBdr>
          <w:top w:val="nil"/>
          <w:left w:val="nil"/>
          <w:bottom w:val="nil"/>
          <w:right w:val="nil"/>
          <w:between w:val="nil"/>
        </w:pBdr>
      </w:pPr>
    </w:p>
    <w:p w14:paraId="55DDC49C" w14:textId="77777777" w:rsidR="004270F7" w:rsidRDefault="00000000">
      <w:r>
        <w:t>Dr. Devie Falinda</w:t>
      </w:r>
    </w:p>
    <w:p w14:paraId="5D2A80B2" w14:textId="05EFE3A5" w:rsidR="00487A7F" w:rsidRDefault="00487A7F" w:rsidP="00487A7F">
      <w:pPr>
        <w:rPr>
          <w:sz w:val="18"/>
          <w:szCs w:val="18"/>
        </w:rPr>
      </w:pPr>
      <w:r w:rsidRPr="00061E94">
        <w:rPr>
          <w:sz w:val="18"/>
          <w:szCs w:val="18"/>
        </w:rPr>
        <w:t>BDS, DDS (UI), DClinDent (Edin), MFDS RCSEd, MOralSurg RCSEd, PGCert (</w:t>
      </w:r>
      <w:r>
        <w:rPr>
          <w:sz w:val="18"/>
          <w:szCs w:val="18"/>
        </w:rPr>
        <w:t>Ca</w:t>
      </w:r>
      <w:r w:rsidR="00A63C45">
        <w:rPr>
          <w:sz w:val="18"/>
          <w:szCs w:val="18"/>
        </w:rPr>
        <w:t>ntab</w:t>
      </w:r>
      <w:r w:rsidRPr="00061E94">
        <w:rPr>
          <w:sz w:val="18"/>
          <w:szCs w:val="18"/>
        </w:rPr>
        <w:t xml:space="preserve">), FHEA, PGCert (KCL), FDS RCSEd (OS) </w:t>
      </w:r>
    </w:p>
    <w:p w14:paraId="6ADBF6EE" w14:textId="07E9CFF6" w:rsidR="005004E7" w:rsidRDefault="005004E7" w:rsidP="00487A7F">
      <w:pPr>
        <w:rPr>
          <w:sz w:val="18"/>
          <w:szCs w:val="18"/>
        </w:rPr>
      </w:pPr>
      <w:r>
        <w:rPr>
          <w:sz w:val="18"/>
          <w:szCs w:val="18"/>
        </w:rPr>
        <w:br w:type="page"/>
      </w:r>
    </w:p>
    <w:p w14:paraId="6B91ADA3" w14:textId="13754302" w:rsidR="00CA4485" w:rsidRPr="00CA4485" w:rsidRDefault="008763B3" w:rsidP="00A63C45">
      <w:pPr>
        <w:pStyle w:val="Heading1"/>
      </w:pPr>
      <w:r w:rsidRPr="00A63C45">
        <w:lastRenderedPageBreak/>
        <w:t xml:space="preserve">Appendix 1 </w:t>
      </w:r>
      <w:r w:rsidR="00CA4485" w:rsidRPr="00CA4485">
        <w:t>Detailed Breakdown of Corrected Claims (2021-2025)</w:t>
      </w:r>
    </w:p>
    <w:tbl>
      <w:tblPr>
        <w:tblStyle w:val="PlainTable3"/>
        <w:tblW w:w="0" w:type="auto"/>
        <w:tblLook w:val="04A0" w:firstRow="1" w:lastRow="0" w:firstColumn="1" w:lastColumn="0" w:noHBand="0" w:noVBand="1"/>
      </w:tblPr>
      <w:tblGrid>
        <w:gridCol w:w="1246"/>
        <w:gridCol w:w="2379"/>
        <w:gridCol w:w="1805"/>
        <w:gridCol w:w="2889"/>
        <w:gridCol w:w="1427"/>
      </w:tblGrid>
      <w:tr w:rsidR="00CA4485" w:rsidRPr="00CA4485" w14:paraId="1DB93275" w14:textId="77777777" w:rsidTr="00CA44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BF2C44" w14:textId="77777777" w:rsidR="00CA4485" w:rsidRPr="00CA4485" w:rsidRDefault="00CA4485" w:rsidP="00CA4485">
            <w:pPr>
              <w:spacing w:line="300" w:lineRule="atLeast"/>
              <w:rPr>
                <w:rFonts w:eastAsia="Times New Roman"/>
                <w:sz w:val="21"/>
                <w:szCs w:val="21"/>
                <w:lang w:val="en-US"/>
              </w:rPr>
            </w:pPr>
            <w:r w:rsidRPr="00CA4485">
              <w:rPr>
                <w:rFonts w:eastAsia="Times New Roman"/>
                <w:sz w:val="21"/>
                <w:szCs w:val="21"/>
                <w:lang w:val="en-US"/>
              </w:rPr>
              <w:t>Tax Year</w:t>
            </w:r>
          </w:p>
        </w:tc>
        <w:tc>
          <w:tcPr>
            <w:tcW w:w="0" w:type="auto"/>
            <w:hideMark/>
          </w:tcPr>
          <w:p w14:paraId="171215D5" w14:textId="77777777" w:rsidR="00CA4485" w:rsidRPr="00CA4485" w:rsidRDefault="00CA4485" w:rsidP="00CA4485">
            <w:pPr>
              <w:spacing w:line="300" w:lineRule="atLeast"/>
              <w:cnfStyle w:val="100000000000" w:firstRow="1"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Category</w:t>
            </w:r>
          </w:p>
        </w:tc>
        <w:tc>
          <w:tcPr>
            <w:tcW w:w="0" w:type="auto"/>
            <w:hideMark/>
          </w:tcPr>
          <w:p w14:paraId="2BDC39C9" w14:textId="77777777" w:rsidR="00CA4485" w:rsidRPr="00CA4485" w:rsidRDefault="00CA4485" w:rsidP="00CA4485">
            <w:pPr>
              <w:spacing w:line="300" w:lineRule="atLeast"/>
              <w:cnfStyle w:val="100000000000" w:firstRow="1"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Gross Expense (£)</w:t>
            </w:r>
          </w:p>
        </w:tc>
        <w:tc>
          <w:tcPr>
            <w:tcW w:w="0" w:type="auto"/>
            <w:hideMark/>
          </w:tcPr>
          <w:p w14:paraId="3AA1B0B5" w14:textId="77777777" w:rsidR="00CA4485" w:rsidRPr="00CA4485" w:rsidRDefault="00CA4485" w:rsidP="00CA4485">
            <w:pPr>
              <w:spacing w:line="300" w:lineRule="atLeast"/>
              <w:cnfStyle w:val="100000000000" w:firstRow="1"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Employer Reimbursement (£)</w:t>
            </w:r>
          </w:p>
        </w:tc>
        <w:tc>
          <w:tcPr>
            <w:tcW w:w="0" w:type="auto"/>
            <w:hideMark/>
          </w:tcPr>
          <w:p w14:paraId="6804DDAD" w14:textId="77777777" w:rsidR="00CA4485" w:rsidRPr="00CA4485" w:rsidRDefault="00CA4485" w:rsidP="00CA4485">
            <w:pPr>
              <w:spacing w:line="300" w:lineRule="atLeast"/>
              <w:cnfStyle w:val="100000000000" w:firstRow="1"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Net Claim (£)</w:t>
            </w:r>
          </w:p>
        </w:tc>
      </w:tr>
      <w:tr w:rsidR="00CA4485" w:rsidRPr="00CA4485" w14:paraId="6BB0D819"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1689A" w14:textId="77777777" w:rsidR="00CA4485" w:rsidRPr="00CA4485" w:rsidRDefault="00CA4485" w:rsidP="00CA4485">
            <w:pPr>
              <w:spacing w:line="300" w:lineRule="atLeast"/>
              <w:rPr>
                <w:rFonts w:eastAsia="Times New Roman"/>
                <w:sz w:val="21"/>
                <w:szCs w:val="21"/>
                <w:lang w:val="en-US"/>
              </w:rPr>
            </w:pPr>
            <w:r w:rsidRPr="00CA4485">
              <w:rPr>
                <w:rFonts w:eastAsia="Times New Roman"/>
                <w:sz w:val="21"/>
                <w:szCs w:val="21"/>
                <w:lang w:val="en-US"/>
              </w:rPr>
              <w:t>2021/2022</w:t>
            </w:r>
          </w:p>
        </w:tc>
        <w:tc>
          <w:tcPr>
            <w:tcW w:w="0" w:type="auto"/>
            <w:hideMark/>
          </w:tcPr>
          <w:p w14:paraId="50A6BB54"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Prof. Fees &amp; Subs (Box 19)</w:t>
            </w:r>
          </w:p>
        </w:tc>
        <w:tc>
          <w:tcPr>
            <w:tcW w:w="0" w:type="auto"/>
            <w:hideMark/>
          </w:tcPr>
          <w:p w14:paraId="276D6820"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956.00</w:t>
            </w:r>
          </w:p>
        </w:tc>
        <w:tc>
          <w:tcPr>
            <w:tcW w:w="0" w:type="auto"/>
            <w:hideMark/>
          </w:tcPr>
          <w:p w14:paraId="2B40489A"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c>
          <w:tcPr>
            <w:tcW w:w="0" w:type="auto"/>
            <w:hideMark/>
          </w:tcPr>
          <w:p w14:paraId="5C2DFF87"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956.00</w:t>
            </w:r>
          </w:p>
        </w:tc>
      </w:tr>
      <w:tr w:rsidR="00CA4485" w:rsidRPr="00CA4485" w14:paraId="260DAFF0"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7A5F3329" w14:textId="77777777" w:rsidR="00CA4485" w:rsidRPr="00CA4485" w:rsidRDefault="00CA4485" w:rsidP="00CA4485">
            <w:pPr>
              <w:spacing w:line="300" w:lineRule="atLeast"/>
              <w:rPr>
                <w:rFonts w:eastAsia="Times New Roman"/>
                <w:sz w:val="21"/>
                <w:szCs w:val="21"/>
                <w:lang w:val="en-US"/>
              </w:rPr>
            </w:pPr>
          </w:p>
        </w:tc>
        <w:tc>
          <w:tcPr>
            <w:tcW w:w="0" w:type="auto"/>
            <w:hideMark/>
          </w:tcPr>
          <w:p w14:paraId="313AA44E"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Indemnity &amp; Other (Box 20)</w:t>
            </w:r>
          </w:p>
        </w:tc>
        <w:tc>
          <w:tcPr>
            <w:tcW w:w="0" w:type="auto"/>
            <w:hideMark/>
          </w:tcPr>
          <w:p w14:paraId="31BE1A48"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185.00</w:t>
            </w:r>
          </w:p>
        </w:tc>
        <w:tc>
          <w:tcPr>
            <w:tcW w:w="0" w:type="auto"/>
            <w:hideMark/>
          </w:tcPr>
          <w:p w14:paraId="6502FCBE"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c>
          <w:tcPr>
            <w:tcW w:w="0" w:type="auto"/>
            <w:hideMark/>
          </w:tcPr>
          <w:p w14:paraId="3EA6F4E4"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185.00</w:t>
            </w:r>
          </w:p>
        </w:tc>
      </w:tr>
      <w:tr w:rsidR="00CA4485" w:rsidRPr="00CA4485" w14:paraId="0A7FE056"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34D3F" w14:textId="77777777" w:rsidR="00CA4485" w:rsidRPr="00CA4485" w:rsidRDefault="00CA4485" w:rsidP="00CA4485">
            <w:pPr>
              <w:spacing w:line="300" w:lineRule="atLeast"/>
              <w:rPr>
                <w:rFonts w:eastAsia="Times New Roman"/>
                <w:sz w:val="21"/>
                <w:szCs w:val="21"/>
                <w:lang w:val="en-US"/>
              </w:rPr>
            </w:pPr>
          </w:p>
        </w:tc>
        <w:tc>
          <w:tcPr>
            <w:tcW w:w="0" w:type="auto"/>
            <w:hideMark/>
          </w:tcPr>
          <w:p w14:paraId="43575988"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2021/22 TOTAL</w:t>
            </w:r>
          </w:p>
        </w:tc>
        <w:tc>
          <w:tcPr>
            <w:tcW w:w="0" w:type="auto"/>
            <w:hideMark/>
          </w:tcPr>
          <w:p w14:paraId="091282C3"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1,141.00</w:t>
            </w:r>
          </w:p>
        </w:tc>
        <w:tc>
          <w:tcPr>
            <w:tcW w:w="0" w:type="auto"/>
            <w:hideMark/>
          </w:tcPr>
          <w:p w14:paraId="262F29D7"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0.00</w:t>
            </w:r>
          </w:p>
        </w:tc>
        <w:tc>
          <w:tcPr>
            <w:tcW w:w="0" w:type="auto"/>
            <w:hideMark/>
          </w:tcPr>
          <w:p w14:paraId="7A64DD04"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1,141.00</w:t>
            </w:r>
          </w:p>
        </w:tc>
      </w:tr>
      <w:tr w:rsidR="00CA4485" w:rsidRPr="00CA4485" w14:paraId="543D65DD"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66CDFCB6" w14:textId="77777777" w:rsidR="00CA4485" w:rsidRPr="00CA4485" w:rsidRDefault="00CA4485" w:rsidP="00CA4485">
            <w:pPr>
              <w:spacing w:line="300" w:lineRule="atLeast"/>
              <w:rPr>
                <w:rFonts w:eastAsia="Times New Roman"/>
                <w:sz w:val="21"/>
                <w:szCs w:val="21"/>
                <w:lang w:val="en-US"/>
              </w:rPr>
            </w:pPr>
          </w:p>
        </w:tc>
        <w:tc>
          <w:tcPr>
            <w:tcW w:w="0" w:type="auto"/>
            <w:hideMark/>
          </w:tcPr>
          <w:p w14:paraId="0764B82C"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3DFA3299"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4273DD6A"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7202106F"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r>
      <w:tr w:rsidR="00CA4485" w:rsidRPr="00CA4485" w14:paraId="371D9324"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9ACB8" w14:textId="77777777" w:rsidR="00CA4485" w:rsidRPr="00CA4485" w:rsidRDefault="00CA4485" w:rsidP="00CA4485">
            <w:pPr>
              <w:spacing w:line="300" w:lineRule="atLeast"/>
              <w:rPr>
                <w:rFonts w:eastAsia="Times New Roman"/>
                <w:sz w:val="21"/>
                <w:szCs w:val="21"/>
                <w:lang w:val="en-US"/>
              </w:rPr>
            </w:pPr>
            <w:r w:rsidRPr="00CA4485">
              <w:rPr>
                <w:rFonts w:eastAsia="Times New Roman"/>
                <w:sz w:val="21"/>
                <w:szCs w:val="21"/>
                <w:lang w:val="en-US"/>
              </w:rPr>
              <w:t>2022/2023</w:t>
            </w:r>
          </w:p>
        </w:tc>
        <w:tc>
          <w:tcPr>
            <w:tcW w:w="0" w:type="auto"/>
            <w:hideMark/>
          </w:tcPr>
          <w:p w14:paraId="20E3FC17"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Prof. Fees &amp; Subs (Box 19)</w:t>
            </w:r>
          </w:p>
        </w:tc>
        <w:tc>
          <w:tcPr>
            <w:tcW w:w="0" w:type="auto"/>
            <w:hideMark/>
          </w:tcPr>
          <w:p w14:paraId="654AD1C0"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382.00</w:t>
            </w:r>
          </w:p>
        </w:tc>
        <w:tc>
          <w:tcPr>
            <w:tcW w:w="0" w:type="auto"/>
            <w:hideMark/>
          </w:tcPr>
          <w:p w14:paraId="025D92F6"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c>
          <w:tcPr>
            <w:tcW w:w="0" w:type="auto"/>
            <w:hideMark/>
          </w:tcPr>
          <w:p w14:paraId="5ADBA389"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382.00</w:t>
            </w:r>
          </w:p>
        </w:tc>
      </w:tr>
      <w:tr w:rsidR="00CA4485" w:rsidRPr="00CA4485" w14:paraId="4908D422"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04A2AACB" w14:textId="77777777" w:rsidR="00CA4485" w:rsidRPr="00CA4485" w:rsidRDefault="00CA4485" w:rsidP="00CA4485">
            <w:pPr>
              <w:spacing w:line="300" w:lineRule="atLeast"/>
              <w:rPr>
                <w:rFonts w:eastAsia="Times New Roman"/>
                <w:sz w:val="21"/>
                <w:szCs w:val="21"/>
                <w:lang w:val="en-US"/>
              </w:rPr>
            </w:pPr>
          </w:p>
        </w:tc>
        <w:tc>
          <w:tcPr>
            <w:tcW w:w="0" w:type="auto"/>
            <w:hideMark/>
          </w:tcPr>
          <w:p w14:paraId="6F7ED1A2"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Indemnity, Edu &amp; Other (Box 20)</w:t>
            </w:r>
          </w:p>
        </w:tc>
        <w:tc>
          <w:tcPr>
            <w:tcW w:w="0" w:type="auto"/>
            <w:hideMark/>
          </w:tcPr>
          <w:p w14:paraId="6F3D3447"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2,832.56</w:t>
            </w:r>
          </w:p>
        </w:tc>
        <w:tc>
          <w:tcPr>
            <w:tcW w:w="0" w:type="auto"/>
            <w:hideMark/>
          </w:tcPr>
          <w:p w14:paraId="1A0B6E86"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c>
          <w:tcPr>
            <w:tcW w:w="0" w:type="auto"/>
            <w:hideMark/>
          </w:tcPr>
          <w:p w14:paraId="439BBF5B"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2,832.56</w:t>
            </w:r>
          </w:p>
        </w:tc>
      </w:tr>
      <w:tr w:rsidR="00CA4485" w:rsidRPr="00CA4485" w14:paraId="2265AD33"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F0087" w14:textId="77777777" w:rsidR="00CA4485" w:rsidRPr="00CA4485" w:rsidRDefault="00CA4485" w:rsidP="00CA4485">
            <w:pPr>
              <w:spacing w:line="300" w:lineRule="atLeast"/>
              <w:rPr>
                <w:rFonts w:eastAsia="Times New Roman"/>
                <w:sz w:val="21"/>
                <w:szCs w:val="21"/>
                <w:lang w:val="en-US"/>
              </w:rPr>
            </w:pPr>
          </w:p>
        </w:tc>
        <w:tc>
          <w:tcPr>
            <w:tcW w:w="0" w:type="auto"/>
            <w:hideMark/>
          </w:tcPr>
          <w:p w14:paraId="248435A1"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2022/23 TOTAL</w:t>
            </w:r>
          </w:p>
        </w:tc>
        <w:tc>
          <w:tcPr>
            <w:tcW w:w="0" w:type="auto"/>
            <w:hideMark/>
          </w:tcPr>
          <w:p w14:paraId="7F0A1B41"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3,214.56</w:t>
            </w:r>
          </w:p>
        </w:tc>
        <w:tc>
          <w:tcPr>
            <w:tcW w:w="0" w:type="auto"/>
            <w:hideMark/>
          </w:tcPr>
          <w:p w14:paraId="41C48E8A"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0.00</w:t>
            </w:r>
          </w:p>
        </w:tc>
        <w:tc>
          <w:tcPr>
            <w:tcW w:w="0" w:type="auto"/>
            <w:hideMark/>
          </w:tcPr>
          <w:p w14:paraId="2C9D1CC6"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3,214.56</w:t>
            </w:r>
          </w:p>
        </w:tc>
      </w:tr>
      <w:tr w:rsidR="00CA4485" w:rsidRPr="00CA4485" w14:paraId="2B9E6ACE"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31B24C21" w14:textId="77777777" w:rsidR="00CA4485" w:rsidRPr="00CA4485" w:rsidRDefault="00CA4485" w:rsidP="00CA4485">
            <w:pPr>
              <w:spacing w:line="300" w:lineRule="atLeast"/>
              <w:rPr>
                <w:rFonts w:eastAsia="Times New Roman"/>
                <w:sz w:val="21"/>
                <w:szCs w:val="21"/>
                <w:lang w:val="en-US"/>
              </w:rPr>
            </w:pPr>
          </w:p>
        </w:tc>
        <w:tc>
          <w:tcPr>
            <w:tcW w:w="0" w:type="auto"/>
            <w:hideMark/>
          </w:tcPr>
          <w:p w14:paraId="201F5639"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6D3B8014"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1EAD6206"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7C96433D"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r>
      <w:tr w:rsidR="00CA4485" w:rsidRPr="00CA4485" w14:paraId="3C54E869"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42D2F" w14:textId="77777777" w:rsidR="00CA4485" w:rsidRPr="00CA4485" w:rsidRDefault="00CA4485" w:rsidP="00CA4485">
            <w:pPr>
              <w:spacing w:line="300" w:lineRule="atLeast"/>
              <w:rPr>
                <w:rFonts w:eastAsia="Times New Roman"/>
                <w:sz w:val="21"/>
                <w:szCs w:val="21"/>
                <w:lang w:val="en-US"/>
              </w:rPr>
            </w:pPr>
            <w:r w:rsidRPr="00CA4485">
              <w:rPr>
                <w:rFonts w:eastAsia="Times New Roman"/>
                <w:sz w:val="21"/>
                <w:szCs w:val="21"/>
                <w:lang w:val="en-US"/>
              </w:rPr>
              <w:t>2023/2024</w:t>
            </w:r>
          </w:p>
        </w:tc>
        <w:tc>
          <w:tcPr>
            <w:tcW w:w="0" w:type="auto"/>
            <w:hideMark/>
          </w:tcPr>
          <w:p w14:paraId="3EF667CC"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Prof. Fees &amp; Subs (Box 19)</w:t>
            </w:r>
          </w:p>
        </w:tc>
        <w:tc>
          <w:tcPr>
            <w:tcW w:w="0" w:type="auto"/>
            <w:hideMark/>
          </w:tcPr>
          <w:p w14:paraId="0DF8E38A"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1,399.00</w:t>
            </w:r>
          </w:p>
        </w:tc>
        <w:tc>
          <w:tcPr>
            <w:tcW w:w="0" w:type="auto"/>
            <w:hideMark/>
          </w:tcPr>
          <w:p w14:paraId="203DE43A"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c>
          <w:tcPr>
            <w:tcW w:w="0" w:type="auto"/>
            <w:hideMark/>
          </w:tcPr>
          <w:p w14:paraId="0169364D"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1,399.00</w:t>
            </w:r>
          </w:p>
        </w:tc>
      </w:tr>
      <w:tr w:rsidR="00CA4485" w:rsidRPr="00CA4485" w14:paraId="4C4F78A7"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2064E614" w14:textId="77777777" w:rsidR="00CA4485" w:rsidRPr="00CA4485" w:rsidRDefault="00CA4485" w:rsidP="00CA4485">
            <w:pPr>
              <w:spacing w:line="300" w:lineRule="atLeast"/>
              <w:rPr>
                <w:rFonts w:eastAsia="Times New Roman"/>
                <w:sz w:val="21"/>
                <w:szCs w:val="21"/>
                <w:lang w:val="en-US"/>
              </w:rPr>
            </w:pPr>
          </w:p>
        </w:tc>
        <w:tc>
          <w:tcPr>
            <w:tcW w:w="0" w:type="auto"/>
            <w:hideMark/>
          </w:tcPr>
          <w:p w14:paraId="59DB5BB7"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Indemnity, Edu &amp; Other (Box 20)</w:t>
            </w:r>
          </w:p>
        </w:tc>
        <w:tc>
          <w:tcPr>
            <w:tcW w:w="0" w:type="auto"/>
            <w:hideMark/>
          </w:tcPr>
          <w:p w14:paraId="4F5A5C23"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16,281.45</w:t>
            </w:r>
          </w:p>
        </w:tc>
        <w:tc>
          <w:tcPr>
            <w:tcW w:w="0" w:type="auto"/>
            <w:hideMark/>
          </w:tcPr>
          <w:p w14:paraId="588D90B1"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-734.00</w:t>
            </w:r>
          </w:p>
        </w:tc>
        <w:tc>
          <w:tcPr>
            <w:tcW w:w="0" w:type="auto"/>
            <w:hideMark/>
          </w:tcPr>
          <w:p w14:paraId="49F4B84F"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15,547.45</w:t>
            </w:r>
          </w:p>
        </w:tc>
      </w:tr>
      <w:tr w:rsidR="00CA4485" w:rsidRPr="00CA4485" w14:paraId="390A5CFA"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48339" w14:textId="77777777" w:rsidR="00CA4485" w:rsidRPr="00CA4485" w:rsidRDefault="00CA4485" w:rsidP="00CA4485">
            <w:pPr>
              <w:spacing w:line="300" w:lineRule="atLeast"/>
              <w:rPr>
                <w:rFonts w:eastAsia="Times New Roman"/>
                <w:sz w:val="21"/>
                <w:szCs w:val="21"/>
                <w:lang w:val="en-US"/>
              </w:rPr>
            </w:pPr>
          </w:p>
        </w:tc>
        <w:tc>
          <w:tcPr>
            <w:tcW w:w="0" w:type="auto"/>
            <w:hideMark/>
          </w:tcPr>
          <w:p w14:paraId="36BAF268"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2023/24 TOTAL</w:t>
            </w:r>
          </w:p>
        </w:tc>
        <w:tc>
          <w:tcPr>
            <w:tcW w:w="0" w:type="auto"/>
            <w:hideMark/>
          </w:tcPr>
          <w:p w14:paraId="3CF24B4F"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17,680.45</w:t>
            </w:r>
          </w:p>
        </w:tc>
        <w:tc>
          <w:tcPr>
            <w:tcW w:w="0" w:type="auto"/>
            <w:hideMark/>
          </w:tcPr>
          <w:p w14:paraId="363FF323"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-734.00</w:t>
            </w:r>
          </w:p>
        </w:tc>
        <w:tc>
          <w:tcPr>
            <w:tcW w:w="0" w:type="auto"/>
            <w:hideMark/>
          </w:tcPr>
          <w:p w14:paraId="4E5F4C99"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16,946.45</w:t>
            </w:r>
          </w:p>
        </w:tc>
      </w:tr>
      <w:tr w:rsidR="00CA4485" w:rsidRPr="00CA4485" w14:paraId="0CC4D062"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5D9DC307" w14:textId="77777777" w:rsidR="00CA4485" w:rsidRPr="00CA4485" w:rsidRDefault="00CA4485" w:rsidP="00CA4485">
            <w:pPr>
              <w:spacing w:line="300" w:lineRule="atLeast"/>
              <w:rPr>
                <w:rFonts w:eastAsia="Times New Roman"/>
                <w:sz w:val="21"/>
                <w:szCs w:val="21"/>
                <w:lang w:val="en-US"/>
              </w:rPr>
            </w:pPr>
          </w:p>
        </w:tc>
        <w:tc>
          <w:tcPr>
            <w:tcW w:w="0" w:type="auto"/>
            <w:hideMark/>
          </w:tcPr>
          <w:p w14:paraId="084FC614"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776E9B45"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69479422"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7A0AD61B"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p>
        </w:tc>
      </w:tr>
      <w:tr w:rsidR="00CA4485" w:rsidRPr="00CA4485" w14:paraId="0B38A027"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AFBC4" w14:textId="77777777" w:rsidR="00CA4485" w:rsidRPr="00CA4485" w:rsidRDefault="00CA4485" w:rsidP="00CA4485">
            <w:pPr>
              <w:spacing w:line="300" w:lineRule="atLeast"/>
              <w:rPr>
                <w:rFonts w:eastAsia="Times New Roman"/>
                <w:sz w:val="21"/>
                <w:szCs w:val="21"/>
                <w:lang w:val="en-US"/>
              </w:rPr>
            </w:pPr>
            <w:r w:rsidRPr="00CA4485">
              <w:rPr>
                <w:rFonts w:eastAsia="Times New Roman"/>
                <w:sz w:val="21"/>
                <w:szCs w:val="21"/>
                <w:lang w:val="en-US"/>
              </w:rPr>
              <w:t>2024/2025</w:t>
            </w:r>
          </w:p>
        </w:tc>
        <w:tc>
          <w:tcPr>
            <w:tcW w:w="0" w:type="auto"/>
            <w:hideMark/>
          </w:tcPr>
          <w:p w14:paraId="0A1988F0"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Prof. Fees &amp; Subs (Box 19)</w:t>
            </w:r>
          </w:p>
        </w:tc>
        <w:tc>
          <w:tcPr>
            <w:tcW w:w="0" w:type="auto"/>
            <w:hideMark/>
          </w:tcPr>
          <w:p w14:paraId="10A7270C"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1,109.00</w:t>
            </w:r>
          </w:p>
        </w:tc>
        <w:tc>
          <w:tcPr>
            <w:tcW w:w="0" w:type="auto"/>
            <w:hideMark/>
          </w:tcPr>
          <w:p w14:paraId="7791B240"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c>
          <w:tcPr>
            <w:tcW w:w="0" w:type="auto"/>
            <w:hideMark/>
          </w:tcPr>
          <w:p w14:paraId="2B70389D"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1,109.00</w:t>
            </w:r>
          </w:p>
        </w:tc>
      </w:tr>
      <w:tr w:rsidR="00CA4485" w:rsidRPr="00CA4485" w14:paraId="3E364305"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1664A5BA" w14:textId="77777777" w:rsidR="00CA4485" w:rsidRPr="00CA4485" w:rsidRDefault="00CA4485" w:rsidP="00CA4485">
            <w:pPr>
              <w:spacing w:line="300" w:lineRule="atLeast"/>
              <w:rPr>
                <w:rFonts w:eastAsia="Times New Roman"/>
                <w:sz w:val="21"/>
                <w:szCs w:val="21"/>
                <w:lang w:val="en-US"/>
              </w:rPr>
            </w:pPr>
          </w:p>
        </w:tc>
        <w:tc>
          <w:tcPr>
            <w:tcW w:w="0" w:type="auto"/>
            <w:hideMark/>
          </w:tcPr>
          <w:p w14:paraId="2E3694D5"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Indemnity &amp; Other (Box 20)</w:t>
            </w:r>
          </w:p>
        </w:tc>
        <w:tc>
          <w:tcPr>
            <w:tcW w:w="0" w:type="auto"/>
            <w:hideMark/>
          </w:tcPr>
          <w:p w14:paraId="7EF8750F"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679.00</w:t>
            </w:r>
          </w:p>
        </w:tc>
        <w:tc>
          <w:tcPr>
            <w:tcW w:w="0" w:type="auto"/>
            <w:hideMark/>
          </w:tcPr>
          <w:p w14:paraId="1CAFBDCF"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c>
          <w:tcPr>
            <w:tcW w:w="0" w:type="auto"/>
            <w:hideMark/>
          </w:tcPr>
          <w:p w14:paraId="1D115D55"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679.00</w:t>
            </w:r>
          </w:p>
        </w:tc>
      </w:tr>
      <w:tr w:rsidR="00CA4485" w:rsidRPr="00CA4485" w14:paraId="23746622" w14:textId="77777777" w:rsidTr="00CA4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5F90C" w14:textId="77777777" w:rsidR="00CA4485" w:rsidRPr="00CA4485" w:rsidRDefault="00CA4485" w:rsidP="00CA4485">
            <w:pPr>
              <w:spacing w:line="300" w:lineRule="atLeast"/>
              <w:rPr>
                <w:rFonts w:eastAsia="Times New Roman"/>
                <w:sz w:val="21"/>
                <w:szCs w:val="21"/>
                <w:lang w:val="en-US"/>
              </w:rPr>
            </w:pPr>
          </w:p>
        </w:tc>
        <w:tc>
          <w:tcPr>
            <w:tcW w:w="0" w:type="auto"/>
            <w:hideMark/>
          </w:tcPr>
          <w:p w14:paraId="5A202038"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Education &amp; Travel</w:t>
            </w:r>
          </w:p>
        </w:tc>
        <w:tc>
          <w:tcPr>
            <w:tcW w:w="0" w:type="auto"/>
            <w:hideMark/>
          </w:tcPr>
          <w:p w14:paraId="1D80DC89"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2,940.61</w:t>
            </w:r>
          </w:p>
        </w:tc>
        <w:tc>
          <w:tcPr>
            <w:tcW w:w="0" w:type="auto"/>
            <w:hideMark/>
          </w:tcPr>
          <w:p w14:paraId="73994597"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-5,079.32</w:t>
            </w:r>
          </w:p>
        </w:tc>
        <w:tc>
          <w:tcPr>
            <w:tcW w:w="0" w:type="auto"/>
            <w:hideMark/>
          </w:tcPr>
          <w:p w14:paraId="5A0F992E" w14:textId="77777777" w:rsidR="00CA4485" w:rsidRPr="00CA4485" w:rsidRDefault="00CA4485" w:rsidP="00CA4485">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sz w:val="21"/>
                <w:szCs w:val="21"/>
                <w:lang w:val="en-US"/>
              </w:rPr>
            </w:pPr>
            <w:r w:rsidRPr="00CA4485">
              <w:rPr>
                <w:rFonts w:eastAsia="Times New Roman"/>
                <w:sz w:val="21"/>
                <w:szCs w:val="21"/>
                <w:lang w:val="en-US"/>
              </w:rPr>
              <w:t>0.00</w:t>
            </w:r>
          </w:p>
        </w:tc>
      </w:tr>
      <w:tr w:rsidR="00CA4485" w:rsidRPr="00CA4485" w14:paraId="266CE753" w14:textId="77777777" w:rsidTr="00CA4485">
        <w:tc>
          <w:tcPr>
            <w:cnfStyle w:val="001000000000" w:firstRow="0" w:lastRow="0" w:firstColumn="1" w:lastColumn="0" w:oddVBand="0" w:evenVBand="0" w:oddHBand="0" w:evenHBand="0" w:firstRowFirstColumn="0" w:firstRowLastColumn="0" w:lastRowFirstColumn="0" w:lastRowLastColumn="0"/>
            <w:tcW w:w="0" w:type="auto"/>
            <w:hideMark/>
          </w:tcPr>
          <w:p w14:paraId="437EF9D2" w14:textId="77777777" w:rsidR="00CA4485" w:rsidRPr="00CA4485" w:rsidRDefault="00CA4485" w:rsidP="00CA4485">
            <w:pPr>
              <w:spacing w:line="300" w:lineRule="atLeast"/>
              <w:rPr>
                <w:rFonts w:eastAsia="Times New Roman"/>
                <w:sz w:val="21"/>
                <w:szCs w:val="21"/>
                <w:lang w:val="en-US"/>
              </w:rPr>
            </w:pPr>
          </w:p>
        </w:tc>
        <w:tc>
          <w:tcPr>
            <w:tcW w:w="0" w:type="auto"/>
            <w:hideMark/>
          </w:tcPr>
          <w:p w14:paraId="7942D476"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2024/25 TOTAL</w:t>
            </w:r>
          </w:p>
        </w:tc>
        <w:tc>
          <w:tcPr>
            <w:tcW w:w="0" w:type="auto"/>
            <w:hideMark/>
          </w:tcPr>
          <w:p w14:paraId="13DDB7A5"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4,728.61</w:t>
            </w:r>
          </w:p>
        </w:tc>
        <w:tc>
          <w:tcPr>
            <w:tcW w:w="0" w:type="auto"/>
            <w:hideMark/>
          </w:tcPr>
          <w:p w14:paraId="3BDAE353"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-5,079.32</w:t>
            </w:r>
          </w:p>
        </w:tc>
        <w:tc>
          <w:tcPr>
            <w:tcW w:w="0" w:type="auto"/>
            <w:hideMark/>
          </w:tcPr>
          <w:p w14:paraId="574FAB56" w14:textId="77777777" w:rsidR="00CA4485" w:rsidRPr="00CA4485" w:rsidRDefault="00CA4485" w:rsidP="00CA4485">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sz w:val="21"/>
                <w:szCs w:val="21"/>
                <w:lang w:val="en-US"/>
              </w:rPr>
            </w:pPr>
            <w:r w:rsidRPr="00CA4485">
              <w:rPr>
                <w:rFonts w:eastAsia="Times New Roman"/>
                <w:b/>
                <w:bCs/>
                <w:sz w:val="21"/>
                <w:szCs w:val="21"/>
                <w:lang w:val="en-US"/>
              </w:rPr>
              <w:t>1,788.00</w:t>
            </w:r>
          </w:p>
        </w:tc>
      </w:tr>
    </w:tbl>
    <w:p w14:paraId="44B579AF" w14:textId="77777777" w:rsidR="00F95873" w:rsidRDefault="00F95873">
      <w:pPr>
        <w:pBdr>
          <w:top w:val="nil"/>
          <w:left w:val="nil"/>
          <w:bottom w:val="nil"/>
          <w:right w:val="nil"/>
          <w:between w:val="nil"/>
        </w:pBdr>
      </w:pPr>
    </w:p>
    <w:p w14:paraId="6A129623" w14:textId="77777777" w:rsidR="001212A2" w:rsidRDefault="001212A2">
      <w:pPr>
        <w:pBdr>
          <w:top w:val="nil"/>
          <w:left w:val="nil"/>
          <w:bottom w:val="nil"/>
          <w:right w:val="nil"/>
          <w:between w:val="nil"/>
        </w:pBdr>
      </w:pPr>
    </w:p>
    <w:p w14:paraId="0D2D0528" w14:textId="55B946CB" w:rsidR="009925B3" w:rsidRDefault="009925B3">
      <w:pPr>
        <w:pBdr>
          <w:top w:val="nil"/>
          <w:left w:val="nil"/>
          <w:bottom w:val="nil"/>
          <w:right w:val="nil"/>
          <w:between w:val="nil"/>
        </w:pBdr>
      </w:pPr>
      <w:r>
        <w:br w:type="page"/>
      </w:r>
    </w:p>
    <w:p w14:paraId="3FDDB0D0" w14:textId="77777777" w:rsidR="001212A2" w:rsidRDefault="001212A2">
      <w:pPr>
        <w:pBdr>
          <w:top w:val="nil"/>
          <w:left w:val="nil"/>
          <w:bottom w:val="nil"/>
          <w:right w:val="nil"/>
          <w:between w:val="nil"/>
        </w:pBdr>
      </w:pPr>
    </w:p>
    <w:p w14:paraId="43D2EA5D" w14:textId="67A3D503" w:rsidR="001212A2" w:rsidRDefault="001212A2" w:rsidP="001212A2">
      <w:pPr>
        <w:pStyle w:val="Heading1"/>
      </w:pPr>
      <w:r>
        <w:t>Appendix 2 Contract Devie Falinda</w:t>
      </w:r>
    </w:p>
    <w:p w14:paraId="3894D822" w14:textId="4056D151" w:rsidR="009925B3" w:rsidRPr="009925B3" w:rsidRDefault="009925B3" w:rsidP="009925B3">
      <w:pPr>
        <w:rPr>
          <w:b/>
          <w:bCs/>
          <w:sz w:val="20"/>
          <w:szCs w:val="20"/>
          <w:lang w:val="en-US"/>
        </w:rPr>
      </w:pPr>
      <w:r w:rsidRPr="009925B3">
        <w:rPr>
          <w:b/>
          <w:bCs/>
          <w:sz w:val="20"/>
          <w:szCs w:val="20"/>
          <w:lang w:val="en-US"/>
        </w:rPr>
        <w:t>Key Contractual Evidence Supporting the Necessity of Postgraduate Courses</w:t>
      </w:r>
      <w:r w:rsidR="00C21A55">
        <w:rPr>
          <w:b/>
          <w:bCs/>
          <w:sz w:val="20"/>
          <w:szCs w:val="20"/>
          <w:lang w:val="en-US"/>
        </w:rPr>
        <w:t xml:space="preserve"> (AI assisted)</w:t>
      </w:r>
    </w:p>
    <w:p w14:paraId="413468FE" w14:textId="2BE05B20" w:rsidR="009925B3" w:rsidRPr="009925B3" w:rsidRDefault="009925B3" w:rsidP="009925B3">
      <w:pPr>
        <w:rPr>
          <w:sz w:val="20"/>
          <w:szCs w:val="20"/>
          <w:lang w:val="en-US"/>
        </w:rPr>
      </w:pPr>
      <w:r w:rsidRPr="009925B3">
        <w:rPr>
          <w:sz w:val="20"/>
          <w:szCs w:val="20"/>
          <w:lang w:val="en-US"/>
        </w:rPr>
        <w:t>Dr Falinda’s contract provides a clear, logical chain of evidence demonstrating that the employer mandates and facilitates the kind of advanced training Dr. Falinda undertook.</w:t>
      </w:r>
    </w:p>
    <w:p w14:paraId="12ACAD8C" w14:textId="77777777" w:rsidR="009925B3" w:rsidRPr="009925B3" w:rsidRDefault="009925B3" w:rsidP="009925B3">
      <w:pPr>
        <w:rPr>
          <w:b/>
          <w:bCs/>
          <w:sz w:val="20"/>
          <w:szCs w:val="20"/>
          <w:lang w:val="en-US"/>
        </w:rPr>
      </w:pPr>
      <w:r w:rsidRPr="009925B3">
        <w:rPr>
          <w:b/>
          <w:bCs/>
          <w:sz w:val="20"/>
          <w:szCs w:val="20"/>
          <w:lang w:val="en-US"/>
        </w:rPr>
        <w:t>1. The High Standard of the Role: "Specialty Doctor"</w:t>
      </w:r>
    </w:p>
    <w:p w14:paraId="058A7C1A" w14:textId="77777777" w:rsidR="009925B3" w:rsidRPr="009925B3" w:rsidRDefault="009925B3" w:rsidP="009925B3">
      <w:pPr>
        <w:rPr>
          <w:sz w:val="20"/>
          <w:szCs w:val="20"/>
          <w:lang w:val="en-US"/>
        </w:rPr>
      </w:pPr>
      <w:r w:rsidRPr="009925B3">
        <w:rPr>
          <w:sz w:val="20"/>
          <w:szCs w:val="20"/>
          <w:lang w:val="en-US"/>
        </w:rPr>
        <w:t>The contract immediately establishes a high professional standard that implies a need for ongoing, advanced education beyond basic requirements.</w:t>
      </w:r>
    </w:p>
    <w:p w14:paraId="2CC79350" w14:textId="77777777" w:rsidR="009925B3" w:rsidRPr="009925B3" w:rsidRDefault="009925B3" w:rsidP="009925B3">
      <w:pPr>
        <w:numPr>
          <w:ilvl w:val="0"/>
          <w:numId w:val="8"/>
        </w:numPr>
        <w:rPr>
          <w:sz w:val="20"/>
          <w:szCs w:val="20"/>
          <w:lang w:val="en-US"/>
        </w:rPr>
      </w:pPr>
      <w:r w:rsidRPr="009925B3">
        <w:rPr>
          <w:b/>
          <w:bCs/>
          <w:sz w:val="20"/>
          <w:szCs w:val="20"/>
          <w:lang w:val="en-US"/>
        </w:rPr>
        <w:t>Clause 1.1: "Your job title is Specialty Doctor in OMF"</w:t>
      </w:r>
    </w:p>
    <w:p w14:paraId="7F6B41CB" w14:textId="77777777" w:rsidR="009925B3" w:rsidRPr="009925B3" w:rsidRDefault="009925B3" w:rsidP="009925B3">
      <w:pPr>
        <w:numPr>
          <w:ilvl w:val="1"/>
          <w:numId w:val="8"/>
        </w:numPr>
        <w:rPr>
          <w:sz w:val="20"/>
          <w:szCs w:val="20"/>
          <w:lang w:val="en-US"/>
        </w:rPr>
      </w:pPr>
      <w:r w:rsidRPr="009925B3">
        <w:rPr>
          <w:b/>
          <w:bCs/>
          <w:sz w:val="20"/>
          <w:szCs w:val="20"/>
          <w:lang w:val="en-US"/>
        </w:rPr>
        <w:t>Why this is key:</w:t>
      </w:r>
      <w:r w:rsidRPr="009925B3">
        <w:rPr>
          <w:sz w:val="20"/>
          <w:szCs w:val="20"/>
          <w:lang w:val="en-US"/>
        </w:rPr>
        <w:t xml:space="preserve"> The title itself is crucial. A "Specialty Doctor" is, by definition, not a generalist. The role inherently requires the holder to possess and maintain an advanced, contemporary skill set in their specific field (Oral and Maxillofacial Surgery). This sets the stage for arguing that standard CPD is insufficient and that postgraduate-level study is a necessary part of the job.</w:t>
      </w:r>
    </w:p>
    <w:p w14:paraId="50C811DD" w14:textId="50BC6EC8" w:rsidR="009925B3" w:rsidRPr="009925B3" w:rsidRDefault="009925B3" w:rsidP="009925B3">
      <w:pPr>
        <w:rPr>
          <w:b/>
          <w:bCs/>
          <w:sz w:val="20"/>
          <w:szCs w:val="20"/>
          <w:lang w:val="en-US"/>
        </w:rPr>
      </w:pPr>
      <w:r w:rsidRPr="009925B3">
        <w:rPr>
          <w:b/>
          <w:bCs/>
          <w:sz w:val="20"/>
          <w:szCs w:val="20"/>
          <w:lang w:val="en-US"/>
        </w:rPr>
        <w:t>2. The Explicit Mechanisms for Advanced Training</w:t>
      </w:r>
    </w:p>
    <w:p w14:paraId="266234B6" w14:textId="77777777" w:rsidR="009925B3" w:rsidRPr="009925B3" w:rsidRDefault="009925B3" w:rsidP="009925B3">
      <w:pPr>
        <w:rPr>
          <w:sz w:val="20"/>
          <w:szCs w:val="20"/>
          <w:lang w:val="en-US"/>
        </w:rPr>
      </w:pPr>
      <w:r w:rsidRPr="009925B3">
        <w:rPr>
          <w:sz w:val="20"/>
          <w:szCs w:val="20"/>
          <w:lang w:val="en-US"/>
        </w:rPr>
        <w:t>This is the most critical evidence. The contract doesn't just imply a need for training; it explicitly creates the time and financial mechanisms for it to happen, proving it is an expected part of the job.</w:t>
      </w:r>
    </w:p>
    <w:p w14:paraId="208CF366" w14:textId="77777777" w:rsidR="009925B3" w:rsidRPr="009925B3" w:rsidRDefault="009925B3" w:rsidP="009925B3">
      <w:pPr>
        <w:numPr>
          <w:ilvl w:val="0"/>
          <w:numId w:val="9"/>
        </w:numPr>
        <w:rPr>
          <w:sz w:val="20"/>
          <w:szCs w:val="20"/>
          <w:lang w:val="en-US"/>
        </w:rPr>
      </w:pPr>
      <w:r w:rsidRPr="009925B3">
        <w:rPr>
          <w:b/>
          <w:bCs/>
          <w:sz w:val="20"/>
          <w:szCs w:val="20"/>
          <w:lang w:val="en-US"/>
        </w:rPr>
        <w:t>Clause 5.5: "Further provision of training will be through the use of Supporting Professional Activity (SPA) time and Study Leave"</w:t>
      </w:r>
    </w:p>
    <w:p w14:paraId="5A625C41" w14:textId="77777777" w:rsidR="009925B3" w:rsidRPr="009925B3" w:rsidRDefault="009925B3" w:rsidP="009925B3">
      <w:pPr>
        <w:numPr>
          <w:ilvl w:val="1"/>
          <w:numId w:val="9"/>
        </w:numPr>
        <w:rPr>
          <w:sz w:val="20"/>
          <w:szCs w:val="20"/>
          <w:lang w:val="en-US"/>
        </w:rPr>
      </w:pPr>
      <w:r w:rsidRPr="009925B3">
        <w:rPr>
          <w:b/>
          <w:bCs/>
          <w:sz w:val="20"/>
          <w:szCs w:val="20"/>
          <w:lang w:val="en-US"/>
        </w:rPr>
        <w:t>Why this is key:</w:t>
      </w:r>
      <w:r w:rsidRPr="009925B3">
        <w:rPr>
          <w:sz w:val="20"/>
          <w:szCs w:val="20"/>
          <w:lang w:val="en-US"/>
        </w:rPr>
        <w:t xml:space="preserve"> After listing the basic, employer-provided training, this sentence explicitly states that </w:t>
      </w:r>
      <w:r w:rsidRPr="009925B3">
        <w:rPr>
          <w:i/>
          <w:iCs/>
          <w:sz w:val="20"/>
          <w:szCs w:val="20"/>
          <w:lang w:val="en-US"/>
        </w:rPr>
        <w:t>further training is expected</w:t>
      </w:r>
      <w:r w:rsidRPr="009925B3">
        <w:rPr>
          <w:sz w:val="20"/>
          <w:szCs w:val="20"/>
          <w:lang w:val="en-US"/>
        </w:rPr>
        <w:t>. It contractually provides the two primary tools for a doctor to achieve this: dedicated work time (SPA) and approved leave for external courses (Study Leave).</w:t>
      </w:r>
    </w:p>
    <w:p w14:paraId="0A7A1F67" w14:textId="77777777" w:rsidR="009925B3" w:rsidRPr="009925B3" w:rsidRDefault="009925B3" w:rsidP="009925B3">
      <w:pPr>
        <w:numPr>
          <w:ilvl w:val="0"/>
          <w:numId w:val="9"/>
        </w:numPr>
        <w:rPr>
          <w:sz w:val="20"/>
          <w:szCs w:val="20"/>
          <w:lang w:val="en-US"/>
        </w:rPr>
      </w:pPr>
      <w:r w:rsidRPr="009925B3">
        <w:rPr>
          <w:b/>
          <w:bCs/>
          <w:sz w:val="20"/>
          <w:szCs w:val="20"/>
          <w:lang w:val="en-US"/>
        </w:rPr>
        <w:t>Clause 25: "In addition to these benefits, you will be entitled to a study leave allowance, the amount of which is determined and reviewed annually"</w:t>
      </w:r>
    </w:p>
    <w:p w14:paraId="0A137A94" w14:textId="6B583B65" w:rsidR="009925B3" w:rsidRPr="009925B3" w:rsidRDefault="009925B3" w:rsidP="009925B3">
      <w:pPr>
        <w:numPr>
          <w:ilvl w:val="1"/>
          <w:numId w:val="9"/>
        </w:numPr>
        <w:rPr>
          <w:sz w:val="20"/>
          <w:szCs w:val="20"/>
          <w:lang w:val="en-US"/>
        </w:rPr>
      </w:pPr>
      <w:r w:rsidRPr="009925B3">
        <w:rPr>
          <w:b/>
          <w:bCs/>
          <w:sz w:val="20"/>
          <w:szCs w:val="20"/>
          <w:lang w:val="en-US"/>
        </w:rPr>
        <w:t>Why this is key:</w:t>
      </w:r>
      <w:r w:rsidRPr="009925B3">
        <w:rPr>
          <w:sz w:val="20"/>
          <w:szCs w:val="20"/>
          <w:lang w:val="en-US"/>
        </w:rPr>
        <w:t xml:space="preserve"> This is the cornerstone of the argument. It proves that the employer not only expects Dr. Falinda to undertake external study but also provides a </w:t>
      </w:r>
      <w:r w:rsidRPr="009925B3">
        <w:rPr>
          <w:b/>
          <w:bCs/>
          <w:sz w:val="20"/>
          <w:szCs w:val="20"/>
          <w:lang w:val="en-US"/>
        </w:rPr>
        <w:t>contractual entitlement to a budget</w:t>
      </w:r>
      <w:r w:rsidRPr="009925B3">
        <w:rPr>
          <w:sz w:val="20"/>
          <w:szCs w:val="20"/>
          <w:lang w:val="en-US"/>
        </w:rPr>
        <w:t xml:space="preserve"> for it. The existence of an official "study leave allowance" is powerful evidence that the costs of external courses are a recognized and necessary expense of the employment.</w:t>
      </w:r>
    </w:p>
    <w:p w14:paraId="2852302C" w14:textId="77777777" w:rsidR="009925B3" w:rsidRPr="009925B3" w:rsidRDefault="009925B3" w:rsidP="009925B3">
      <w:pPr>
        <w:rPr>
          <w:b/>
          <w:bCs/>
          <w:sz w:val="20"/>
          <w:szCs w:val="20"/>
          <w:lang w:val="en-US"/>
        </w:rPr>
      </w:pPr>
      <w:r w:rsidRPr="009925B3">
        <w:rPr>
          <w:b/>
          <w:bCs/>
          <w:sz w:val="20"/>
          <w:szCs w:val="20"/>
          <w:lang w:val="en-US"/>
        </w:rPr>
        <w:t>3. The Mandatory Professional Standing</w:t>
      </w:r>
    </w:p>
    <w:p w14:paraId="740EC87F" w14:textId="77777777" w:rsidR="009925B3" w:rsidRPr="009925B3" w:rsidRDefault="009925B3" w:rsidP="009925B3">
      <w:pPr>
        <w:rPr>
          <w:sz w:val="20"/>
          <w:szCs w:val="20"/>
          <w:lang w:val="en-US"/>
        </w:rPr>
      </w:pPr>
      <w:r w:rsidRPr="009925B3">
        <w:rPr>
          <w:sz w:val="20"/>
          <w:szCs w:val="20"/>
          <w:lang w:val="en-US"/>
        </w:rPr>
        <w:t>The contract reinforces the high-stakes, regulated nature of the role, where failure to maintain modern skills has severe consequences.</w:t>
      </w:r>
    </w:p>
    <w:p w14:paraId="762E9909" w14:textId="44DF4993" w:rsidR="009925B3" w:rsidRPr="009925B3" w:rsidRDefault="009925B3" w:rsidP="009925B3">
      <w:pPr>
        <w:numPr>
          <w:ilvl w:val="0"/>
          <w:numId w:val="10"/>
        </w:numPr>
        <w:rPr>
          <w:sz w:val="20"/>
          <w:szCs w:val="20"/>
          <w:lang w:val="en-US"/>
        </w:rPr>
      </w:pPr>
      <w:r w:rsidRPr="009925B3">
        <w:rPr>
          <w:b/>
          <w:bCs/>
          <w:sz w:val="20"/>
          <w:szCs w:val="20"/>
          <w:lang w:val="en-US"/>
        </w:rPr>
        <w:t>Clause 10: "It is a condition of your employment that you are, and remain, a fully registered dental practitioner held by the General Dental Council (GDC), and continue to hold a license to practice."</w:t>
      </w:r>
    </w:p>
    <w:p w14:paraId="74B1D37F" w14:textId="6A945C31" w:rsidR="009925B3" w:rsidRPr="009925B3" w:rsidRDefault="009925B3" w:rsidP="009925B3">
      <w:pPr>
        <w:numPr>
          <w:ilvl w:val="1"/>
          <w:numId w:val="10"/>
        </w:numPr>
        <w:rPr>
          <w:sz w:val="20"/>
          <w:szCs w:val="20"/>
          <w:lang w:val="en-US"/>
        </w:rPr>
      </w:pPr>
      <w:r w:rsidRPr="009925B3">
        <w:rPr>
          <w:b/>
          <w:bCs/>
          <w:sz w:val="20"/>
          <w:szCs w:val="20"/>
          <w:lang w:val="en-US"/>
        </w:rPr>
        <w:t>Why this is key:</w:t>
      </w:r>
      <w:r w:rsidRPr="009925B3">
        <w:rPr>
          <w:sz w:val="20"/>
          <w:szCs w:val="20"/>
          <w:lang w:val="en-US"/>
        </w:rPr>
        <w:t xml:space="preserve"> The GDC's own requirements for maintaining a license to practice include engaging in Continuous Professional Development (CPD) to ensure skills are current. For a specialist, this CPD must be at an appropriately advanced level. This clause links the job directly to the regulator's mandate for continuous education.</w:t>
      </w:r>
    </w:p>
    <w:p w14:paraId="650B9842" w14:textId="77777777" w:rsidR="009925B3" w:rsidRPr="009925B3" w:rsidRDefault="009925B3" w:rsidP="009925B3">
      <w:pPr>
        <w:rPr>
          <w:b/>
          <w:bCs/>
          <w:sz w:val="20"/>
          <w:szCs w:val="20"/>
          <w:lang w:val="en-US"/>
        </w:rPr>
      </w:pPr>
      <w:r w:rsidRPr="009925B3">
        <w:rPr>
          <w:b/>
          <w:bCs/>
          <w:sz w:val="20"/>
          <w:szCs w:val="20"/>
          <w:lang w:val="en-US"/>
        </w:rPr>
        <w:t>The Logical Conclusion for HMRC</w:t>
      </w:r>
    </w:p>
    <w:p w14:paraId="08DD1630" w14:textId="77777777" w:rsidR="009925B3" w:rsidRPr="009925B3" w:rsidRDefault="009925B3" w:rsidP="009925B3">
      <w:pPr>
        <w:rPr>
          <w:sz w:val="20"/>
          <w:szCs w:val="20"/>
          <w:lang w:val="en-US"/>
        </w:rPr>
      </w:pPr>
      <w:r w:rsidRPr="009925B3">
        <w:rPr>
          <w:sz w:val="20"/>
          <w:szCs w:val="20"/>
          <w:lang w:val="en-US"/>
        </w:rPr>
        <w:t>When combined, these clauses create a powerful argument:</w:t>
      </w:r>
    </w:p>
    <w:p w14:paraId="24A8ECBB" w14:textId="77777777" w:rsidR="009925B3" w:rsidRPr="009925B3" w:rsidRDefault="009925B3" w:rsidP="009925B3">
      <w:pPr>
        <w:numPr>
          <w:ilvl w:val="0"/>
          <w:numId w:val="11"/>
        </w:numPr>
        <w:rPr>
          <w:sz w:val="20"/>
          <w:szCs w:val="20"/>
          <w:lang w:val="en-US"/>
        </w:rPr>
      </w:pPr>
      <w:r w:rsidRPr="009925B3">
        <w:rPr>
          <w:sz w:val="20"/>
          <w:szCs w:val="20"/>
          <w:lang w:val="en-US"/>
        </w:rPr>
        <w:t xml:space="preserve">The contract defines the job as a </w:t>
      </w:r>
      <w:r w:rsidRPr="009925B3">
        <w:rPr>
          <w:b/>
          <w:bCs/>
          <w:sz w:val="20"/>
          <w:szCs w:val="20"/>
          <w:lang w:val="en-US"/>
        </w:rPr>
        <w:t>Specialist</w:t>
      </w:r>
      <w:r w:rsidRPr="009925B3">
        <w:rPr>
          <w:sz w:val="20"/>
          <w:szCs w:val="20"/>
          <w:lang w:val="en-US"/>
        </w:rPr>
        <w:t>, which requires advanced, up-to-date knowledge.</w:t>
      </w:r>
    </w:p>
    <w:p w14:paraId="7F8E8BBC" w14:textId="77777777" w:rsidR="009925B3" w:rsidRPr="009925B3" w:rsidRDefault="009925B3" w:rsidP="009925B3">
      <w:pPr>
        <w:numPr>
          <w:ilvl w:val="0"/>
          <w:numId w:val="11"/>
        </w:numPr>
        <w:rPr>
          <w:sz w:val="20"/>
          <w:szCs w:val="20"/>
          <w:lang w:val="en-US"/>
        </w:rPr>
      </w:pPr>
      <w:r w:rsidRPr="009925B3">
        <w:rPr>
          <w:sz w:val="20"/>
          <w:szCs w:val="20"/>
          <w:lang w:val="en-US"/>
        </w:rPr>
        <w:t xml:space="preserve">The contract provides the </w:t>
      </w:r>
      <w:r w:rsidRPr="009925B3">
        <w:rPr>
          <w:b/>
          <w:bCs/>
          <w:sz w:val="20"/>
          <w:szCs w:val="20"/>
          <w:lang w:val="en-US"/>
        </w:rPr>
        <w:t>explicit mechanisms (SPA time and a funded Study Leave Allowance)</w:t>
      </w:r>
      <w:r w:rsidRPr="009925B3">
        <w:rPr>
          <w:sz w:val="20"/>
          <w:szCs w:val="20"/>
          <w:lang w:val="en-US"/>
        </w:rPr>
        <w:t xml:space="preserve"> for the employee to undertake external training to meet this specialist standard.</w:t>
      </w:r>
    </w:p>
    <w:p w14:paraId="1A93A848" w14:textId="77777777" w:rsidR="009925B3" w:rsidRPr="009925B3" w:rsidRDefault="009925B3" w:rsidP="009925B3">
      <w:pPr>
        <w:numPr>
          <w:ilvl w:val="0"/>
          <w:numId w:val="11"/>
        </w:numPr>
        <w:rPr>
          <w:sz w:val="20"/>
          <w:szCs w:val="20"/>
          <w:lang w:val="en-US"/>
        </w:rPr>
      </w:pPr>
      <w:r w:rsidRPr="009925B3">
        <w:rPr>
          <w:sz w:val="20"/>
          <w:szCs w:val="20"/>
          <w:lang w:val="en-US"/>
        </w:rPr>
        <w:t>Therefore, Dr. Falinda undertaking postgraduate certificates was not a personal choice for career enhancement, but a direct fulfillment of the duties and expectations embedded within her contract of employment, using the very mechanisms the employer provided for that purpose.</w:t>
      </w:r>
    </w:p>
    <w:p w14:paraId="4DDCBC55" w14:textId="77777777" w:rsidR="001212A2" w:rsidRPr="001212A2" w:rsidRDefault="001212A2" w:rsidP="001212A2"/>
    <w:sectPr w:rsidR="001212A2" w:rsidRPr="001212A2">
      <w:footerReference w:type="default" r:id="rId8"/>
      <w:pgSz w:w="11906" w:h="16838"/>
      <w:pgMar w:top="1440" w:right="72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616C4" w14:textId="77777777" w:rsidR="00F06FC2" w:rsidRDefault="00F06FC2" w:rsidP="00061E94">
      <w:pPr>
        <w:spacing w:line="240" w:lineRule="auto"/>
      </w:pPr>
      <w:r>
        <w:separator/>
      </w:r>
    </w:p>
  </w:endnote>
  <w:endnote w:type="continuationSeparator" w:id="0">
    <w:p w14:paraId="23FD77D8" w14:textId="77777777" w:rsidR="00F06FC2" w:rsidRDefault="00F06FC2" w:rsidP="00061E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3846E5D-5E08-4CFC-AF02-52D8553A615F}"/>
  </w:font>
  <w:font w:name="Calibri">
    <w:panose1 w:val="020F0502020204030204"/>
    <w:charset w:val="00"/>
    <w:family w:val="swiss"/>
    <w:pitch w:val="variable"/>
    <w:sig w:usb0="E4002EFF" w:usb1="C000247B" w:usb2="00000009" w:usb3="00000000" w:csb0="000001FF" w:csb1="00000000"/>
    <w:embedRegular r:id="rId2" w:fontKey="{C9E685F1-C273-4D28-9E61-4DC345E8C18C}"/>
  </w:font>
  <w:font w:name="Cambria">
    <w:panose1 w:val="02040503050406030204"/>
    <w:charset w:val="00"/>
    <w:family w:val="roman"/>
    <w:pitch w:val="variable"/>
    <w:sig w:usb0="E00006FF" w:usb1="420024FF" w:usb2="02000000" w:usb3="00000000" w:csb0="0000019F" w:csb1="00000000"/>
    <w:embedRegular r:id="rId3" w:fontKey="{8C455D72-72DB-411C-A654-3BF6E90F32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975688"/>
      <w:docPartObj>
        <w:docPartGallery w:val="Page Numbers (Bottom of Page)"/>
        <w:docPartUnique/>
      </w:docPartObj>
    </w:sdtPr>
    <w:sdtEndPr>
      <w:rPr>
        <w:noProof/>
      </w:rPr>
    </w:sdtEndPr>
    <w:sdtContent>
      <w:p w14:paraId="0319C933" w14:textId="6043351F" w:rsidR="00E714E5" w:rsidRDefault="00E714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027E78" w14:textId="77777777" w:rsidR="00061E94" w:rsidRDefault="00061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11CC0" w14:textId="77777777" w:rsidR="00F06FC2" w:rsidRDefault="00F06FC2" w:rsidP="00061E94">
      <w:pPr>
        <w:spacing w:line="240" w:lineRule="auto"/>
      </w:pPr>
      <w:r>
        <w:separator/>
      </w:r>
    </w:p>
  </w:footnote>
  <w:footnote w:type="continuationSeparator" w:id="0">
    <w:p w14:paraId="22F8E8E2" w14:textId="77777777" w:rsidR="00F06FC2" w:rsidRDefault="00F06FC2" w:rsidP="00061E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C79"/>
    <w:multiLevelType w:val="multilevel"/>
    <w:tmpl w:val="98B25B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DC4A05"/>
    <w:multiLevelType w:val="multilevel"/>
    <w:tmpl w:val="CF0EE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C3473"/>
    <w:multiLevelType w:val="multilevel"/>
    <w:tmpl w:val="ACD85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C1A9B"/>
    <w:multiLevelType w:val="multilevel"/>
    <w:tmpl w:val="B19C215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78D7A56"/>
    <w:multiLevelType w:val="multilevel"/>
    <w:tmpl w:val="144E3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B29BE"/>
    <w:multiLevelType w:val="multilevel"/>
    <w:tmpl w:val="0F94FD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F5A2731"/>
    <w:multiLevelType w:val="multilevel"/>
    <w:tmpl w:val="89924E2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5A21E76"/>
    <w:multiLevelType w:val="multilevel"/>
    <w:tmpl w:val="ABDE12D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653B7C"/>
    <w:multiLevelType w:val="multilevel"/>
    <w:tmpl w:val="8D22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9061AF"/>
    <w:multiLevelType w:val="multilevel"/>
    <w:tmpl w:val="A3A806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F82728"/>
    <w:multiLevelType w:val="multilevel"/>
    <w:tmpl w:val="C74AE04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5600580">
    <w:abstractNumId w:val="6"/>
  </w:num>
  <w:num w:numId="2" w16cid:durableId="568155874">
    <w:abstractNumId w:val="7"/>
  </w:num>
  <w:num w:numId="3" w16cid:durableId="386689202">
    <w:abstractNumId w:val="0"/>
  </w:num>
  <w:num w:numId="4" w16cid:durableId="1452361339">
    <w:abstractNumId w:val="5"/>
  </w:num>
  <w:num w:numId="5" w16cid:durableId="1831601686">
    <w:abstractNumId w:val="10"/>
  </w:num>
  <w:num w:numId="6" w16cid:durableId="1799881864">
    <w:abstractNumId w:val="3"/>
  </w:num>
  <w:num w:numId="7" w16cid:durableId="1769622069">
    <w:abstractNumId w:val="9"/>
  </w:num>
  <w:num w:numId="8" w16cid:durableId="822352524">
    <w:abstractNumId w:val="4"/>
  </w:num>
  <w:num w:numId="9" w16cid:durableId="1880849246">
    <w:abstractNumId w:val="2"/>
  </w:num>
  <w:num w:numId="10" w16cid:durableId="1349411574">
    <w:abstractNumId w:val="1"/>
  </w:num>
  <w:num w:numId="11" w16cid:durableId="17553224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0F7"/>
    <w:rsid w:val="00061E94"/>
    <w:rsid w:val="000812A2"/>
    <w:rsid w:val="000E79C6"/>
    <w:rsid w:val="001212A2"/>
    <w:rsid w:val="003023E4"/>
    <w:rsid w:val="004270F7"/>
    <w:rsid w:val="00467C54"/>
    <w:rsid w:val="00487A7F"/>
    <w:rsid w:val="005004E7"/>
    <w:rsid w:val="006B1CEF"/>
    <w:rsid w:val="00853FC0"/>
    <w:rsid w:val="008763B3"/>
    <w:rsid w:val="00956932"/>
    <w:rsid w:val="009925B3"/>
    <w:rsid w:val="00A63C45"/>
    <w:rsid w:val="00A83C1C"/>
    <w:rsid w:val="00B9573C"/>
    <w:rsid w:val="00C21A55"/>
    <w:rsid w:val="00C73DCE"/>
    <w:rsid w:val="00CA4485"/>
    <w:rsid w:val="00CA7F1D"/>
    <w:rsid w:val="00CB79B5"/>
    <w:rsid w:val="00CF5000"/>
    <w:rsid w:val="00D118C2"/>
    <w:rsid w:val="00D26A88"/>
    <w:rsid w:val="00E714E5"/>
    <w:rsid w:val="00F06FC2"/>
    <w:rsid w:val="00F95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1DC5"/>
  <w15:docId w15:val="{321B0263-BC85-425E-A780-4A5BA4D4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95873"/>
    <w:pPr>
      <w:keepNext/>
      <w:keepLines/>
      <w:spacing w:before="480" w:after="120"/>
      <w:outlineLvl w:val="0"/>
    </w:pPr>
    <w:rPr>
      <w:b/>
      <w:bCs/>
      <w:sz w:val="2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061E94"/>
    <w:pPr>
      <w:tabs>
        <w:tab w:val="center" w:pos="4680"/>
        <w:tab w:val="right" w:pos="9360"/>
      </w:tabs>
      <w:spacing w:line="240" w:lineRule="auto"/>
    </w:pPr>
  </w:style>
  <w:style w:type="character" w:customStyle="1" w:styleId="HeaderChar">
    <w:name w:val="Header Char"/>
    <w:basedOn w:val="DefaultParagraphFont"/>
    <w:link w:val="Header"/>
    <w:uiPriority w:val="99"/>
    <w:rsid w:val="00061E94"/>
  </w:style>
  <w:style w:type="paragraph" w:styleId="Footer">
    <w:name w:val="footer"/>
    <w:basedOn w:val="Normal"/>
    <w:link w:val="FooterChar"/>
    <w:uiPriority w:val="99"/>
    <w:unhideWhenUsed/>
    <w:rsid w:val="00061E94"/>
    <w:pPr>
      <w:tabs>
        <w:tab w:val="center" w:pos="4680"/>
        <w:tab w:val="right" w:pos="9360"/>
      </w:tabs>
      <w:spacing w:line="240" w:lineRule="auto"/>
    </w:pPr>
  </w:style>
  <w:style w:type="character" w:customStyle="1" w:styleId="FooterChar">
    <w:name w:val="Footer Char"/>
    <w:basedOn w:val="DefaultParagraphFont"/>
    <w:link w:val="Footer"/>
    <w:uiPriority w:val="99"/>
    <w:rsid w:val="00061E94"/>
  </w:style>
  <w:style w:type="table" w:styleId="GridTable1Light-Accent1">
    <w:name w:val="Grid Table 1 Light Accent 1"/>
    <w:basedOn w:val="TableNormal"/>
    <w:uiPriority w:val="46"/>
    <w:rsid w:val="008763B3"/>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A4485"/>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efalin2019@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Long</dc:creator>
  <cp:lastModifiedBy>Brian Long</cp:lastModifiedBy>
  <cp:revision>2</cp:revision>
  <cp:lastPrinted>2025-11-10T10:08:00Z</cp:lastPrinted>
  <dcterms:created xsi:type="dcterms:W3CDTF">2025-11-10T22:08:00Z</dcterms:created>
  <dcterms:modified xsi:type="dcterms:W3CDTF">2025-11-10T22:08:00Z</dcterms:modified>
</cp:coreProperties>
</file>