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06077" w:rsidRDefault="00000000">
      <w:pPr>
        <w:spacing w:after="209" w:line="259" w:lineRule="auto"/>
        <w:ind w:right="994" w:firstLine="851"/>
        <w:jc w:val="center"/>
      </w:pPr>
      <w:r>
        <w:rPr>
          <w:b/>
        </w:rPr>
        <w:t xml:space="preserve">ДОГОВІР </w:t>
      </w:r>
    </w:p>
    <w:p w14:paraId="00000002" w14:textId="77777777" w:rsidR="00C06077" w:rsidRDefault="00000000">
      <w:pPr>
        <w:pStyle w:val="1"/>
        <w:spacing w:after="205"/>
        <w:ind w:left="0" w:right="995" w:firstLine="851"/>
      </w:pPr>
      <w:r>
        <w:t xml:space="preserve">публічної оферти про надання послуг </w:t>
      </w:r>
    </w:p>
    <w:p w14:paraId="00000003" w14:textId="77777777" w:rsidR="00C06077" w:rsidRDefault="00000000">
      <w:pPr>
        <w:ind w:firstLine="851"/>
      </w:pPr>
      <w:r>
        <w:t xml:space="preserve">Фізична особа-підприємець  </w:t>
      </w:r>
      <w:r>
        <w:rPr>
          <w:b/>
        </w:rPr>
        <w:t xml:space="preserve">Чайка Ганна Іванівна </w:t>
      </w:r>
      <w:r>
        <w:t xml:space="preserve"> (надалі «Виконавець»), який діє на підставі Виписки з ЄДРПОУ номер запису: 2010350000000507775 від 23.02.2024 з однієї сторони, цим документом пропонує необмеженому колу фізичних осіб, надалі - Клієнт або Замовник, з іншої Сторони (надалі разом - Сторони) – акцептувати цю Публічну оферту (укласти договір про надання послуг).  </w:t>
      </w:r>
    </w:p>
    <w:p w14:paraId="00000004" w14:textId="77777777" w:rsidR="00C06077" w:rsidRDefault="00000000">
      <w:pPr>
        <w:ind w:firstLine="851"/>
      </w:pPr>
      <w:r>
        <w:t xml:space="preserve">Оферта є публічною і, згідно ст. ст. 633, 641 ЦК України, її умови однакові для всіх Клієнтів або Замовників. Беззастережне прийняття всіх умов даної Публічної оферти без будь-яких винятків і/або обмежень вважається акцептом даної Публічної оферти (далі Договору) Виконавцем і Замовником, а сам Договір автоматично вважається укладеним. </w:t>
      </w:r>
    </w:p>
    <w:p w14:paraId="00000005" w14:textId="77777777" w:rsidR="00C06077" w:rsidRDefault="00000000">
      <w:pPr>
        <w:spacing w:after="25" w:line="259" w:lineRule="auto"/>
        <w:ind w:firstLine="851"/>
      </w:pPr>
      <w:r>
        <w:t xml:space="preserve"> </w:t>
      </w:r>
    </w:p>
    <w:p w14:paraId="00000006" w14:textId="77777777" w:rsidR="00C06077" w:rsidRDefault="00000000">
      <w:pPr>
        <w:pStyle w:val="1"/>
        <w:ind w:left="0" w:right="2" w:firstLine="851"/>
      </w:pPr>
      <w:r>
        <w:t xml:space="preserve">Розділ 1. Терміни </w:t>
      </w:r>
    </w:p>
    <w:p w14:paraId="00000007" w14:textId="77777777" w:rsidR="00C06077" w:rsidRDefault="00000000">
      <w:pPr>
        <w:spacing w:after="23" w:line="259" w:lineRule="auto"/>
        <w:ind w:right="170" w:firstLine="851"/>
      </w:pPr>
      <w:r>
        <w:t xml:space="preserve">1.1. Публічна оферта – пропозиція Виконавця (викладена на веб-сайті Виконавця), адресована необмеженому колу фізичних осіб відповідно до статті 641 Цивільного кодексу України укласти Договір про надання послуг на визначених умовах Договору. </w:t>
      </w:r>
    </w:p>
    <w:p w14:paraId="00000008" w14:textId="77777777" w:rsidR="00C06077" w:rsidRDefault="00000000">
      <w:pPr>
        <w:ind w:firstLine="851"/>
      </w:pPr>
      <w:r>
        <w:t xml:space="preserve">1.2. Договір – правочин, складений у формі договору приєднання відповідно до ст. 634 Цивільного кодексу України про надання послуг, умови якого встановлені Виконавцем, і який може бути укладено лише шляхом приєднання Замовника до запропонованого Договору в цілому. </w:t>
      </w:r>
    </w:p>
    <w:p w14:paraId="00000009" w14:textId="77777777" w:rsidR="00C06077" w:rsidRDefault="00000000">
      <w:pPr>
        <w:ind w:firstLine="851"/>
      </w:pPr>
      <w:r>
        <w:t xml:space="preserve">1.3. </w:t>
      </w:r>
      <w:proofErr w:type="spellStart"/>
      <w:r>
        <w:t>Cайт</w:t>
      </w:r>
      <w:proofErr w:type="spellEnd"/>
      <w:r>
        <w:t xml:space="preserve"> Виконавця – веб-сторінка в мережі Інтернет, за </w:t>
      </w:r>
      <w:proofErr w:type="spellStart"/>
      <w:r>
        <w:t>адресою</w:t>
      </w:r>
      <w:proofErr w:type="spellEnd"/>
      <w:r>
        <w:t xml:space="preserve"> https:/</w:t>
      </w:r>
      <w:r>
        <w:rPr>
          <w:b/>
        </w:rPr>
        <w:t>/anna-chaika.pro</w:t>
      </w:r>
      <w:r>
        <w:t>, яка є основним джерелом інформування Замовника про послуги, а також умови надання послуг.</w:t>
      </w:r>
    </w:p>
    <w:p w14:paraId="0000000A" w14:textId="77777777" w:rsidR="00C06077" w:rsidRDefault="00000000">
      <w:pPr>
        <w:ind w:firstLine="851"/>
      </w:pPr>
      <w:r>
        <w:t xml:space="preserve">1.4. Замовник – дієздатна фізична особа, яка Акцептувала Публічну оферту Виконавця, викладену у цьому Договорі. </w:t>
      </w:r>
    </w:p>
    <w:p w14:paraId="0000000B" w14:textId="77777777" w:rsidR="00C06077" w:rsidRDefault="00000000">
      <w:pPr>
        <w:ind w:firstLine="851"/>
      </w:pPr>
      <w:r>
        <w:t xml:space="preserve">1.5. Акцепт – повне, безумовне та беззастережне прийняття Замовником умов визначених Офертою без будь-яких виключень, обмежень та застережень згідно із частиною 2 статті 642 Цивільного кодексу України. </w:t>
      </w:r>
    </w:p>
    <w:p w14:paraId="0000000C" w14:textId="77777777" w:rsidR="00C06077" w:rsidRDefault="00000000">
      <w:pPr>
        <w:ind w:firstLine="851"/>
      </w:pPr>
      <w:r>
        <w:t xml:space="preserve">Акцепт може бути здійснений одним з наступних способів: </w:t>
      </w:r>
    </w:p>
    <w:p w14:paraId="0000000D" w14:textId="77777777" w:rsidR="00C06077" w:rsidRDefault="00000000">
      <w:pPr>
        <w:numPr>
          <w:ilvl w:val="0"/>
          <w:numId w:val="5"/>
        </w:numPr>
        <w:spacing w:after="22" w:line="259" w:lineRule="auto"/>
        <w:ind w:firstLine="851"/>
      </w:pPr>
      <w:r>
        <w:t xml:space="preserve">заповненням, підписанням та передачею Замовником Виконавцю письмового Акцепту, зразок якого знаходиться на сайті Виконавця; </w:t>
      </w:r>
    </w:p>
    <w:p w14:paraId="0000000E" w14:textId="77777777" w:rsidR="00C06077" w:rsidRDefault="00000000">
      <w:pPr>
        <w:numPr>
          <w:ilvl w:val="0"/>
          <w:numId w:val="5"/>
        </w:numPr>
        <w:ind w:firstLine="851"/>
      </w:pPr>
      <w:r>
        <w:t xml:space="preserve">перерахуванням грошових коштів на банківський рахунок Виконавця в якості оплати або часткової оплати за відповідні послуги Виконавця; </w:t>
      </w:r>
    </w:p>
    <w:p w14:paraId="0000000F" w14:textId="77777777" w:rsidR="00C06077" w:rsidRDefault="00000000">
      <w:pPr>
        <w:numPr>
          <w:ilvl w:val="0"/>
          <w:numId w:val="5"/>
        </w:numPr>
        <w:ind w:firstLine="851"/>
      </w:pPr>
      <w:r>
        <w:t xml:space="preserve">розміщенням Замовником Замовлення на послуги Виконавця за допомогою сайту Виконавця </w:t>
      </w:r>
    </w:p>
    <w:p w14:paraId="00000010" w14:textId="77777777" w:rsidR="00C06077" w:rsidRDefault="00000000">
      <w:pPr>
        <w:numPr>
          <w:ilvl w:val="1"/>
          <w:numId w:val="6"/>
        </w:numPr>
        <w:ind w:left="0" w:firstLine="851"/>
      </w:pPr>
      <w:r>
        <w:t xml:space="preserve">Замовник повинен ознайомитись з умовами Публічної оферти та підтвердити свою згоду з її умовами при отриманні будь-яких послуг Виконавця, а також при замовленні будь-яких послуг через Сайт Виконавця. </w:t>
      </w:r>
    </w:p>
    <w:p w14:paraId="00000011" w14:textId="77777777" w:rsidR="00C06077" w:rsidRDefault="00000000">
      <w:pPr>
        <w:numPr>
          <w:ilvl w:val="1"/>
          <w:numId w:val="7"/>
        </w:numPr>
        <w:ind w:left="0" w:firstLine="851"/>
      </w:pPr>
      <w:r>
        <w:t xml:space="preserve">Персональні дані – відомості чи сукупність відомостей про фізичну особу, яка ідентифікована або може бути конкретно ідентифікована. </w:t>
      </w:r>
    </w:p>
    <w:p w14:paraId="00000012" w14:textId="77777777" w:rsidR="00C06077" w:rsidRDefault="00000000">
      <w:pPr>
        <w:numPr>
          <w:ilvl w:val="1"/>
          <w:numId w:val="7"/>
        </w:numPr>
        <w:ind w:left="0" w:firstLine="851"/>
      </w:pPr>
      <w:r>
        <w:t xml:space="preserve">Згода суб’єкта персональних даних – добровільне волевиявлення фізичної особи, яка надає дозвіл на обробку її персональних даних відповідно до мети обробки. </w:t>
      </w:r>
    </w:p>
    <w:p w14:paraId="00000013" w14:textId="77777777" w:rsidR="00C06077" w:rsidRDefault="00000000">
      <w:pPr>
        <w:numPr>
          <w:ilvl w:val="1"/>
          <w:numId w:val="7"/>
        </w:numPr>
        <w:ind w:left="0" w:firstLine="851"/>
      </w:pPr>
      <w:r>
        <w:lastRenderedPageBreak/>
        <w:t xml:space="preserve">Обробка персональних даних – будь-яка дія або сукупність дій, таких як збирання, реєстрація, накопичення, зберігання, адаптування, зміна, поновлення, використання і поширення (розповсюдження, реалізація, передача), знеособлення, знищення персональних даних, у тому числі з використанням інформаційних (автоматизованих) систем. </w:t>
      </w:r>
    </w:p>
    <w:p w14:paraId="00000014" w14:textId="77777777" w:rsidR="00C06077" w:rsidRDefault="00000000">
      <w:pPr>
        <w:numPr>
          <w:ilvl w:val="1"/>
          <w:numId w:val="7"/>
        </w:numPr>
        <w:ind w:left="0" w:firstLine="851"/>
      </w:pPr>
      <w:r>
        <w:t xml:space="preserve">Правила надання відповідних Послуг – умови надання Послуг, які обираються Замовником в рамках цього Договору, є його невід’ємною частиною та є єдиним джерелом врегулювання всіх відносин між Замовником та Виконавцем, що виникають в процесі надання Послуг. Всі рекламні, презентаційні та інші матеріали, що створені та існують з метою інформування про послуги Виконавця, носять лише інформаційно-довідковий характер і не є джерелом врегулювання всіх умов надання Послуг. </w:t>
      </w:r>
    </w:p>
    <w:p w14:paraId="00000015" w14:textId="77777777" w:rsidR="00C06077" w:rsidRDefault="00000000">
      <w:pPr>
        <w:spacing w:after="26" w:line="259" w:lineRule="auto"/>
        <w:ind w:firstLine="851"/>
        <w:jc w:val="center"/>
        <w:rPr>
          <w:b/>
        </w:rPr>
      </w:pPr>
      <w:r>
        <w:rPr>
          <w:b/>
        </w:rPr>
        <w:t>Розділ 2. Загальні умови</w:t>
      </w:r>
    </w:p>
    <w:p w14:paraId="00000016" w14:textId="77777777" w:rsidR="00C06077" w:rsidRDefault="00000000">
      <w:pPr>
        <w:ind w:firstLine="851"/>
      </w:pPr>
      <w:r>
        <w:t xml:space="preserve">2.1. Цей Договір укладається між Замовником і Виконавцем у формі договору приєднання відповідно до ст. 634 Цивільного кодексу України та діє до виконання Сторонами своїх обов’язків. </w:t>
      </w:r>
    </w:p>
    <w:p w14:paraId="00000017" w14:textId="77777777" w:rsidR="00C06077" w:rsidRDefault="00000000">
      <w:pPr>
        <w:ind w:firstLine="851"/>
      </w:pPr>
      <w:r>
        <w:t xml:space="preserve">2.2. Публікація (розміщення) тексту Договору на сайті Виконавця є офіційною пропозицією (Публічною Офертою) Виконавця, що адресована невизначеному колу осіб відповідно до статті 641 Цивільного кодексу України укласти з ним договір про надання послуг на умовах договору приєднання. </w:t>
      </w:r>
    </w:p>
    <w:p w14:paraId="00000018" w14:textId="77777777" w:rsidR="00C06077" w:rsidRDefault="00000000">
      <w:pPr>
        <w:ind w:firstLine="851"/>
      </w:pPr>
      <w:r>
        <w:t xml:space="preserve">2.3. У випадку прийняття умов даної Оферти, Замовник погоджується з усіма умовами цього Договору і підтверджує, що йому зрозумілі всі його положення. </w:t>
      </w:r>
    </w:p>
    <w:p w14:paraId="00000019" w14:textId="77777777" w:rsidR="00C06077" w:rsidRDefault="00000000">
      <w:pPr>
        <w:ind w:firstLine="851"/>
      </w:pPr>
      <w:r>
        <w:t xml:space="preserve">2.4. Ця Оферта є відкритим і загальнодоступним документом. Чинна версія Договору розміщується за </w:t>
      </w:r>
      <w:proofErr w:type="spellStart"/>
      <w:r>
        <w:t>адресою</w:t>
      </w:r>
      <w:proofErr w:type="spellEnd"/>
      <w:r>
        <w:t>: https:/</w:t>
      </w:r>
      <w:r>
        <w:rPr>
          <w:b/>
        </w:rPr>
        <w:t>/anna-chaika.pro</w:t>
      </w:r>
      <w:r>
        <w:t xml:space="preserve"> і є доступною для ознайомлення до моменту здійснення Замовником акцепту умов Договору. </w:t>
      </w:r>
    </w:p>
    <w:p w14:paraId="0000001A" w14:textId="77777777" w:rsidR="00C06077" w:rsidRDefault="00000000">
      <w:pPr>
        <w:ind w:firstLine="851"/>
      </w:pPr>
      <w:r>
        <w:t xml:space="preserve">2.5. Виконавець має право Змінювати або доповнювати Договір в будь-який момент без попереднього або наступного повідомлення, що оприлюднюється за 10 днів до набрання ними чинності і доводяться до загального відома за допомогою публікації на Сайті. Обов'язок ознайомлення з діючою редакцією Договору покладається на Замовника.  </w:t>
      </w:r>
    </w:p>
    <w:p w14:paraId="0000001B" w14:textId="77777777" w:rsidR="00C06077" w:rsidRDefault="00000000">
      <w:pPr>
        <w:ind w:firstLine="851"/>
      </w:pPr>
      <w:r>
        <w:t xml:space="preserve">2.6. Кожна Сторона гарантує іншій Стороні, що володіє необхідною дієздатністю, а також всіма правами і повноваженнями, необхідними і достатніми для укладання і виконання Договору відповідно до його умов. Замовник також підтверджує, що не існує будь-яких обставин через які можна було б визнати такий договір нікчемним. </w:t>
      </w:r>
    </w:p>
    <w:p w14:paraId="0000001C" w14:textId="77777777" w:rsidR="00C06077" w:rsidRDefault="00000000">
      <w:pPr>
        <w:spacing w:after="22" w:line="259" w:lineRule="auto"/>
        <w:ind w:right="24" w:firstLine="851"/>
      </w:pPr>
      <w:r>
        <w:t xml:space="preserve">2.7  Цей Договір є публічним в розумінні статті 633 Цивільного кодексу України. </w:t>
      </w:r>
    </w:p>
    <w:p w14:paraId="0000001D" w14:textId="77777777" w:rsidR="00C06077" w:rsidRDefault="00000000">
      <w:pPr>
        <w:ind w:firstLine="851"/>
      </w:pPr>
      <w:r>
        <w:t xml:space="preserve">2.8. Місцем укладення Договору є місто Одеса, Україна. </w:t>
      </w:r>
    </w:p>
    <w:p w14:paraId="0000001E" w14:textId="77777777" w:rsidR="00C06077" w:rsidRDefault="00000000">
      <w:pPr>
        <w:ind w:firstLine="851"/>
      </w:pPr>
      <w:r>
        <w:t xml:space="preserve">2.9. При приєднанні до даної Публічної оферти Замовник надає згоду Виконавцю на використання та обробку його персональних даних в рамках Закону України «Про захист персональних даних». </w:t>
      </w:r>
    </w:p>
    <w:p w14:paraId="0000001F" w14:textId="77777777" w:rsidR="00C06077" w:rsidRDefault="00000000">
      <w:pPr>
        <w:pStyle w:val="1"/>
        <w:ind w:left="0" w:firstLine="851"/>
      </w:pPr>
      <w:r>
        <w:t xml:space="preserve">Розділ 3. Порядок укладання Договору </w:t>
      </w:r>
    </w:p>
    <w:p w14:paraId="00000020" w14:textId="77777777" w:rsidR="00C06077" w:rsidRDefault="00000000">
      <w:pPr>
        <w:ind w:firstLine="851"/>
      </w:pPr>
      <w:r>
        <w:t xml:space="preserve">3.1. Укладання Договору проводиться через приєднання Замовника до Публічної Оферти шляхом повного і беззастережного прийняття (акцептування) ним умов цього Договору в цілому, без будь-яких умов, вилучень і зауважень. </w:t>
      </w:r>
    </w:p>
    <w:p w14:paraId="00000021" w14:textId="77777777" w:rsidR="00C06077" w:rsidRDefault="00000000">
      <w:pPr>
        <w:ind w:firstLine="851"/>
        <w:rPr>
          <w:strike/>
        </w:rPr>
      </w:pPr>
      <w:r>
        <w:t>3.2. Замовник підтверджує, що до укладення цього Договору він був повністю та належним чином ознайомлений з усіма його положеннями та прийняв їх із власної волі без будь-якого примусу.</w:t>
      </w:r>
    </w:p>
    <w:p w14:paraId="00000022" w14:textId="77777777" w:rsidR="00C06077" w:rsidRDefault="00000000">
      <w:pPr>
        <w:ind w:firstLine="851"/>
      </w:pPr>
      <w:r>
        <w:lastRenderedPageBreak/>
        <w:t xml:space="preserve">3.3. Замовник здійснює акцепт Договору (тобто дає свою пряму та безвідкличну згоду на дотримання всіх його умов) шляхом сукупного або окремого виконання хоча б однієї з наступних дій: </w:t>
      </w:r>
    </w:p>
    <w:p w14:paraId="00000023" w14:textId="77777777" w:rsidR="00C06077" w:rsidRDefault="00000000">
      <w:pPr>
        <w:numPr>
          <w:ilvl w:val="0"/>
          <w:numId w:val="1"/>
        </w:numPr>
        <w:ind w:firstLine="850"/>
      </w:pPr>
      <w:r>
        <w:t xml:space="preserve">заповненням, підписанням та передачею Замовником Виконавцю письмового Акцепту, зразок якого знаходиться на сайті Виконавця; </w:t>
      </w:r>
    </w:p>
    <w:p w14:paraId="00000024" w14:textId="77777777" w:rsidR="00C06077" w:rsidRDefault="00000000">
      <w:pPr>
        <w:numPr>
          <w:ilvl w:val="0"/>
          <w:numId w:val="1"/>
        </w:numPr>
        <w:ind w:firstLine="850"/>
      </w:pPr>
      <w:r>
        <w:t xml:space="preserve">перерахуванням грошових коштів на банківський рахунок Виконавця в якості оплати або часткової оплати за відповідні послуги Виконавця; </w:t>
      </w:r>
    </w:p>
    <w:p w14:paraId="00000025" w14:textId="77777777" w:rsidR="00C06077" w:rsidRDefault="00000000">
      <w:pPr>
        <w:numPr>
          <w:ilvl w:val="0"/>
          <w:numId w:val="1"/>
        </w:numPr>
        <w:ind w:firstLine="850"/>
      </w:pPr>
      <w:r>
        <w:t>розміщенням Замовником Замовлення на послуги Виконавця у будь який спосіб.</w:t>
      </w:r>
    </w:p>
    <w:p w14:paraId="00000026" w14:textId="77777777" w:rsidR="00C06077" w:rsidRDefault="00000000">
      <w:pPr>
        <w:ind w:left="851" w:firstLine="0"/>
      </w:pPr>
      <w:r>
        <w:t xml:space="preserve">3.4.    Фактом укладення (акцептування) Договору є здійснення Замовником будь якої із дій, визначених у п. 3.3. Розділу 3 цього Договору.  </w:t>
      </w:r>
    </w:p>
    <w:p w14:paraId="00000027" w14:textId="77777777" w:rsidR="00C06077" w:rsidRDefault="00000000">
      <w:pPr>
        <w:numPr>
          <w:ilvl w:val="1"/>
          <w:numId w:val="2"/>
        </w:numPr>
        <w:ind w:left="0" w:firstLine="851"/>
      </w:pPr>
      <w:r>
        <w:t xml:space="preserve">Договір, за умови дотримання порядку його акцептування, вважається укладеним в простій письмовій формі, вступає в силу з моменту акцепту і діє протягом усього терміну отримання послуг, або до моменту його розірвання на підставах, визначених умовами Договору та/або нормами чинного законодавства України. Закінчення дії Договору не звільняє сторони від виконання взятих на себе зобов’язань. </w:t>
      </w:r>
    </w:p>
    <w:p w14:paraId="00000028" w14:textId="77777777" w:rsidR="00C06077" w:rsidRDefault="00000000">
      <w:pPr>
        <w:numPr>
          <w:ilvl w:val="1"/>
          <w:numId w:val="2"/>
        </w:numPr>
        <w:ind w:left="0" w:firstLine="851"/>
      </w:pPr>
      <w:r>
        <w:t xml:space="preserve">Укладання Договору означає, що Замовник: у необхідному для нього обсязі ознайомився з правилами надання послуг; визнає професійну придатність Виконавця і правила здійснення всіх дій, описаних в цьому Договорі та приймає всі умови вказаного Договору без зауважень. </w:t>
      </w:r>
    </w:p>
    <w:p w14:paraId="00000029" w14:textId="77777777" w:rsidR="00C06077" w:rsidRDefault="00000000">
      <w:pPr>
        <w:spacing w:after="27" w:line="259" w:lineRule="auto"/>
        <w:ind w:firstLine="851"/>
      </w:pPr>
      <w:r>
        <w:t xml:space="preserve"> </w:t>
      </w:r>
    </w:p>
    <w:p w14:paraId="0000002A" w14:textId="77777777" w:rsidR="00C06077" w:rsidRDefault="00000000">
      <w:pPr>
        <w:ind w:right="129" w:firstLine="851"/>
        <w:rPr>
          <w:b/>
        </w:rPr>
      </w:pPr>
      <w:r>
        <w:rPr>
          <w:b/>
        </w:rPr>
        <w:t xml:space="preserve">Розділ 4. Предмет договору, порядок виконання та оплата послуг </w:t>
      </w:r>
    </w:p>
    <w:p w14:paraId="0000002B" w14:textId="77777777" w:rsidR="00C06077" w:rsidRDefault="00000000">
      <w:pPr>
        <w:ind w:right="129" w:firstLine="851"/>
      </w:pPr>
      <w:r>
        <w:t xml:space="preserve">4.1.    Ця Публічна оферта (Договір) визначає особливості надання інформаційно-консультаційних послуг та послуг з працевлаштування. </w:t>
      </w:r>
    </w:p>
    <w:p w14:paraId="0000002C" w14:textId="77777777" w:rsidR="00C06077" w:rsidRDefault="00000000">
      <w:pPr>
        <w:ind w:right="129" w:firstLine="851"/>
      </w:pPr>
      <w:r>
        <w:t>- розсилання резюме по базі роботодавців;</w:t>
      </w:r>
    </w:p>
    <w:p w14:paraId="0000002D" w14:textId="77777777" w:rsidR="00C06077" w:rsidRDefault="00000000">
      <w:pPr>
        <w:ind w:right="129" w:firstLine="851"/>
      </w:pPr>
      <w:r>
        <w:t>- обробка та оптимізація документів згідно з домовленістю;</w:t>
      </w:r>
    </w:p>
    <w:p w14:paraId="0000002E" w14:textId="77777777" w:rsidR="00C06077" w:rsidRDefault="00000000">
      <w:pPr>
        <w:ind w:right="129" w:firstLine="851"/>
      </w:pPr>
      <w:r>
        <w:t>- консультації щодо проходження комісій, сертифікації, курсів підвищення кваліфікації, оформлення спеціальної профільної документації;</w:t>
      </w:r>
    </w:p>
    <w:p w14:paraId="0000002F" w14:textId="77777777" w:rsidR="00C06077" w:rsidRDefault="00000000">
      <w:pPr>
        <w:ind w:right="129" w:firstLine="851"/>
      </w:pPr>
      <w:r>
        <w:t>- розсилання та отримання документів, пересилання поштою;</w:t>
      </w:r>
    </w:p>
    <w:p w14:paraId="00000030" w14:textId="77777777" w:rsidR="00C06077" w:rsidRDefault="00000000">
      <w:pPr>
        <w:ind w:right="129" w:firstLine="851"/>
      </w:pPr>
      <w:r>
        <w:t>- сканування, копіювання та обробка документів;</w:t>
      </w:r>
    </w:p>
    <w:p w14:paraId="00000031" w14:textId="77777777" w:rsidR="00C06077" w:rsidRDefault="00000000">
      <w:pPr>
        <w:ind w:right="129" w:firstLine="851"/>
      </w:pPr>
      <w:r>
        <w:t>- інформування про нові вакансії роботодавців;</w:t>
      </w:r>
    </w:p>
    <w:p w14:paraId="00000032" w14:textId="77777777" w:rsidR="00C06077" w:rsidRDefault="00000000">
      <w:pPr>
        <w:ind w:right="129" w:firstLine="851"/>
      </w:pPr>
      <w:r>
        <w:t>- інші заходи, погоджені Сторонами.</w:t>
      </w:r>
    </w:p>
    <w:p w14:paraId="00000033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Замовник своєчасно та в повному обсязі сплачує вартість наданих йому послуг, згідно тарифів, встановлених Виконавцем. Вартість послуг визначається у виставленому Виконавцем рахунку або Акті наданих послуг. </w:t>
      </w:r>
    </w:p>
    <w:p w14:paraId="00000034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Сума договору складається з суми замовлених та наданих послуг відповідно до акту виконаних робіт (додаток№ 1 до договору Публічної оферти). </w:t>
      </w:r>
    </w:p>
    <w:p w14:paraId="00000035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Замовник зобов’язаний сплатити 100% передоплату за послуги Виконавця, якщо інше не вказано у виставленому Виконавцем рахунку. </w:t>
      </w:r>
    </w:p>
    <w:p w14:paraId="00000036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Послуги надаються з моменту Акцепту Замовником умов та положень даного Договору та додатків до нього. </w:t>
      </w:r>
    </w:p>
    <w:p w14:paraId="00000037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Місцем надання послуг вважається місце яке ідентифіковане та вказано Замовником. </w:t>
      </w:r>
    </w:p>
    <w:p w14:paraId="00000038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Замовник оплачує послуги шляхом перерахування грошових коштів за послуги на поточний рахунок Виконавця. </w:t>
      </w:r>
    </w:p>
    <w:p w14:paraId="00000039" w14:textId="77777777" w:rsidR="00C06077" w:rsidRDefault="00000000">
      <w:pPr>
        <w:numPr>
          <w:ilvl w:val="1"/>
          <w:numId w:val="4"/>
        </w:numPr>
        <w:ind w:left="0" w:firstLine="851"/>
      </w:pPr>
      <w:r>
        <w:lastRenderedPageBreak/>
        <w:t xml:space="preserve">Виконавець має право в односторонньому порядку змінювати тарифи на послуги. Інформацію про такі зміни Виконавець оприлюднює на своєму офіційному сайті. </w:t>
      </w:r>
    </w:p>
    <w:p w14:paraId="0000003A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У разі відмови Замовником від Замовлення, передоплата Виконавцем Замовнику не повертається. </w:t>
      </w:r>
    </w:p>
    <w:p w14:paraId="0000003B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Виконавець не повертає передоплату зроблену Замовником у випадку передбаченому п. 5.3.3. Розділу 5 та п. 8.3. Розділу 8 даного Договору. </w:t>
      </w:r>
    </w:p>
    <w:p w14:paraId="0000003C" w14:textId="77777777" w:rsidR="00C06077" w:rsidRDefault="00000000">
      <w:pPr>
        <w:numPr>
          <w:ilvl w:val="1"/>
          <w:numId w:val="4"/>
        </w:numPr>
        <w:ind w:left="0" w:firstLine="851"/>
      </w:pPr>
      <w:r>
        <w:t xml:space="preserve">Надання послуг виконується в наступному порядку: </w:t>
      </w:r>
    </w:p>
    <w:p w14:paraId="0000003D" w14:textId="77777777" w:rsidR="00C06077" w:rsidRDefault="00000000">
      <w:pPr>
        <w:numPr>
          <w:ilvl w:val="2"/>
          <w:numId w:val="3"/>
        </w:numPr>
        <w:ind w:left="0" w:firstLine="851"/>
      </w:pPr>
      <w:r>
        <w:t>Замовник акцептує даний Договір будь яким способом визначеним п. 1.5. Розділу 1. даного Договору.</w:t>
      </w:r>
    </w:p>
    <w:p w14:paraId="0000003E" w14:textId="77777777" w:rsidR="00C06077" w:rsidRDefault="00000000">
      <w:pPr>
        <w:numPr>
          <w:ilvl w:val="2"/>
          <w:numId w:val="3"/>
        </w:numPr>
        <w:ind w:left="0" w:firstLine="851"/>
      </w:pPr>
      <w:r>
        <w:t xml:space="preserve">Замовник, отримавши послугу зобов’язаний підписати акт виконаних робіт. У разі відмови від підписання акту, Замовник зобов’язаний повідомити про причину відмови та подати до Виконавця обґрунтовану претензію. </w:t>
      </w:r>
    </w:p>
    <w:p w14:paraId="0000003F" w14:textId="77777777" w:rsidR="00C06077" w:rsidRDefault="00000000">
      <w:pPr>
        <w:numPr>
          <w:ilvl w:val="2"/>
          <w:numId w:val="3"/>
        </w:numPr>
        <w:ind w:left="0" w:firstLine="851"/>
      </w:pPr>
      <w:r>
        <w:t xml:space="preserve">У разі не підписання акту виконаних робіт впродовж одного календарного дня з дня закінчення надання послуг і відсутності письмової обґрунтованої претензії акт вважається таким, що підписаний обома сторонами і сторони претензій один до одного не мають. </w:t>
      </w:r>
    </w:p>
    <w:p w14:paraId="00000040" w14:textId="77777777" w:rsidR="00C06077" w:rsidRDefault="00000000">
      <w:pPr>
        <w:pStyle w:val="1"/>
        <w:ind w:left="0" w:right="3" w:firstLine="851"/>
      </w:pPr>
      <w:r>
        <w:t xml:space="preserve">Розділ 5. Права та обов’язки сторін </w:t>
      </w:r>
    </w:p>
    <w:p w14:paraId="00000041" w14:textId="77777777" w:rsidR="00C06077" w:rsidRDefault="00000000">
      <w:pPr>
        <w:ind w:firstLine="851"/>
      </w:pPr>
      <w:r>
        <w:t xml:space="preserve">5.1. Замовник має право: </w:t>
      </w:r>
    </w:p>
    <w:p w14:paraId="00000042" w14:textId="77777777" w:rsidR="00C06077" w:rsidRDefault="00000000">
      <w:pPr>
        <w:ind w:firstLine="851"/>
      </w:pPr>
      <w:r>
        <w:t xml:space="preserve">5.1.1. Отримувати необхідну та достовірну інформацію про Виконавця, обсяг наданих ним послуг, а також іншу інформацію, пов’язану з наданням послуг. </w:t>
      </w:r>
    </w:p>
    <w:p w14:paraId="00000043" w14:textId="77777777" w:rsidR="00C06077" w:rsidRDefault="00000000">
      <w:pPr>
        <w:ind w:firstLine="851"/>
      </w:pPr>
      <w:r>
        <w:t xml:space="preserve">5.1.2. Контролювати надання послуг Виконавцем. </w:t>
      </w:r>
    </w:p>
    <w:p w14:paraId="00000044" w14:textId="77777777" w:rsidR="00C06077" w:rsidRDefault="00000000">
      <w:pPr>
        <w:ind w:firstLine="851"/>
      </w:pPr>
      <w:r>
        <w:t xml:space="preserve">5.1.3. Відмовитись від надання послуг, якщо надані послуги не відповідають умовам Договору і вимагати від Виконавця відшкодування збитків, якщо вони виникли внаслідок невиконання або неналежного виконання Виконавцем взятих на себе обов'язків за цим Договором. </w:t>
      </w:r>
    </w:p>
    <w:p w14:paraId="00000045" w14:textId="77777777" w:rsidR="00C06077" w:rsidRDefault="00000000">
      <w:pPr>
        <w:ind w:firstLine="851"/>
      </w:pPr>
      <w:r>
        <w:t xml:space="preserve">5.2. Замовник зобов’язується: </w:t>
      </w:r>
    </w:p>
    <w:p w14:paraId="00000046" w14:textId="77777777" w:rsidR="00C06077" w:rsidRDefault="00000000">
      <w:pPr>
        <w:ind w:firstLine="851"/>
      </w:pPr>
      <w:r>
        <w:t xml:space="preserve">5.2.1. Надавати повну та достовірну інформацію, необхідну для ідентифікації Замовника. </w:t>
      </w:r>
    </w:p>
    <w:p w14:paraId="00000047" w14:textId="77777777" w:rsidR="00C06077" w:rsidRDefault="00000000">
      <w:pPr>
        <w:ind w:firstLine="851"/>
      </w:pPr>
      <w:r>
        <w:t xml:space="preserve">5.2.2. Повідомити прізвище, ім’я та по батькові, засіб зв’язку, суть послуги, а також іншу додаткову інформацію при її запиті Виконавцем. </w:t>
      </w:r>
    </w:p>
    <w:p w14:paraId="00000048" w14:textId="77777777" w:rsidR="00C06077" w:rsidRDefault="00000000">
      <w:pPr>
        <w:ind w:firstLine="851"/>
      </w:pPr>
      <w:r>
        <w:t xml:space="preserve">5.2.3. При зверненні до Виконавця за наданням послуг, не порушувати вимог чинного законодавства та прийнятих суспільство норм моралі та моральності, не використовувати результати надання послуг Виконавцем у протиправних цілях, в результаті чого можуть бути порушені права та законні інтереси Виконавця та/або третіх осіб. </w:t>
      </w:r>
    </w:p>
    <w:p w14:paraId="00000049" w14:textId="77777777" w:rsidR="00C06077" w:rsidRDefault="00000000">
      <w:pPr>
        <w:ind w:firstLine="851"/>
      </w:pPr>
      <w:r>
        <w:t xml:space="preserve">5.2.4. Своєчасно оплачувати послуги Виконавця, в порядку, розмірі і в строки, що визначені Договором. </w:t>
      </w:r>
    </w:p>
    <w:p w14:paraId="0000004A" w14:textId="77777777" w:rsidR="00C06077" w:rsidRDefault="00000000">
      <w:pPr>
        <w:ind w:firstLine="851"/>
      </w:pPr>
      <w:r>
        <w:t xml:space="preserve">5.2.5. Підготувати та надати Виконавцю всі необхідні матеріали для виконання </w:t>
      </w:r>
    </w:p>
    <w:p w14:paraId="0000004B" w14:textId="77777777" w:rsidR="00C06077" w:rsidRDefault="00000000">
      <w:pPr>
        <w:ind w:firstLine="0"/>
      </w:pPr>
      <w:r>
        <w:t xml:space="preserve">робіт. </w:t>
      </w:r>
    </w:p>
    <w:p w14:paraId="0000004C" w14:textId="77777777" w:rsidR="00C06077" w:rsidRDefault="00000000">
      <w:pPr>
        <w:ind w:firstLine="851"/>
      </w:pPr>
      <w:r>
        <w:t>5.2.6. Приймати від Виконавця надані послуги у разі їх відповідності умовам До-</w:t>
      </w:r>
    </w:p>
    <w:p w14:paraId="0000004D" w14:textId="77777777" w:rsidR="00C06077" w:rsidRDefault="00000000">
      <w:pPr>
        <w:ind w:firstLine="851"/>
      </w:pPr>
      <w:r>
        <w:t xml:space="preserve">говору. </w:t>
      </w:r>
    </w:p>
    <w:p w14:paraId="0000004E" w14:textId="77777777" w:rsidR="00C06077" w:rsidRDefault="00000000">
      <w:pPr>
        <w:ind w:firstLine="851"/>
      </w:pPr>
      <w:r>
        <w:t xml:space="preserve">5.2.7. Під час користування послугами керуватися довідковою інформацією, що </w:t>
      </w:r>
    </w:p>
    <w:p w14:paraId="0000004F" w14:textId="77777777" w:rsidR="00C06077" w:rsidRDefault="00000000">
      <w:pPr>
        <w:ind w:firstLine="851"/>
      </w:pPr>
      <w:r>
        <w:t>розміщена у відповідному розділі на сайті https:/</w:t>
      </w:r>
      <w:r>
        <w:rPr>
          <w:b/>
        </w:rPr>
        <w:t>/anna-chaika.pro</w:t>
      </w:r>
      <w:r>
        <w:t xml:space="preserve">. </w:t>
      </w:r>
    </w:p>
    <w:p w14:paraId="00000050" w14:textId="77777777" w:rsidR="00C06077" w:rsidRDefault="00000000">
      <w:pPr>
        <w:ind w:firstLine="851"/>
      </w:pPr>
      <w:r>
        <w:t xml:space="preserve">5.2.8. У разі виникнення претензій щодо наданих Виконавцем послуг письмово у вільній формі повідомити про це Виконавця протягом 3 (трьох) календарних днів з </w:t>
      </w:r>
      <w:r>
        <w:lastRenderedPageBreak/>
        <w:t xml:space="preserve">моменту, коли Замовникові стало відомо про невиконання або неналежне виконання Виконавцем його  зобов'язань за цим Договором. </w:t>
      </w:r>
    </w:p>
    <w:p w14:paraId="00000051" w14:textId="77777777" w:rsidR="00C06077" w:rsidRDefault="00000000">
      <w:pPr>
        <w:ind w:firstLine="851"/>
      </w:pPr>
      <w:r>
        <w:t xml:space="preserve">5.3. Виконавець має право: </w:t>
      </w:r>
    </w:p>
    <w:p w14:paraId="00000052" w14:textId="77777777" w:rsidR="00C06077" w:rsidRDefault="00000000">
      <w:pPr>
        <w:ind w:firstLine="851"/>
      </w:pPr>
      <w:r>
        <w:t xml:space="preserve">5.3.1. Залучати для здійснення своїх обов’язків третіх осіб, які мають необхідну кваліфікацію для надання конкретного виду послуги. </w:t>
      </w:r>
    </w:p>
    <w:p w14:paraId="00000053" w14:textId="77777777" w:rsidR="00C06077" w:rsidRDefault="00000000">
      <w:pPr>
        <w:ind w:firstLine="851"/>
      </w:pPr>
      <w:r>
        <w:t xml:space="preserve">5.3.2. Перевіряти надану Замовником інформацію, а також виконання Замовником умов Договору. </w:t>
      </w:r>
    </w:p>
    <w:p w14:paraId="00000054" w14:textId="77777777" w:rsidR="00C06077" w:rsidRDefault="00000000">
      <w:pPr>
        <w:ind w:firstLine="851"/>
      </w:pPr>
      <w:r>
        <w:t xml:space="preserve">5.3.3. Відмовити Замовнику у наданні послуг у випадках, якщо: </w:t>
      </w:r>
    </w:p>
    <w:p w14:paraId="00000055" w14:textId="77777777" w:rsidR="00C06077" w:rsidRDefault="00000000">
      <w:pPr>
        <w:ind w:firstLine="851"/>
      </w:pPr>
      <w:r>
        <w:t xml:space="preserve">а) замовник порушив свої зобов’язання щодо оплати послуг; </w:t>
      </w:r>
    </w:p>
    <w:p w14:paraId="00000056" w14:textId="77777777" w:rsidR="00C06077" w:rsidRDefault="00000000">
      <w:pPr>
        <w:ind w:firstLine="851"/>
      </w:pPr>
      <w:r>
        <w:t xml:space="preserve">б) замовник використовує результати наданих послуг у протиправних цілях, що шкодить або може зашкодити правам та законним інтересам Виконавця та/або третіх осіб; </w:t>
      </w:r>
    </w:p>
    <w:p w14:paraId="00000057" w14:textId="77777777" w:rsidR="00C06077" w:rsidRDefault="00000000">
      <w:pPr>
        <w:ind w:firstLine="851"/>
      </w:pPr>
      <w:r>
        <w:t xml:space="preserve">в) замовник не надав всі необхідні матеріали для виконання робіт; </w:t>
      </w:r>
    </w:p>
    <w:p w14:paraId="00000058" w14:textId="77777777" w:rsidR="00C06077" w:rsidRDefault="00000000">
      <w:pPr>
        <w:ind w:firstLine="851"/>
      </w:pPr>
      <w:r>
        <w:t xml:space="preserve">г) замовник надав недостовірну або неповну інформацію, або не надав її взагалі; </w:t>
      </w:r>
    </w:p>
    <w:p w14:paraId="00000059" w14:textId="77777777" w:rsidR="00C06077" w:rsidRDefault="00000000">
      <w:pPr>
        <w:ind w:firstLine="851"/>
      </w:pPr>
      <w:r>
        <w:t xml:space="preserve">д) замовник не згоден з умовами даного Договору; </w:t>
      </w:r>
    </w:p>
    <w:p w14:paraId="0000005A" w14:textId="77777777" w:rsidR="00C06077" w:rsidRDefault="00000000">
      <w:pPr>
        <w:ind w:firstLine="851"/>
      </w:pPr>
      <w:r>
        <w:t>5.3.4. Змінювати або доповнювати Договір в будь-який момент без попереднього або наступного повідомлення, що оприлюднюється за 10 днів до набрання ними чинності і доводяться до загального відома за допомогою публікації на Сайті https:/</w:t>
      </w:r>
      <w:r>
        <w:rPr>
          <w:b/>
        </w:rPr>
        <w:t>/anna-chaika.pro</w:t>
      </w:r>
      <w:r>
        <w:t xml:space="preserve">. Обов'язок  ознайомлення з діючою редакцією Договору покладається на Замовника.  </w:t>
      </w:r>
    </w:p>
    <w:p w14:paraId="0000005B" w14:textId="77777777" w:rsidR="00C06077" w:rsidRDefault="00000000">
      <w:pPr>
        <w:ind w:firstLine="851"/>
      </w:pPr>
      <w:r>
        <w:t xml:space="preserve">5.4. Виконавець зобов’язується: </w:t>
      </w:r>
    </w:p>
    <w:p w14:paraId="0000005C" w14:textId="77777777" w:rsidR="00C06077" w:rsidRDefault="00000000">
      <w:pPr>
        <w:ind w:firstLine="851"/>
      </w:pPr>
      <w:r>
        <w:t xml:space="preserve">5.4.1. Забезпечувати Замовнику можливість отримання послуг належної якості. </w:t>
      </w:r>
    </w:p>
    <w:p w14:paraId="0000005D" w14:textId="77777777" w:rsidR="00C06077" w:rsidRDefault="00000000">
      <w:pPr>
        <w:ind w:firstLine="851"/>
      </w:pPr>
      <w:r>
        <w:t>5.4.2. Забезпечувати Замовнику можливість отримання інформації з питань на-</w:t>
      </w:r>
    </w:p>
    <w:p w14:paraId="0000005E" w14:textId="77777777" w:rsidR="00C06077" w:rsidRDefault="00000000">
      <w:pPr>
        <w:ind w:firstLine="851"/>
      </w:pPr>
      <w:r>
        <w:t xml:space="preserve">дання послуг. </w:t>
      </w:r>
    </w:p>
    <w:p w14:paraId="0000005F" w14:textId="77777777" w:rsidR="00C06077" w:rsidRDefault="00000000">
      <w:pPr>
        <w:ind w:firstLine="851"/>
      </w:pPr>
      <w:r>
        <w:t xml:space="preserve">5.4.3. Забезпечувати Замовнику можливість отримання ним послуг. </w:t>
      </w:r>
    </w:p>
    <w:p w14:paraId="00000060" w14:textId="77777777" w:rsidR="00C06077" w:rsidRDefault="00000000">
      <w:pPr>
        <w:ind w:firstLine="851"/>
      </w:pPr>
      <w:r>
        <w:t xml:space="preserve">5.4.4. У разі неможливості надання послуги з вини Виконавця, невідкладно повідомити Замовника про неможливість та узгодити дату та час надання послуги. У разі не погодження Замовником іншого дня та часу, Виконавець зобов’язаний повернути Замовнику зроблену останнім передплату. </w:t>
      </w:r>
    </w:p>
    <w:p w14:paraId="00000061" w14:textId="77777777" w:rsidR="00C06077" w:rsidRDefault="00000000">
      <w:pPr>
        <w:ind w:firstLine="851"/>
      </w:pPr>
      <w:r>
        <w:t xml:space="preserve">5.4.5. Забезпечувати в установленому порядку конфіденційність відомостей, що стосуються предмету Договору, ходу його виконання та одержаних результатів. </w:t>
      </w:r>
    </w:p>
    <w:p w14:paraId="00000062" w14:textId="77777777" w:rsidR="00C06077" w:rsidRDefault="00000000">
      <w:pPr>
        <w:ind w:firstLine="851"/>
      </w:pPr>
      <w:r>
        <w:t xml:space="preserve">5.4.6. Дотримуватись вимог Закону України «Про захист персональних даних» при обробці персональних даних. </w:t>
      </w:r>
    </w:p>
    <w:p w14:paraId="00000063" w14:textId="77777777" w:rsidR="00C06077" w:rsidRDefault="00C06077">
      <w:pPr>
        <w:ind w:firstLine="851"/>
      </w:pPr>
    </w:p>
    <w:p w14:paraId="00000064" w14:textId="77777777" w:rsidR="00C06077" w:rsidRDefault="00000000">
      <w:pPr>
        <w:ind w:right="2641" w:firstLine="851"/>
        <w:jc w:val="center"/>
        <w:rPr>
          <w:b/>
        </w:rPr>
      </w:pPr>
      <w:r>
        <w:rPr>
          <w:b/>
        </w:rPr>
        <w:t>Розділ 6. Інші умови</w:t>
      </w:r>
    </w:p>
    <w:p w14:paraId="00000065" w14:textId="77777777" w:rsidR="00C06077" w:rsidRDefault="00000000">
      <w:pPr>
        <w:ind w:right="2641" w:firstLine="851"/>
      </w:pPr>
      <w:r>
        <w:t xml:space="preserve">6.1. Порядок врегулювання спорів та застосовне право. </w:t>
      </w:r>
    </w:p>
    <w:p w14:paraId="00000066" w14:textId="77777777" w:rsidR="00C06077" w:rsidRDefault="00000000">
      <w:pPr>
        <w:ind w:firstLine="851"/>
      </w:pPr>
      <w:r>
        <w:t xml:space="preserve">6.1.1. Всі суперечки та спори, що можуть виникнути в процесі надання послуг Виконавцем, у зв’язку з прийняттям, виконанням та/або порушенням положень цього Договору та всіх додатків до нього, врегульовуються шляхом переговорів Сторін. </w:t>
      </w:r>
    </w:p>
    <w:p w14:paraId="00000067" w14:textId="77777777" w:rsidR="00C06077" w:rsidRDefault="00000000">
      <w:pPr>
        <w:ind w:firstLine="851"/>
      </w:pPr>
      <w:r>
        <w:t xml:space="preserve">6.1.2. В разі недосягнення згоди шляхом переговорів, Замовник залишає за собою право на пред’явлення претензій, які обов’язково повинні бути розглянуті Виконавцем в розумні строки, з метою врегулювання суперечок та спорів в досудовому порядку. </w:t>
      </w:r>
    </w:p>
    <w:p w14:paraId="00000068" w14:textId="77777777" w:rsidR="00C06077" w:rsidRDefault="00000000">
      <w:pPr>
        <w:ind w:firstLine="851"/>
      </w:pPr>
      <w:r>
        <w:t xml:space="preserve">6.1.3. В разі недосягнення згоди між Сторонами, шляхом переговорів та неможливості врегулювання в досудовому порядку, всі спори та суперечки вирішуються в судовому порядку за місцезнаходженням Виконавця. </w:t>
      </w:r>
    </w:p>
    <w:p w14:paraId="00000069" w14:textId="77777777" w:rsidR="00C06077" w:rsidRDefault="00000000">
      <w:pPr>
        <w:ind w:firstLine="851"/>
      </w:pPr>
      <w:r>
        <w:t xml:space="preserve">6.1.4. До відносин сторін, що випливають з прийняття та виконання даного Договору та всіх Додатків до нього, застосовуються чинні норми та положення </w:t>
      </w:r>
      <w:r>
        <w:lastRenderedPageBreak/>
        <w:t xml:space="preserve">законодавства України такою мірою, якою це не суперечить імперативним нормам права України. </w:t>
      </w:r>
    </w:p>
    <w:p w14:paraId="0000006A" w14:textId="77777777" w:rsidR="00C06077" w:rsidRDefault="00000000">
      <w:pPr>
        <w:ind w:firstLine="851"/>
      </w:pPr>
      <w:r>
        <w:t xml:space="preserve">6.2. Обмеження відповідальності Виконавця. </w:t>
      </w:r>
    </w:p>
    <w:p w14:paraId="0000006B" w14:textId="77777777" w:rsidR="00C06077" w:rsidRDefault="00000000">
      <w:pPr>
        <w:ind w:firstLine="851"/>
      </w:pPr>
      <w:r>
        <w:t xml:space="preserve">6.2.1. Сторони розуміють і визнають, що невідповідність результату надання тієї чи іншої послуги результату, що очікував та бажав отримати Замовник при зверненні за наданням відповідної послуги, саме по собі не є фактом надання такої послуги неналежної якості. </w:t>
      </w:r>
    </w:p>
    <w:p w14:paraId="0000006C" w14:textId="77777777" w:rsidR="00C06077" w:rsidRDefault="00000000">
      <w:pPr>
        <w:ind w:firstLine="851"/>
      </w:pPr>
      <w:r>
        <w:t xml:space="preserve">6.3. Прикінцеві положення. </w:t>
      </w:r>
    </w:p>
    <w:p w14:paraId="0000006D" w14:textId="77777777" w:rsidR="00C06077" w:rsidRDefault="00000000">
      <w:pPr>
        <w:ind w:firstLine="851"/>
      </w:pPr>
      <w:r>
        <w:t xml:space="preserve">6.3.1. Виконавець залишає за собою право в будь-який час в односторонньому порядку вносити зміни до даного Договору. </w:t>
      </w:r>
    </w:p>
    <w:p w14:paraId="0000006E" w14:textId="77777777" w:rsidR="00C06077" w:rsidRDefault="00000000">
      <w:pPr>
        <w:ind w:firstLine="851"/>
      </w:pPr>
      <w:r>
        <w:t xml:space="preserve">6.3.2. Всі зміни до цього Договору публікуються на Сайті Виконавця. </w:t>
      </w:r>
    </w:p>
    <w:p w14:paraId="0000006F" w14:textId="77777777" w:rsidR="00C06077" w:rsidRDefault="00000000">
      <w:pPr>
        <w:ind w:firstLine="851"/>
      </w:pPr>
      <w:r>
        <w:t xml:space="preserve">6.3.3. Всі зміни до даного Договору набувають чинності з моменту їх публікації на Сайті Виконавця. </w:t>
      </w:r>
    </w:p>
    <w:p w14:paraId="00000070" w14:textId="77777777" w:rsidR="00C06077" w:rsidRDefault="00000000">
      <w:pPr>
        <w:ind w:firstLine="851"/>
      </w:pPr>
      <w:r>
        <w:t xml:space="preserve">6.3.4. Внесені зміни, що набрали чинності, розповсюджуються на всіх </w:t>
      </w:r>
      <w:proofErr w:type="spellStart"/>
      <w:r>
        <w:t>Замовни</w:t>
      </w:r>
      <w:proofErr w:type="spellEnd"/>
      <w:r>
        <w:t>-</w:t>
      </w:r>
    </w:p>
    <w:p w14:paraId="00000071" w14:textId="77777777" w:rsidR="00C06077" w:rsidRDefault="00000000">
      <w:pPr>
        <w:ind w:firstLine="851"/>
      </w:pPr>
      <w:proofErr w:type="spellStart"/>
      <w:r>
        <w:t>ків</w:t>
      </w:r>
      <w:proofErr w:type="spellEnd"/>
      <w:r>
        <w:t xml:space="preserve">. </w:t>
      </w:r>
    </w:p>
    <w:p w14:paraId="00000072" w14:textId="77777777" w:rsidR="00C06077" w:rsidRDefault="00000000">
      <w:pPr>
        <w:ind w:firstLine="851"/>
      </w:pPr>
      <w:r>
        <w:t xml:space="preserve">6.3.5. Замовники вважаються повідомленими про внесені до Договору зміни з моменту опублікування цих змін на Сайті Виконавця. </w:t>
      </w:r>
    </w:p>
    <w:p w14:paraId="00000073" w14:textId="77777777" w:rsidR="00C06077" w:rsidRDefault="00000000">
      <w:pPr>
        <w:ind w:firstLine="851"/>
      </w:pPr>
      <w:r>
        <w:t xml:space="preserve">6.3.6. Всі Додатки до Договору є невід’ємними частинами цього Договору та є обов’язковими для їх виконання та дотримання. </w:t>
      </w:r>
    </w:p>
    <w:p w14:paraId="00000074" w14:textId="77777777" w:rsidR="00C06077" w:rsidRDefault="00000000">
      <w:pPr>
        <w:ind w:firstLine="851"/>
      </w:pPr>
      <w:r>
        <w:t xml:space="preserve">6.4. 3 питань, що виникають у зв'язку з укладенням, виконанням і припиненням цього Договору та не врегульовані ним, Сторони зобов'язуються керуватися нормами чинного законодавства України, зокрема положеннями Цивільного кодексу України, Господарського кодексу України та Закону України "Про електронну комерцію". </w:t>
      </w:r>
    </w:p>
    <w:p w14:paraId="00000075" w14:textId="77777777" w:rsidR="00C06077" w:rsidRDefault="00000000">
      <w:pPr>
        <w:spacing w:after="26" w:line="259" w:lineRule="auto"/>
        <w:ind w:firstLine="851"/>
      </w:pPr>
      <w:r>
        <w:t xml:space="preserve"> </w:t>
      </w:r>
    </w:p>
    <w:p w14:paraId="00000076" w14:textId="77777777" w:rsidR="00C06077" w:rsidRDefault="00000000">
      <w:pPr>
        <w:pStyle w:val="1"/>
        <w:ind w:left="0" w:right="3" w:firstLine="851"/>
      </w:pPr>
      <w:r>
        <w:t xml:space="preserve">Розділ 7. Відповідальність сторін </w:t>
      </w:r>
    </w:p>
    <w:p w14:paraId="00000077" w14:textId="77777777" w:rsidR="00C06077" w:rsidRDefault="00000000">
      <w:pPr>
        <w:ind w:firstLine="851"/>
      </w:pPr>
      <w:r>
        <w:t xml:space="preserve">7.1. Сторони несуть відповідальність за невиконання чи неналежне виконання зобов'язань за цим Договором відповідно до чинного законодавства України, з урахуванням особливостей, встановлених Договором. </w:t>
      </w:r>
    </w:p>
    <w:p w14:paraId="00000078" w14:textId="77777777" w:rsidR="00C06077" w:rsidRDefault="00000000">
      <w:pPr>
        <w:ind w:firstLine="851"/>
      </w:pPr>
      <w:r>
        <w:t xml:space="preserve">7.2. Сторона не несе відповідальності за порушення Договору, якщо воно сталося не з її вини (умислу чи необережності).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 </w:t>
      </w:r>
    </w:p>
    <w:p w14:paraId="00000079" w14:textId="77777777" w:rsidR="00C06077" w:rsidRDefault="00000000">
      <w:pPr>
        <w:ind w:firstLine="851"/>
      </w:pPr>
      <w:r>
        <w:t xml:space="preserve">7.3. Сторони звільняються від відповідальності за невиконання або неналежне виконання зобов’язань за цим Договором у разі виникнення обставин непереборної сили, які не існували під час укладання Договору та виникли поза волею Сторін. Такими обставинами є: стихійні лиха, екстремальні погодні умови, пожежі, епідемії, будь-які військові дії, катастрофи, аварії, страйки, забороняючі акти органів держаної влади (у </w:t>
      </w:r>
      <w:proofErr w:type="spellStart"/>
      <w:r>
        <w:t>т.ч</w:t>
      </w:r>
      <w:proofErr w:type="spellEnd"/>
      <w:r>
        <w:t xml:space="preserve">. числі місцевих та інші форс-мажорні обставини подібного роду). </w:t>
      </w:r>
    </w:p>
    <w:p w14:paraId="0000007A" w14:textId="77777777" w:rsidR="00C06077" w:rsidRDefault="00C06077">
      <w:pPr>
        <w:ind w:firstLine="851"/>
      </w:pPr>
    </w:p>
    <w:p w14:paraId="0000007B" w14:textId="77777777" w:rsidR="00C06077" w:rsidRDefault="00000000">
      <w:pPr>
        <w:pStyle w:val="1"/>
        <w:ind w:left="0" w:right="4" w:firstLine="851"/>
      </w:pPr>
      <w:r>
        <w:t xml:space="preserve">Розділ 8. Термін дії договору </w:t>
      </w:r>
    </w:p>
    <w:p w14:paraId="0000007C" w14:textId="77777777" w:rsidR="00C06077" w:rsidRDefault="00000000">
      <w:pPr>
        <w:ind w:firstLine="851"/>
      </w:pPr>
      <w:r>
        <w:t xml:space="preserve">8.1. Дійсний договір Публічної оферти діє з моменту приєднання до нього Замовника. </w:t>
      </w:r>
    </w:p>
    <w:p w14:paraId="0000007D" w14:textId="77777777" w:rsidR="00C06077" w:rsidRDefault="00000000">
      <w:pPr>
        <w:ind w:firstLine="851"/>
      </w:pPr>
      <w:r>
        <w:t xml:space="preserve">8.2. Термін дії договору необмежений. </w:t>
      </w:r>
    </w:p>
    <w:p w14:paraId="0000007E" w14:textId="7657C1BA" w:rsidR="00C06077" w:rsidRDefault="00000000">
      <w:pPr>
        <w:ind w:firstLine="851"/>
      </w:pPr>
      <w:r>
        <w:lastRenderedPageBreak/>
        <w:t xml:space="preserve">8.3. Клієнт має право розірвати дійсний договір при невиконанні його умов Виконавцем або при відсутності необхідності в послугах. Про розірвання договору Замовник зобов’язаний письмово повідомити Виконавця. </w:t>
      </w:r>
    </w:p>
    <w:p w14:paraId="0000007F" w14:textId="77777777" w:rsidR="00C06077" w:rsidRDefault="00000000">
      <w:pPr>
        <w:ind w:firstLine="851"/>
      </w:pPr>
      <w:r>
        <w:t xml:space="preserve">8.4. Після розміщення дійсного Договору Публічної оферти на сайті Виконавця всі попередні погодження, які вступають з ним в протиріччя, втрачають силу. </w:t>
      </w:r>
    </w:p>
    <w:p w14:paraId="00000080" w14:textId="77777777" w:rsidR="00C06077" w:rsidRDefault="00000000">
      <w:pPr>
        <w:ind w:firstLine="851"/>
      </w:pPr>
      <w:r>
        <w:t xml:space="preserve">8.5. У разі необхідності, за бажанням Клієнта даний Договір може бути оформлений у письмовій формі. Доповнення, оформлені в письмовому вигляді та підписані сторонами з метою виконання даного договору, є його невід’ємною частиною. </w:t>
      </w:r>
    </w:p>
    <w:p w14:paraId="00000081" w14:textId="77777777" w:rsidR="00C06077" w:rsidRDefault="00000000">
      <w:pPr>
        <w:spacing w:after="24" w:line="259" w:lineRule="auto"/>
        <w:ind w:firstLine="851"/>
      </w:pPr>
      <w:r>
        <w:t xml:space="preserve"> </w:t>
      </w:r>
    </w:p>
    <w:p w14:paraId="00000082" w14:textId="77777777" w:rsidR="00C06077" w:rsidRDefault="00000000">
      <w:pPr>
        <w:spacing w:after="22" w:line="259" w:lineRule="auto"/>
        <w:ind w:right="3" w:firstLine="851"/>
        <w:jc w:val="center"/>
      </w:pPr>
      <w:r>
        <w:rPr>
          <w:b/>
        </w:rPr>
        <w:t xml:space="preserve">Розділ 9. Заключні положення. </w:t>
      </w:r>
    </w:p>
    <w:p w14:paraId="00000083" w14:textId="77777777" w:rsidR="00C06077" w:rsidRDefault="00000000">
      <w:pPr>
        <w:ind w:firstLine="851"/>
      </w:pPr>
      <w:r>
        <w:t xml:space="preserve">9.1. Цей договір регулюється чинним законодавством України. </w:t>
      </w:r>
    </w:p>
    <w:p w14:paraId="00000084" w14:textId="77777777" w:rsidR="00C06077" w:rsidRDefault="00000000">
      <w:pPr>
        <w:ind w:firstLine="851"/>
      </w:pPr>
      <w:r>
        <w:t xml:space="preserve">9.2. Виконавець може проводити аудіо запис всіх розмов з Замовником без додаткового повідомлення Замовника про це. Дана інформація є конфіденційною. </w:t>
      </w:r>
    </w:p>
    <w:p w14:paraId="00000085" w14:textId="2E6EF184" w:rsidR="00C06077" w:rsidRDefault="00000000">
      <w:pPr>
        <w:ind w:firstLine="851"/>
      </w:pPr>
      <w:r>
        <w:t xml:space="preserve">9.3. Виконавець зберігає конфіденційність даних та інформації, отриманої від Замовника при укладанні Договору або в ході його виконання і може їх розповсюдити виключно в порядку та випадках прямо передбачених чинним законодавством України. </w:t>
      </w:r>
    </w:p>
    <w:p w14:paraId="00000086" w14:textId="77777777" w:rsidR="00C06077" w:rsidRDefault="00000000">
      <w:pPr>
        <w:ind w:firstLine="851"/>
      </w:pPr>
      <w:r>
        <w:t xml:space="preserve">9.4. Замовник надає безумовну згоду на зберігання і обробку, в тому числі автоматизовану, будь-якої інформації, що відноситься до персональних даних Замовника з метою, що пов’язана з виконанням даного Договору та наслідків його виконання, або невиконання. Замовник надає Виконавцю свою згоду на обробку всіх його персональних даних без обмеження терміну зберігання та терміну обробки персональних даних. </w:t>
      </w:r>
    </w:p>
    <w:p w14:paraId="00000087" w14:textId="77777777" w:rsidR="00C06077" w:rsidRDefault="00000000">
      <w:pPr>
        <w:ind w:firstLine="851"/>
      </w:pPr>
      <w:r>
        <w:t xml:space="preserve">9.5. Визнання будь-якого положення або пункту даного Договору чи додатків до нього не дійсним, не впливає на дійсність решти положень і умов Договору. </w:t>
      </w:r>
    </w:p>
    <w:p w14:paraId="00000088" w14:textId="4C0D5E1A" w:rsidR="00C06077" w:rsidRDefault="00000000">
      <w:pPr>
        <w:spacing w:after="22" w:line="259" w:lineRule="auto"/>
        <w:ind w:firstLine="851"/>
      </w:pPr>
      <w:r>
        <w:t xml:space="preserve"> </w:t>
      </w:r>
    </w:p>
    <w:p w14:paraId="00000089" w14:textId="77777777" w:rsidR="00C06077" w:rsidRDefault="00000000">
      <w:pPr>
        <w:spacing w:after="0" w:line="259" w:lineRule="auto"/>
        <w:ind w:firstLine="851"/>
      </w:pPr>
      <w:r>
        <w:rPr>
          <w:b/>
        </w:rPr>
        <w:t xml:space="preserve">10. АДРЕСА ТА РЕКВІЗИТИ ВИКОНАВЦЯ. </w:t>
      </w:r>
    </w:p>
    <w:p w14:paraId="0000008A" w14:textId="77777777" w:rsidR="00C06077" w:rsidRDefault="00000000">
      <w:pPr>
        <w:spacing w:after="23" w:line="259" w:lineRule="auto"/>
        <w:ind w:firstLine="851"/>
      </w:pPr>
      <w:r>
        <w:t xml:space="preserve"> </w:t>
      </w:r>
    </w:p>
    <w:p w14:paraId="0000008B" w14:textId="544D4FFB" w:rsidR="00C06077" w:rsidRDefault="00000000">
      <w:pPr>
        <w:ind w:firstLine="0"/>
        <w:rPr>
          <w:b/>
        </w:rPr>
      </w:pPr>
      <w:r>
        <w:rPr>
          <w:b/>
        </w:rPr>
        <w:t xml:space="preserve">ВИКОНАВЕЦЬ: </w:t>
      </w:r>
    </w:p>
    <w:p w14:paraId="0000008C" w14:textId="35B9D5BC" w:rsidR="00C06077" w:rsidRDefault="00000000">
      <w:pPr>
        <w:ind w:firstLine="0"/>
      </w:pPr>
      <w:r>
        <w:t xml:space="preserve">Фізична особа-підприємець Чайка Ганна Іванівна </w:t>
      </w:r>
    </w:p>
    <w:p w14:paraId="0000008D" w14:textId="3E613E46" w:rsidR="00C06077" w:rsidRDefault="00000000">
      <w:pPr>
        <w:ind w:firstLine="0"/>
      </w:pPr>
      <w:r>
        <w:t xml:space="preserve">ЄДРПОУ 3044422489 </w:t>
      </w:r>
    </w:p>
    <w:p w14:paraId="0000008E" w14:textId="77777777" w:rsidR="00C06077" w:rsidRDefault="00000000">
      <w:pPr>
        <w:ind w:firstLine="0"/>
      </w:pPr>
      <w:r>
        <w:t xml:space="preserve">65000, </w:t>
      </w:r>
      <w:proofErr w:type="spellStart"/>
      <w:r>
        <w:t>м.Одеса</w:t>
      </w:r>
      <w:proofErr w:type="spellEnd"/>
      <w:r>
        <w:t>, вул. Педагогічна, будинок 22, квартира 20</w:t>
      </w:r>
    </w:p>
    <w:p w14:paraId="0000008F" w14:textId="194D5DF7" w:rsidR="00C06077" w:rsidRDefault="00000000">
      <w:pPr>
        <w:ind w:firstLine="0"/>
      </w:pPr>
      <w:r>
        <w:t xml:space="preserve">IBAN UA133220010000026007340056206 </w:t>
      </w:r>
    </w:p>
    <w:p w14:paraId="00000090" w14:textId="77777777" w:rsidR="00C06077" w:rsidRDefault="00000000">
      <w:pPr>
        <w:ind w:firstLine="0"/>
      </w:pPr>
      <w:r>
        <w:t>в АТ "УНІВЕРСАЛ БАНК"</w:t>
      </w:r>
    </w:p>
    <w:p w14:paraId="00000091" w14:textId="08A4607E" w:rsidR="00C06077" w:rsidRDefault="00000000">
      <w:pPr>
        <w:ind w:firstLine="0"/>
      </w:pPr>
      <w:proofErr w:type="spellStart"/>
      <w:r>
        <w:t>тел</w:t>
      </w:r>
      <w:proofErr w:type="spellEnd"/>
      <w:r>
        <w:t xml:space="preserve">. +380732888555 </w:t>
      </w:r>
    </w:p>
    <w:p w14:paraId="00000092" w14:textId="19EC96CB" w:rsidR="00C06077" w:rsidRDefault="00000000">
      <w:pPr>
        <w:ind w:firstLine="0"/>
      </w:pPr>
      <w:r>
        <w:t>e-</w:t>
      </w:r>
      <w:proofErr w:type="spellStart"/>
      <w:r>
        <w:t>mail</w:t>
      </w:r>
      <w:proofErr w:type="spellEnd"/>
      <w:r>
        <w:t>: ocadocsinfo@gmail.com</w:t>
      </w:r>
    </w:p>
    <w:p w14:paraId="00000093" w14:textId="16A9FF51" w:rsidR="00C06077" w:rsidRDefault="00000000">
      <w:pPr>
        <w:ind w:firstLine="0"/>
      </w:pPr>
      <w:r>
        <w:t xml:space="preserve">Є платником єдиного податку 2 група. </w:t>
      </w:r>
    </w:p>
    <w:p w14:paraId="00000094" w14:textId="12B484B2" w:rsidR="00C06077" w:rsidRDefault="002D6770">
      <w:pPr>
        <w:ind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274473" wp14:editId="3FC7445B">
            <wp:simplePos x="0" y="0"/>
            <wp:positionH relativeFrom="margin">
              <wp:posOffset>786130</wp:posOffset>
            </wp:positionH>
            <wp:positionV relativeFrom="paragraph">
              <wp:posOffset>5715</wp:posOffset>
            </wp:positionV>
            <wp:extent cx="656017" cy="524510"/>
            <wp:effectExtent l="0" t="0" r="0" b="8890"/>
            <wp:wrapNone/>
            <wp:docPr id="45018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5" cy="52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 </w:t>
      </w:r>
    </w:p>
    <w:p w14:paraId="00000095" w14:textId="2F730404" w:rsidR="00C06077" w:rsidRDefault="00000000">
      <w:pPr>
        <w:ind w:firstLine="0"/>
      </w:pPr>
      <w:r>
        <w:t xml:space="preserve">__________________________/А.І. ЧАЙКА/  </w:t>
      </w:r>
    </w:p>
    <w:p w14:paraId="00000096" w14:textId="77777777" w:rsidR="00C06077" w:rsidRDefault="00C06077">
      <w:pPr>
        <w:ind w:firstLine="0"/>
      </w:pPr>
    </w:p>
    <w:p w14:paraId="00000097" w14:textId="50D9B7F1" w:rsidR="00C06077" w:rsidRDefault="00C06077">
      <w:pPr>
        <w:ind w:firstLine="0"/>
      </w:pPr>
    </w:p>
    <w:p w14:paraId="00000098" w14:textId="77777777" w:rsidR="00C06077" w:rsidRDefault="00C06077">
      <w:pPr>
        <w:ind w:firstLine="0"/>
      </w:pPr>
    </w:p>
    <w:p w14:paraId="00000099" w14:textId="77777777" w:rsidR="00C06077" w:rsidRDefault="00C06077">
      <w:pPr>
        <w:ind w:firstLine="0"/>
      </w:pPr>
    </w:p>
    <w:p w14:paraId="0000009A" w14:textId="77777777" w:rsidR="00C06077" w:rsidRDefault="00C06077">
      <w:pPr>
        <w:ind w:firstLine="0"/>
      </w:pPr>
    </w:p>
    <w:p w14:paraId="0000009B" w14:textId="77777777" w:rsidR="00C06077" w:rsidRDefault="00C06077">
      <w:pPr>
        <w:ind w:firstLine="0"/>
      </w:pPr>
    </w:p>
    <w:p w14:paraId="0000009C" w14:textId="77777777" w:rsidR="00C06077" w:rsidRDefault="00C06077">
      <w:pPr>
        <w:ind w:firstLine="0"/>
      </w:pPr>
    </w:p>
    <w:p w14:paraId="0000009D" w14:textId="77777777" w:rsidR="00C06077" w:rsidRDefault="00000000">
      <w:pPr>
        <w:ind w:firstLine="0"/>
        <w:jc w:val="right"/>
        <w:rPr>
          <w:b/>
        </w:rPr>
      </w:pPr>
      <w:r>
        <w:rPr>
          <w:b/>
        </w:rPr>
        <w:t>01.04.2024</w:t>
      </w:r>
    </w:p>
    <w:sectPr w:rsidR="00C06077">
      <w:pgSz w:w="11906" w:h="16838"/>
      <w:pgMar w:top="1186" w:right="859" w:bottom="1352" w:left="170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38BD"/>
    <w:multiLevelType w:val="multilevel"/>
    <w:tmpl w:val="DB9EB79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14" w:hanging="71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872729C"/>
    <w:multiLevelType w:val="multilevel"/>
    <w:tmpl w:val="2194753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90D2F0E"/>
    <w:multiLevelType w:val="multilevel"/>
    <w:tmpl w:val="CCC40BA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14" w:hanging="71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574019A"/>
    <w:multiLevelType w:val="multilevel"/>
    <w:tmpl w:val="329CFDA0"/>
    <w:lvl w:ilvl="0">
      <w:start w:val="3"/>
      <w:numFmt w:val="decimal"/>
      <w:lvlText w:val="%1."/>
      <w:lvlJc w:val="left"/>
      <w:pPr>
        <w:ind w:left="1174" w:hanging="11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1714" w:hanging="17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32215D9A"/>
    <w:multiLevelType w:val="multilevel"/>
    <w:tmpl w:val="5B4A7C76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57D01B96"/>
    <w:multiLevelType w:val="multilevel"/>
    <w:tmpl w:val="1736B11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4" w:hanging="63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64333591"/>
    <w:multiLevelType w:val="multilevel"/>
    <w:tmpl w:val="72DCF17C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857" w:hanging="8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17" w:hanging="12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4" w:hanging="20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4" w:hanging="279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4" w:hanging="351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4" w:hanging="423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4" w:hanging="495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4" w:hanging="56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933978754">
    <w:abstractNumId w:val="0"/>
  </w:num>
  <w:num w:numId="2" w16cid:durableId="1688605652">
    <w:abstractNumId w:val="3"/>
  </w:num>
  <w:num w:numId="3" w16cid:durableId="2061706464">
    <w:abstractNumId w:val="6"/>
  </w:num>
  <w:num w:numId="4" w16cid:durableId="1128667825">
    <w:abstractNumId w:val="4"/>
  </w:num>
  <w:num w:numId="5" w16cid:durableId="1166438442">
    <w:abstractNumId w:val="2"/>
  </w:num>
  <w:num w:numId="6" w16cid:durableId="290746556">
    <w:abstractNumId w:val="5"/>
  </w:num>
  <w:num w:numId="7" w16cid:durableId="1679690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77"/>
    <w:rsid w:val="002D6770"/>
    <w:rsid w:val="0071715F"/>
    <w:rsid w:val="00C0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837A7-631A-497D-BF56-F1BD6F41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>
      <w:pPr>
        <w:spacing w:after="10" w:line="269" w:lineRule="auto"/>
        <w:ind w:firstLine="9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" w:line="259" w:lineRule="auto"/>
      <w:ind w:left="21" w:hanging="10"/>
      <w:jc w:val="center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wjNpQsZrmOPCD+UsErT0234Xg==">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2776</Words>
  <Characters>15825</Characters>
  <Application>Microsoft Office Word</Application>
  <DocSecurity>0</DocSecurity>
  <Lines>131</Lines>
  <Paragraphs>37</Paragraphs>
  <ScaleCrop>false</ScaleCrop>
  <Company/>
  <LinksUpToDate>false</LinksUpToDate>
  <CharactersWithSpaces>18564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 Derhachov</dc:creator>
  <cp:lastModifiedBy>AdmOd</cp:lastModifiedBy>
  <cp:revision>2</cp:revision>
  <dcterms:created xsi:type="dcterms:W3CDTF">2024-06-04T17:23:00Z</dcterms:created>
  <dcterms:modified xsi:type="dcterms:W3CDTF">2024-06-18T06:12:00Z</dcterms:modified>
</cp:coreProperties>
</file>