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1B1" w:rsidRDefault="00E44988">
      <w:r>
        <w:t>1</w:t>
      </w:r>
    </w:p>
    <w:p w:rsidR="00E44988" w:rsidRDefault="00E44988" w:rsidP="00E44988">
      <w:r>
        <w:rPr>
          <w:noProof/>
        </w:rPr>
        <w:drawing>
          <wp:inline distT="0" distB="0" distL="0" distR="0" wp14:anchorId="098FB14F" wp14:editId="71E102A5">
            <wp:extent cx="53244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24475" cy="3971925"/>
                    </a:xfrm>
                    <a:prstGeom prst="rect">
                      <a:avLst/>
                    </a:prstGeom>
                  </pic:spPr>
                </pic:pic>
              </a:graphicData>
            </a:graphic>
          </wp:inline>
        </w:drawing>
      </w:r>
    </w:p>
    <w:p w:rsidR="00E44988" w:rsidRPr="00E44988" w:rsidRDefault="00E44988" w:rsidP="00E44988">
      <w:r>
        <w:t xml:space="preserve">c) </w:t>
      </w:r>
      <w:r w:rsidRPr="00E44988">
        <w:rPr>
          <w:rFonts w:ascii="Calibri" w:eastAsia="Times New Roman" w:hAnsi="Calibri" w:cs="Calibri"/>
          <w:lang w:eastAsia="en-CA"/>
        </w:rPr>
        <w:t xml:space="preserve">For an arbitrary </w:t>
      </w:r>
      <w:proofErr w:type="spellStart"/>
      <w:r w:rsidRPr="00E44988">
        <w:rPr>
          <w:rFonts w:ascii="Calibri" w:eastAsia="Times New Roman" w:hAnsi="Calibri" w:cs="Calibri"/>
          <w:lang w:eastAsia="en-CA"/>
        </w:rPr>
        <w:t>pmf</w:t>
      </w:r>
      <w:proofErr w:type="spellEnd"/>
      <w:r w:rsidRPr="00E44988">
        <w:rPr>
          <w:rFonts w:ascii="Calibri" w:eastAsia="Times New Roman" w:hAnsi="Calibri" w:cs="Calibri"/>
          <w:lang w:eastAsia="en-CA"/>
        </w:rPr>
        <w:t>, this expectation value will equal to the size of the outcome space</w:t>
      </w:r>
    </w:p>
    <w:p w:rsidR="00E44988" w:rsidRDefault="00E44988"/>
    <w:p w:rsidR="00E44988" w:rsidRDefault="00E44988">
      <w:r>
        <w:t>2)</w:t>
      </w:r>
    </w:p>
    <w:p w:rsidR="00E44988" w:rsidRDefault="00E44988">
      <w:r>
        <w:rPr>
          <w:noProof/>
        </w:rPr>
        <w:drawing>
          <wp:inline distT="0" distB="0" distL="0" distR="0" wp14:anchorId="215FAC12" wp14:editId="220AE24C">
            <wp:extent cx="5724525" cy="2619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2619375"/>
                    </a:xfrm>
                    <a:prstGeom prst="rect">
                      <a:avLst/>
                    </a:prstGeom>
                  </pic:spPr>
                </pic:pic>
              </a:graphicData>
            </a:graphic>
          </wp:inline>
        </w:drawing>
      </w:r>
    </w:p>
    <w:p w:rsidR="00E44988" w:rsidRDefault="00E44988">
      <w:r>
        <w:rPr>
          <w:noProof/>
        </w:rPr>
        <w:lastRenderedPageBreak/>
        <w:drawing>
          <wp:inline distT="0" distB="0" distL="0" distR="0" wp14:anchorId="4824FA31" wp14:editId="18BA7CA4">
            <wp:extent cx="5943600" cy="5055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55870"/>
                    </a:xfrm>
                    <a:prstGeom prst="rect">
                      <a:avLst/>
                    </a:prstGeom>
                  </pic:spPr>
                </pic:pic>
              </a:graphicData>
            </a:graphic>
          </wp:inline>
        </w:drawing>
      </w:r>
    </w:p>
    <w:p w:rsidR="00E44988" w:rsidRDefault="00E44988"/>
    <w:p w:rsidR="00E44988" w:rsidRDefault="00E44988">
      <w:r>
        <w:t>3)</w:t>
      </w:r>
    </w:p>
    <w:p w:rsidR="00E44988" w:rsidRPr="00E44988" w:rsidRDefault="00E44988" w:rsidP="00E44988">
      <w:pPr>
        <w:numPr>
          <w:ilvl w:val="0"/>
          <w:numId w:val="3"/>
        </w:numPr>
        <w:spacing w:after="0" w:line="240" w:lineRule="auto"/>
        <w:ind w:left="540"/>
        <w:textAlignment w:val="center"/>
        <w:rPr>
          <w:rFonts w:ascii="Calibri" w:eastAsia="Times New Roman" w:hAnsi="Calibri" w:cs="Calibri"/>
          <w:lang w:eastAsia="en-CA"/>
        </w:rPr>
      </w:pPr>
      <w:r w:rsidRPr="00E44988">
        <w:rPr>
          <w:rFonts w:ascii="Calibri" w:eastAsia="Times New Roman" w:hAnsi="Calibri" w:cs="Calibri"/>
          <w:lang w:eastAsia="en-CA"/>
        </w:rPr>
        <w:t xml:space="preserve">With sigma = 1 each of the 3 sample sizes had a mean of close to 0. The 10 and 100 sample sizes had some variance with the means and strayed slightly away from 0 in some cases. The 1000 sample size was almost always very close to 0. With sigma = 10, each of the sample sizes had there means farther away from 0. The sample size of 10 was mostly far away from 0 and the 1000 sample was very close to 0 every time. </w:t>
      </w:r>
    </w:p>
    <w:p w:rsidR="00E44988" w:rsidRPr="00E44988" w:rsidRDefault="00E44988" w:rsidP="00E44988">
      <w:pPr>
        <w:spacing w:after="0" w:line="240" w:lineRule="auto"/>
        <w:ind w:left="540"/>
        <w:rPr>
          <w:rFonts w:ascii="Calibri" w:eastAsia="Times New Roman" w:hAnsi="Calibri" w:cs="Calibri"/>
          <w:lang w:eastAsia="en-CA"/>
        </w:rPr>
      </w:pPr>
      <w:r w:rsidRPr="00E44988">
        <w:rPr>
          <w:rFonts w:ascii="Calibri" w:eastAsia="Times New Roman" w:hAnsi="Calibri" w:cs="Calibri"/>
          <w:lang w:eastAsia="en-CA"/>
        </w:rPr>
        <w:t xml:space="preserve">From this we can conclude that increasing the standard deviation will increase the error between the sample and actual mean, and increasing the sample size will decrease the error between the sample and actual mean. </w:t>
      </w:r>
    </w:p>
    <w:p w:rsidR="00E44988" w:rsidRPr="00E44988" w:rsidRDefault="00E44988" w:rsidP="00E44988">
      <w:pPr>
        <w:spacing w:after="0" w:line="240" w:lineRule="auto"/>
        <w:rPr>
          <w:rFonts w:ascii="Calibri" w:eastAsia="Times New Roman" w:hAnsi="Calibri" w:cs="Calibri"/>
          <w:lang w:eastAsia="en-CA"/>
        </w:rPr>
      </w:pPr>
      <w:r w:rsidRPr="00E44988">
        <w:rPr>
          <w:rFonts w:ascii="Calibri" w:eastAsia="Times New Roman" w:hAnsi="Calibri" w:cs="Calibri"/>
          <w:lang w:eastAsia="en-CA"/>
        </w:rPr>
        <w:t> </w:t>
      </w:r>
    </w:p>
    <w:p w:rsidR="00E44988" w:rsidRPr="00E44988" w:rsidRDefault="00E44988" w:rsidP="00E44988">
      <w:pPr>
        <w:numPr>
          <w:ilvl w:val="0"/>
          <w:numId w:val="4"/>
        </w:numPr>
        <w:spacing w:after="0" w:line="240" w:lineRule="auto"/>
        <w:ind w:left="540"/>
        <w:textAlignment w:val="center"/>
        <w:rPr>
          <w:rFonts w:ascii="Calibri" w:eastAsia="Times New Roman" w:hAnsi="Calibri" w:cs="Calibri"/>
          <w:lang w:eastAsia="en-CA"/>
        </w:rPr>
      </w:pPr>
      <w:r w:rsidRPr="00E44988">
        <w:rPr>
          <w:rFonts w:ascii="Calibri" w:eastAsia="Times New Roman" w:hAnsi="Calibri" w:cs="Calibri"/>
          <w:lang w:eastAsia="en-CA"/>
        </w:rPr>
        <w:t>When the variance matrix is equal to the identity matrix the Gaussian distribution will have zero correlation between the three random variables. They are independent.</w:t>
      </w:r>
    </w:p>
    <w:p w:rsidR="00E44988" w:rsidRPr="00E44988" w:rsidRDefault="00E44988" w:rsidP="00E44988">
      <w:pPr>
        <w:numPr>
          <w:ilvl w:val="0"/>
          <w:numId w:val="4"/>
        </w:numPr>
        <w:spacing w:after="0" w:line="240" w:lineRule="auto"/>
        <w:ind w:left="540"/>
        <w:textAlignment w:val="center"/>
        <w:rPr>
          <w:rFonts w:ascii="Calibri" w:eastAsia="Times New Roman" w:hAnsi="Calibri" w:cs="Calibri"/>
          <w:lang w:eastAsia="en-CA"/>
        </w:rPr>
      </w:pPr>
      <w:r w:rsidRPr="00E44988">
        <w:rPr>
          <w:rFonts w:ascii="Calibri" w:eastAsia="Times New Roman" w:hAnsi="Calibri" w:cs="Calibri"/>
          <w:lang w:eastAsia="en-CA"/>
        </w:rPr>
        <w:t xml:space="preserve">This variance matrix has the X and Z random variables directly correlated with each other and the Y variable is independent of the other two. </w:t>
      </w:r>
    </w:p>
    <w:p w:rsidR="00E44988" w:rsidRDefault="00E44988"/>
    <w:p w:rsidR="00E44988" w:rsidRDefault="00E44988">
      <w:r>
        <w:lastRenderedPageBreak/>
        <w:t xml:space="preserve">4) </w:t>
      </w:r>
    </w:p>
    <w:p w:rsidR="00E44988" w:rsidRDefault="00E44988">
      <w:r>
        <w:rPr>
          <w:noProof/>
        </w:rPr>
        <w:drawing>
          <wp:inline distT="0" distB="0" distL="0" distR="0" wp14:anchorId="1D446D03" wp14:editId="222C2A35">
            <wp:extent cx="3543300" cy="4352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4352925"/>
                    </a:xfrm>
                    <a:prstGeom prst="rect">
                      <a:avLst/>
                    </a:prstGeom>
                  </pic:spPr>
                </pic:pic>
              </a:graphicData>
            </a:graphic>
          </wp:inline>
        </w:drawing>
      </w:r>
    </w:p>
    <w:p w:rsidR="00E44988" w:rsidRDefault="00E44988">
      <w:r>
        <w:rPr>
          <w:noProof/>
        </w:rPr>
        <w:lastRenderedPageBreak/>
        <w:drawing>
          <wp:inline distT="0" distB="0" distL="0" distR="0" wp14:anchorId="2E1940FF" wp14:editId="74E4A05C">
            <wp:extent cx="5943600" cy="44538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3890"/>
                    </a:xfrm>
                    <a:prstGeom prst="rect">
                      <a:avLst/>
                    </a:prstGeom>
                  </pic:spPr>
                </pic:pic>
              </a:graphicData>
            </a:graphic>
          </wp:inline>
        </w:drawing>
      </w:r>
      <w:r>
        <w:rPr>
          <w:noProof/>
        </w:rPr>
        <w:lastRenderedPageBreak/>
        <w:drawing>
          <wp:inline distT="0" distB="0" distL="0" distR="0" wp14:anchorId="0DDD5C81" wp14:editId="35D5FF93">
            <wp:extent cx="4476115" cy="82296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115" cy="8229600"/>
                    </a:xfrm>
                    <a:prstGeom prst="rect">
                      <a:avLst/>
                    </a:prstGeom>
                  </pic:spPr>
                </pic:pic>
              </a:graphicData>
            </a:graphic>
          </wp:inline>
        </w:drawing>
      </w:r>
    </w:p>
    <w:p w:rsidR="00E44988" w:rsidRPr="00E44988" w:rsidRDefault="00E44988" w:rsidP="00E44988">
      <w:pPr>
        <w:numPr>
          <w:ilvl w:val="0"/>
          <w:numId w:val="5"/>
        </w:numPr>
        <w:spacing w:after="0" w:line="240" w:lineRule="auto"/>
        <w:ind w:left="540"/>
        <w:textAlignment w:val="center"/>
        <w:rPr>
          <w:rFonts w:ascii="Calibri" w:eastAsia="Times New Roman" w:hAnsi="Calibri" w:cs="Calibri"/>
          <w:lang w:eastAsia="en-CA"/>
        </w:rPr>
      </w:pPr>
      <w:r w:rsidRPr="00E44988">
        <w:rPr>
          <w:rFonts w:ascii="Calibri" w:eastAsia="Times New Roman" w:hAnsi="Calibri" w:cs="Calibri"/>
          <w:lang w:eastAsia="en-CA"/>
        </w:rPr>
        <w:lastRenderedPageBreak/>
        <w:t xml:space="preserve">To predict the number of accidents happening tomorrow we would use the λ that we got from our Maximum likelihood estimate. The λ that we got is the estimated mean of the distribution so it is a good estimate of the number of accidents that can happen in a day. Another thing to consider is the variance of the accidents for the nine days that we have data for. This variance can be used with the estimated mean to get an estimate. The λ from the MAP estimate would seem like a better estimate because of our previous knowledge of this scenario. </w:t>
      </w:r>
      <w:proofErr w:type="gramStart"/>
      <w:r w:rsidRPr="00E44988">
        <w:rPr>
          <w:rFonts w:ascii="Calibri" w:eastAsia="Times New Roman" w:hAnsi="Calibri" w:cs="Calibri"/>
          <w:lang w:eastAsia="en-CA"/>
        </w:rPr>
        <w:t>Both of the mean</w:t>
      </w:r>
      <w:proofErr w:type="gramEnd"/>
      <w:r w:rsidRPr="00E44988">
        <w:rPr>
          <w:rFonts w:ascii="Calibri" w:eastAsia="Times New Roman" w:hAnsi="Calibri" w:cs="Calibri"/>
          <w:lang w:eastAsia="en-CA"/>
        </w:rPr>
        <w:t xml:space="preserve"> estimates are good to use because they are similar and when more data is accumulated they become closer together.</w:t>
      </w:r>
    </w:p>
    <w:p w:rsidR="00E44988" w:rsidRPr="00E44988" w:rsidRDefault="00E44988" w:rsidP="00E44988">
      <w:pPr>
        <w:spacing w:after="0" w:line="240" w:lineRule="auto"/>
        <w:rPr>
          <w:rFonts w:ascii="Calibri" w:eastAsia="Times New Roman" w:hAnsi="Calibri" w:cs="Calibri"/>
          <w:lang w:eastAsia="en-CA"/>
        </w:rPr>
      </w:pPr>
      <w:r w:rsidRPr="00E44988">
        <w:rPr>
          <w:rFonts w:ascii="Calibri" w:eastAsia="Times New Roman" w:hAnsi="Calibri" w:cs="Calibri"/>
          <w:lang w:eastAsia="en-CA"/>
        </w:rPr>
        <w:t> </w:t>
      </w:r>
    </w:p>
    <w:p w:rsidR="00E44988" w:rsidRPr="00E44988" w:rsidRDefault="00E44988" w:rsidP="00E44988">
      <w:pPr>
        <w:numPr>
          <w:ilvl w:val="0"/>
          <w:numId w:val="6"/>
        </w:numPr>
        <w:spacing w:after="0" w:line="240" w:lineRule="auto"/>
        <w:ind w:left="540"/>
        <w:textAlignment w:val="center"/>
        <w:rPr>
          <w:rFonts w:ascii="Calibri" w:eastAsia="Times New Roman" w:hAnsi="Calibri" w:cs="Calibri"/>
          <w:lang w:eastAsia="en-CA"/>
        </w:rPr>
      </w:pPr>
      <w:r w:rsidRPr="00E44988">
        <w:rPr>
          <w:rFonts w:ascii="Calibri" w:eastAsia="Times New Roman" w:hAnsi="Calibri" w:cs="Calibri"/>
          <w:lang w:eastAsia="en-CA"/>
        </w:rPr>
        <w:t xml:space="preserve">The purpose of a prior is to give estimated distribution some structure using past knowledge of the experiment. When </w:t>
      </w:r>
      <w:proofErr w:type="gramStart"/>
      <w:r w:rsidRPr="00E44988">
        <w:rPr>
          <w:rFonts w:ascii="Calibri" w:eastAsia="Times New Roman" w:hAnsi="Calibri" w:cs="Calibri"/>
          <w:lang w:eastAsia="en-CA"/>
        </w:rPr>
        <w:t>not</w:t>
      </w:r>
      <w:proofErr w:type="gramEnd"/>
      <w:r w:rsidRPr="00E44988">
        <w:rPr>
          <w:rFonts w:ascii="Calibri" w:eastAsia="Times New Roman" w:hAnsi="Calibri" w:cs="Calibri"/>
          <w:lang w:eastAsia="en-CA"/>
        </w:rPr>
        <w:t xml:space="preserve"> much data is viewed the prior will help estimate the data, potentially making it more accurate. When lots of data is used the prior makes less of an impact because the data will shape our distribution to equal the actual distribution.</w:t>
      </w:r>
    </w:p>
    <w:p w:rsidR="00E44988" w:rsidRPr="00E44988" w:rsidRDefault="00E44988" w:rsidP="00E44988">
      <w:pPr>
        <w:numPr>
          <w:ilvl w:val="0"/>
          <w:numId w:val="6"/>
        </w:numPr>
        <w:spacing w:after="0" w:line="240" w:lineRule="auto"/>
        <w:ind w:left="540"/>
        <w:textAlignment w:val="center"/>
        <w:rPr>
          <w:rFonts w:ascii="Calibri" w:eastAsia="Times New Roman" w:hAnsi="Calibri" w:cs="Calibri"/>
          <w:lang w:eastAsia="en-CA"/>
        </w:rPr>
      </w:pPr>
      <w:r w:rsidRPr="00E44988">
        <w:rPr>
          <w:rFonts w:ascii="Calibri" w:eastAsia="Times New Roman" w:hAnsi="Calibri" w:cs="Calibri"/>
          <w:lang w:eastAsia="en-CA"/>
        </w:rPr>
        <w:t xml:space="preserve">To show that the estimated amount of accidents should decrease, </w:t>
      </w:r>
      <w:r w:rsidRPr="00E44988">
        <w:rPr>
          <w:rFonts w:ascii="Times New Roman" w:eastAsia="Times New Roman" w:hAnsi="Times New Roman" w:cs="Times New Roman"/>
          <w:lang w:eastAsia="en-CA"/>
        </w:rPr>
        <w:t>θ</w:t>
      </w:r>
      <w:r w:rsidRPr="00E44988">
        <w:rPr>
          <w:rFonts w:ascii="Calibri" w:eastAsia="Times New Roman" w:hAnsi="Calibri" w:cs="Calibri"/>
          <w:lang w:eastAsia="en-CA"/>
        </w:rPr>
        <w:t xml:space="preserve"> should be increased to a value greater than 1. A value of 2 reduces the amount of accidents by ~4. </w:t>
      </w:r>
    </w:p>
    <w:p w:rsidR="00E44988" w:rsidRDefault="00E44988"/>
    <w:p w:rsidR="00E44988" w:rsidRDefault="00E44988">
      <w:r>
        <w:t>5) a)</w:t>
      </w:r>
    </w:p>
    <w:p w:rsidR="00E44988" w:rsidRDefault="00E44988">
      <w:r>
        <w:rPr>
          <w:noProof/>
        </w:rPr>
        <w:drawing>
          <wp:inline distT="0" distB="0" distL="0" distR="0" wp14:anchorId="599786FA" wp14:editId="0F7A7DCA">
            <wp:extent cx="5943600" cy="4754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54880"/>
                    </a:xfrm>
                    <a:prstGeom prst="rect">
                      <a:avLst/>
                    </a:prstGeom>
                  </pic:spPr>
                </pic:pic>
              </a:graphicData>
            </a:graphic>
          </wp:inline>
        </w:drawing>
      </w:r>
    </w:p>
    <w:p w:rsidR="00E44988" w:rsidRDefault="00E44988"/>
    <w:p w:rsidR="00E44988" w:rsidRDefault="00E44988">
      <w:r>
        <w:rPr>
          <w:noProof/>
        </w:rPr>
        <w:lastRenderedPageBreak/>
        <w:drawing>
          <wp:inline distT="0" distB="0" distL="0" distR="0" wp14:anchorId="1C685FAA" wp14:editId="3FDE020B">
            <wp:extent cx="5943600" cy="5423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23535"/>
                    </a:xfrm>
                    <a:prstGeom prst="rect">
                      <a:avLst/>
                    </a:prstGeom>
                  </pic:spPr>
                </pic:pic>
              </a:graphicData>
            </a:graphic>
          </wp:inline>
        </w:drawing>
      </w:r>
    </w:p>
    <w:p w:rsidR="00E44988" w:rsidRDefault="00E44988">
      <w:r>
        <w:rPr>
          <w:noProof/>
        </w:rPr>
        <w:lastRenderedPageBreak/>
        <w:drawing>
          <wp:inline distT="0" distB="0" distL="0" distR="0" wp14:anchorId="03C9FFD8" wp14:editId="7BBC1CA9">
            <wp:extent cx="4562475" cy="2771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2771775"/>
                    </a:xfrm>
                    <a:prstGeom prst="rect">
                      <a:avLst/>
                    </a:prstGeom>
                  </pic:spPr>
                </pic:pic>
              </a:graphicData>
            </a:graphic>
          </wp:inline>
        </w:drawing>
      </w:r>
    </w:p>
    <w:p w:rsidR="00E44988" w:rsidRPr="00E44988" w:rsidRDefault="00E44988" w:rsidP="00E44988">
      <w:pPr>
        <w:spacing w:after="0" w:line="240" w:lineRule="auto"/>
        <w:rPr>
          <w:rFonts w:ascii="Calibri" w:eastAsia="Times New Roman" w:hAnsi="Calibri" w:cs="Calibri"/>
          <w:lang w:eastAsia="en-CA"/>
        </w:rPr>
      </w:pPr>
      <w:r w:rsidRPr="00E44988">
        <w:rPr>
          <w:rFonts w:ascii="Calibri" w:eastAsia="Times New Roman" w:hAnsi="Calibri" w:cs="Calibri"/>
          <w:lang w:eastAsia="en-CA"/>
        </w:rPr>
        <w:t>From our observations we will be able to estimate the values of a and b. The resulting estimations of whether the table is open or not are represented by:</w:t>
      </w:r>
    </w:p>
    <w:p w:rsidR="00E44988" w:rsidRDefault="00E44988">
      <w:r>
        <w:rPr>
          <w:noProof/>
        </w:rPr>
        <w:drawing>
          <wp:inline distT="0" distB="0" distL="0" distR="0" wp14:anchorId="724153E3" wp14:editId="528BB637">
            <wp:extent cx="4105275" cy="146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275" cy="1466850"/>
                    </a:xfrm>
                    <a:prstGeom prst="rect">
                      <a:avLst/>
                    </a:prstGeom>
                  </pic:spPr>
                </pic:pic>
              </a:graphicData>
            </a:graphic>
          </wp:inline>
        </w:drawing>
      </w:r>
    </w:p>
    <w:p w:rsidR="00E44988" w:rsidRPr="00E44988" w:rsidRDefault="00E44988" w:rsidP="00E44988">
      <w:p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 xml:space="preserve">c) </w:t>
      </w:r>
      <w:r w:rsidRPr="00E44988">
        <w:rPr>
          <w:rFonts w:ascii="Calibri" w:eastAsia="Times New Roman" w:hAnsi="Calibri" w:cs="Calibri"/>
          <w:lang w:eastAsia="en-CA"/>
        </w:rPr>
        <w:t xml:space="preserve">To account for the time of day another probability distribution would need to be incorporated into this ML estimate. This distribution would return A Є </w:t>
      </w:r>
      <w:proofErr w:type="gramStart"/>
      <w:r w:rsidRPr="00E44988">
        <w:rPr>
          <w:rFonts w:ascii="Calibri" w:eastAsia="Times New Roman" w:hAnsi="Calibri" w:cs="Calibri"/>
          <w:lang w:eastAsia="en-CA"/>
        </w:rPr>
        <w:t>{ a</w:t>
      </w:r>
      <w:bookmarkStart w:id="0" w:name="_GoBack"/>
      <w:bookmarkEnd w:id="0"/>
      <w:r w:rsidRPr="00E44988">
        <w:rPr>
          <w:rFonts w:ascii="Calibri" w:eastAsia="Times New Roman" w:hAnsi="Calibri" w:cs="Calibri"/>
          <w:vertAlign w:val="subscript"/>
          <w:lang w:eastAsia="en-CA"/>
        </w:rPr>
        <w:t>m</w:t>
      </w:r>
      <w:proofErr w:type="gramEnd"/>
      <w:r w:rsidRPr="00E44988">
        <w:rPr>
          <w:rFonts w:ascii="Calibri" w:eastAsia="Times New Roman" w:hAnsi="Calibri" w:cs="Calibri"/>
          <w:lang w:eastAsia="en-CA"/>
        </w:rPr>
        <w:t>, a</w:t>
      </w:r>
      <w:r w:rsidRPr="00E44988">
        <w:rPr>
          <w:rFonts w:ascii="Calibri" w:eastAsia="Times New Roman" w:hAnsi="Calibri" w:cs="Calibri"/>
          <w:vertAlign w:val="subscript"/>
          <w:lang w:eastAsia="en-CA"/>
        </w:rPr>
        <w:t>a</w:t>
      </w:r>
      <w:r w:rsidRPr="00E44988">
        <w:rPr>
          <w:rFonts w:ascii="Calibri" w:eastAsia="Times New Roman" w:hAnsi="Calibri" w:cs="Calibri"/>
          <w:lang w:eastAsia="en-CA"/>
        </w:rPr>
        <w:t>, a</w:t>
      </w:r>
      <w:r w:rsidRPr="00E44988">
        <w:rPr>
          <w:rFonts w:ascii="Calibri" w:eastAsia="Times New Roman" w:hAnsi="Calibri" w:cs="Calibri"/>
          <w:vertAlign w:val="subscript"/>
          <w:lang w:eastAsia="en-CA"/>
        </w:rPr>
        <w:t>n</w:t>
      </w:r>
      <w:r w:rsidRPr="00E44988">
        <w:rPr>
          <w:rFonts w:ascii="Calibri" w:eastAsia="Times New Roman" w:hAnsi="Calibri" w:cs="Calibri"/>
          <w:lang w:eastAsia="en-CA"/>
        </w:rPr>
        <w:t xml:space="preserve">} what would correspond to how the time of day effects the availability of the table. This would also </w:t>
      </w:r>
      <w:r>
        <w:rPr>
          <w:rFonts w:ascii="Calibri" w:eastAsia="Times New Roman" w:hAnsi="Calibri" w:cs="Calibri"/>
          <w:lang w:eastAsia="en-CA"/>
        </w:rPr>
        <w:t>a</w:t>
      </w:r>
      <w:r w:rsidRPr="00E44988">
        <w:rPr>
          <w:rFonts w:ascii="Calibri" w:eastAsia="Times New Roman" w:hAnsi="Calibri" w:cs="Calibri"/>
          <w:lang w:eastAsia="en-CA"/>
        </w:rPr>
        <w:t>ffect the probability of how if its sunny or not effects the availability. When A = a</w:t>
      </w:r>
      <w:r w:rsidRPr="00E44988">
        <w:rPr>
          <w:rFonts w:ascii="Calibri" w:eastAsia="Times New Roman" w:hAnsi="Calibri" w:cs="Calibri"/>
          <w:vertAlign w:val="subscript"/>
          <w:lang w:eastAsia="en-CA"/>
        </w:rPr>
        <w:t>n</w:t>
      </w:r>
      <w:r w:rsidRPr="00E44988">
        <w:rPr>
          <w:rFonts w:ascii="Calibri" w:eastAsia="Times New Roman" w:hAnsi="Calibri" w:cs="Calibri"/>
          <w:lang w:eastAsia="en-CA"/>
        </w:rPr>
        <w:t xml:space="preserve"> it will always be dark out. There will be some correlation between these distributions. 1</w:t>
      </w:r>
    </w:p>
    <w:p w:rsidR="00E44988" w:rsidRDefault="00E44988"/>
    <w:sectPr w:rsidR="00E449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32553"/>
    <w:multiLevelType w:val="multilevel"/>
    <w:tmpl w:val="2CCA9BE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60783"/>
    <w:multiLevelType w:val="multilevel"/>
    <w:tmpl w:val="C034144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F6A51FC"/>
    <w:multiLevelType w:val="multilevel"/>
    <w:tmpl w:val="D0922F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A7D42B1"/>
    <w:multiLevelType w:val="multilevel"/>
    <w:tmpl w:val="7A187F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EA071C"/>
    <w:multiLevelType w:val="multilevel"/>
    <w:tmpl w:val="F84C0E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5F708B0"/>
    <w:multiLevelType w:val="multilevel"/>
    <w:tmpl w:val="E910A2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77BF253F"/>
    <w:multiLevelType w:val="multilevel"/>
    <w:tmpl w:val="7A187F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F34E2"/>
    <w:multiLevelType w:val="multilevel"/>
    <w:tmpl w:val="2CCA9BE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3"/>
    </w:lvlOverride>
  </w:num>
  <w:num w:numId="2">
    <w:abstractNumId w:val="7"/>
  </w:num>
  <w:num w:numId="3">
    <w:abstractNumId w:val="1"/>
    <w:lvlOverride w:ilvl="0">
      <w:startOverride w:val="1"/>
    </w:lvlOverride>
  </w:num>
  <w:num w:numId="4">
    <w:abstractNumId w:val="5"/>
    <w:lvlOverride w:ilvl="0">
      <w:startOverride w:val="2"/>
    </w:lvlOverride>
  </w:num>
  <w:num w:numId="5">
    <w:abstractNumId w:val="4"/>
    <w:lvlOverride w:ilvl="0">
      <w:startOverride w:val="4"/>
    </w:lvlOverride>
  </w:num>
  <w:num w:numId="6">
    <w:abstractNumId w:val="2"/>
    <w:lvlOverride w:ilvl="0">
      <w:startOverride w:val="5"/>
    </w:lvlOverride>
  </w:num>
  <w:num w:numId="7">
    <w:abstractNumId w:val="3"/>
    <w:lvlOverride w:ilvl="1">
      <w:startOverride w:val="3"/>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1B1"/>
    <w:rsid w:val="009A6278"/>
    <w:rsid w:val="00AB5208"/>
    <w:rsid w:val="00B671B1"/>
    <w:rsid w:val="00E449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EE2C"/>
  <w15:chartTrackingRefBased/>
  <w15:docId w15:val="{9E0AA881-5FF2-4094-9CEC-47F7F9D0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98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7729">
      <w:bodyDiv w:val="1"/>
      <w:marLeft w:val="0"/>
      <w:marRight w:val="0"/>
      <w:marTop w:val="0"/>
      <w:marBottom w:val="0"/>
      <w:divBdr>
        <w:top w:val="none" w:sz="0" w:space="0" w:color="auto"/>
        <w:left w:val="none" w:sz="0" w:space="0" w:color="auto"/>
        <w:bottom w:val="none" w:sz="0" w:space="0" w:color="auto"/>
        <w:right w:val="none" w:sz="0" w:space="0" w:color="auto"/>
      </w:divBdr>
      <w:divsChild>
        <w:div w:id="1689793790">
          <w:marLeft w:val="0"/>
          <w:marRight w:val="0"/>
          <w:marTop w:val="0"/>
          <w:marBottom w:val="0"/>
          <w:divBdr>
            <w:top w:val="none" w:sz="0" w:space="0" w:color="auto"/>
            <w:left w:val="none" w:sz="0" w:space="0" w:color="auto"/>
            <w:bottom w:val="none" w:sz="0" w:space="0" w:color="auto"/>
            <w:right w:val="none" w:sz="0" w:space="0" w:color="auto"/>
          </w:divBdr>
          <w:divsChild>
            <w:div w:id="995841786">
              <w:marLeft w:val="0"/>
              <w:marRight w:val="0"/>
              <w:marTop w:val="0"/>
              <w:marBottom w:val="0"/>
              <w:divBdr>
                <w:top w:val="none" w:sz="0" w:space="0" w:color="auto"/>
                <w:left w:val="none" w:sz="0" w:space="0" w:color="auto"/>
                <w:bottom w:val="none" w:sz="0" w:space="0" w:color="auto"/>
                <w:right w:val="none" w:sz="0" w:space="0" w:color="auto"/>
              </w:divBdr>
              <w:divsChild>
                <w:div w:id="12998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70802">
      <w:bodyDiv w:val="1"/>
      <w:marLeft w:val="0"/>
      <w:marRight w:val="0"/>
      <w:marTop w:val="0"/>
      <w:marBottom w:val="0"/>
      <w:divBdr>
        <w:top w:val="none" w:sz="0" w:space="0" w:color="auto"/>
        <w:left w:val="none" w:sz="0" w:space="0" w:color="auto"/>
        <w:bottom w:val="none" w:sz="0" w:space="0" w:color="auto"/>
        <w:right w:val="none" w:sz="0" w:space="0" w:color="auto"/>
      </w:divBdr>
      <w:divsChild>
        <w:div w:id="1632636366">
          <w:marLeft w:val="0"/>
          <w:marRight w:val="0"/>
          <w:marTop w:val="0"/>
          <w:marBottom w:val="0"/>
          <w:divBdr>
            <w:top w:val="none" w:sz="0" w:space="0" w:color="auto"/>
            <w:left w:val="none" w:sz="0" w:space="0" w:color="auto"/>
            <w:bottom w:val="none" w:sz="0" w:space="0" w:color="auto"/>
            <w:right w:val="none" w:sz="0" w:space="0" w:color="auto"/>
          </w:divBdr>
          <w:divsChild>
            <w:div w:id="1843427789">
              <w:marLeft w:val="0"/>
              <w:marRight w:val="0"/>
              <w:marTop w:val="0"/>
              <w:marBottom w:val="0"/>
              <w:divBdr>
                <w:top w:val="none" w:sz="0" w:space="0" w:color="auto"/>
                <w:left w:val="none" w:sz="0" w:space="0" w:color="auto"/>
                <w:bottom w:val="none" w:sz="0" w:space="0" w:color="auto"/>
                <w:right w:val="none" w:sz="0" w:space="0" w:color="auto"/>
              </w:divBdr>
              <w:divsChild>
                <w:div w:id="9364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61968">
      <w:bodyDiv w:val="1"/>
      <w:marLeft w:val="0"/>
      <w:marRight w:val="0"/>
      <w:marTop w:val="0"/>
      <w:marBottom w:val="0"/>
      <w:divBdr>
        <w:top w:val="none" w:sz="0" w:space="0" w:color="auto"/>
        <w:left w:val="none" w:sz="0" w:space="0" w:color="auto"/>
        <w:bottom w:val="none" w:sz="0" w:space="0" w:color="auto"/>
        <w:right w:val="none" w:sz="0" w:space="0" w:color="auto"/>
      </w:divBdr>
      <w:divsChild>
        <w:div w:id="300115903">
          <w:marLeft w:val="0"/>
          <w:marRight w:val="0"/>
          <w:marTop w:val="0"/>
          <w:marBottom w:val="0"/>
          <w:divBdr>
            <w:top w:val="none" w:sz="0" w:space="0" w:color="auto"/>
            <w:left w:val="none" w:sz="0" w:space="0" w:color="auto"/>
            <w:bottom w:val="none" w:sz="0" w:space="0" w:color="auto"/>
            <w:right w:val="none" w:sz="0" w:space="0" w:color="auto"/>
          </w:divBdr>
          <w:divsChild>
            <w:div w:id="1487934269">
              <w:marLeft w:val="0"/>
              <w:marRight w:val="0"/>
              <w:marTop w:val="0"/>
              <w:marBottom w:val="0"/>
              <w:divBdr>
                <w:top w:val="none" w:sz="0" w:space="0" w:color="auto"/>
                <w:left w:val="none" w:sz="0" w:space="0" w:color="auto"/>
                <w:bottom w:val="none" w:sz="0" w:space="0" w:color="auto"/>
                <w:right w:val="none" w:sz="0" w:space="0" w:color="auto"/>
              </w:divBdr>
              <w:divsChild>
                <w:div w:id="1497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05175">
      <w:bodyDiv w:val="1"/>
      <w:marLeft w:val="0"/>
      <w:marRight w:val="0"/>
      <w:marTop w:val="0"/>
      <w:marBottom w:val="0"/>
      <w:divBdr>
        <w:top w:val="none" w:sz="0" w:space="0" w:color="auto"/>
        <w:left w:val="none" w:sz="0" w:space="0" w:color="auto"/>
        <w:bottom w:val="none" w:sz="0" w:space="0" w:color="auto"/>
        <w:right w:val="none" w:sz="0" w:space="0" w:color="auto"/>
      </w:divBdr>
    </w:div>
    <w:div w:id="209939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Godley</dc:creator>
  <cp:keywords/>
  <dc:description/>
  <cp:lastModifiedBy>Brandon Godley</cp:lastModifiedBy>
  <cp:revision>3</cp:revision>
  <dcterms:created xsi:type="dcterms:W3CDTF">2017-09-12T17:16:00Z</dcterms:created>
  <dcterms:modified xsi:type="dcterms:W3CDTF">2017-09-28T21:30:00Z</dcterms:modified>
</cp:coreProperties>
</file>