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12" w:rsidRDefault="002F1850">
      <w:pPr>
        <w:spacing w:after="0"/>
      </w:pPr>
      <w:r>
        <w:t>Scott Bickel</w:t>
      </w:r>
      <w:r w:rsidR="00333EE7">
        <w:t xml:space="preserve">, </w:t>
      </w:r>
      <w:r>
        <w:t>Brian Golden</w:t>
      </w:r>
      <w:r w:rsidR="00333EE7">
        <w:t xml:space="preserve">, </w:t>
      </w:r>
      <w:r>
        <w:t>Steve Styer (Baker’s Kilobyte)</w:t>
      </w:r>
    </w:p>
    <w:p w:rsidR="00487012" w:rsidRDefault="002F1850">
      <w:pPr>
        <w:spacing w:after="0"/>
      </w:pPr>
      <w:r>
        <w:t xml:space="preserve">CMPSC 448 </w:t>
      </w:r>
    </w:p>
    <w:p w:rsidR="00333EE7" w:rsidRDefault="00333EE7">
      <w:pPr>
        <w:spacing w:after="0"/>
      </w:pPr>
      <w:r>
        <w:t>Project Milestone 1</w:t>
      </w:r>
    </w:p>
    <w:p w:rsidR="00333EE7" w:rsidRDefault="00333EE7">
      <w:pPr>
        <w:spacing w:after="0"/>
      </w:pPr>
      <w:r>
        <w:t>1/27/14</w:t>
      </w:r>
    </w:p>
    <w:p w:rsidR="00487012" w:rsidRDefault="00487012">
      <w:pPr>
        <w:spacing w:after="0"/>
      </w:pPr>
    </w:p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t>Datasets</w:t>
      </w:r>
    </w:p>
    <w:p w:rsidR="00487012" w:rsidRDefault="002F1850">
      <w:r>
        <w:t>Two datasets of tweets will be explored and used as learning data, one of 600,000 data points and another of 2 million data points. Datasets were collected by searching for tweets matching various “hashtags” over 5-12 weeks. Each of the data sets has the following schema/attributes for data points: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Tweet ID – a unique identifier for the tweet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Source User ID – the user that posted the tweet</w:t>
      </w:r>
    </w:p>
    <w:p w:rsidR="00487012" w:rsidRDefault="002F1850">
      <w:pPr>
        <w:pStyle w:val="ListParagraph"/>
        <w:numPr>
          <w:ilvl w:val="0"/>
          <w:numId w:val="3"/>
        </w:numPr>
      </w:pPr>
      <w:r>
        <w:t xml:space="preserve">Retweet User ID – the user that posted the original tweet being retweeted 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Website – website referenced in the tweet, if any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Tweet Time – timestamp for the tweet’s posting time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Hashtag – the hashtag that the search found a match against, i.e. why the tweet is in the dataset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Week number – the week number from the start of data collection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Day number – the day number from the start of data collection</w:t>
      </w:r>
    </w:p>
    <w:p w:rsidR="00487012" w:rsidRDefault="00487012"/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t>Learning Tasks</w:t>
      </w:r>
    </w:p>
    <w:p w:rsidR="00487012" w:rsidRDefault="002F1850">
      <w:r>
        <w:t>Below are several kinds of learning tasks or predictions we may like to make about tweets, based on these datasets:</w:t>
      </w:r>
    </w:p>
    <w:p w:rsidR="00487012" w:rsidRDefault="002F1850">
      <w:pPr>
        <w:pStyle w:val="ListParagraph"/>
        <w:numPr>
          <w:ilvl w:val="0"/>
          <w:numId w:val="4"/>
        </w:numPr>
      </w:pPr>
      <w:r>
        <w:t xml:space="preserve">Is a tweet informative or </w:t>
      </w:r>
      <w:r w:rsidR="00333EE7">
        <w:t>conversational?</w:t>
      </w:r>
    </w:p>
    <w:p w:rsidR="00487012" w:rsidRDefault="002F1850">
      <w:pPr>
        <w:pStyle w:val="ListParagraph"/>
        <w:numPr>
          <w:ilvl w:val="0"/>
          <w:numId w:val="4"/>
        </w:numPr>
      </w:pPr>
      <w:r>
        <w:t xml:space="preserve">What is the informative value </w:t>
      </w:r>
      <w:r w:rsidR="00333EE7">
        <w:t>of a tweet (on a scale of 1-10)?</w:t>
      </w:r>
    </w:p>
    <w:p w:rsidR="00487012" w:rsidRDefault="002F1850">
      <w:pPr>
        <w:pStyle w:val="ListParagraph"/>
        <w:numPr>
          <w:ilvl w:val="0"/>
          <w:numId w:val="4"/>
        </w:numPr>
      </w:pPr>
      <w:r>
        <w:t>Topical Detection, i.e. given a tweet we will label the tweet with a topic. Then can we uncover that topic up to synonyms?</w:t>
      </w:r>
    </w:p>
    <w:p w:rsidR="00333EE7" w:rsidRDefault="00333EE7">
      <w:pPr>
        <w:tabs>
          <w:tab w:val="clear" w:pos="720"/>
        </w:tabs>
        <w:suppressAutoHyphens w:val="0"/>
        <w:spacing w:after="200" w:line="276" w:lineRule="auto"/>
        <w:rPr>
          <w:rFonts w:ascii="Calibri Light" w:hAnsi="Calibri Light"/>
          <w:b/>
          <w:color w:val="2E74B5"/>
          <w:sz w:val="32"/>
          <w:szCs w:val="32"/>
        </w:rPr>
      </w:pPr>
      <w:r>
        <w:rPr>
          <w:b/>
        </w:rPr>
        <w:br w:type="page"/>
      </w:r>
    </w:p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lastRenderedPageBreak/>
        <w:t>Feature Generation</w:t>
      </w:r>
    </w:p>
    <w:p w:rsidR="00487012" w:rsidRDefault="002F1850">
      <w:pPr>
        <w:tabs>
          <w:tab w:val="right" w:pos="9360"/>
        </w:tabs>
      </w:pPr>
      <w:r>
        <w:t>Depending on the prediction we would like to make, the feature vector will be generated differently:</w:t>
      </w:r>
    </w:p>
    <w:p w:rsidR="00487012" w:rsidRDefault="002F1850">
      <w:pPr>
        <w:pStyle w:val="ListParagraph"/>
        <w:numPr>
          <w:ilvl w:val="0"/>
          <w:numId w:val="5"/>
        </w:numPr>
      </w:pPr>
      <w:r>
        <w:t>Informative vs. conversational and informative value on a scale of 1-10</w:t>
      </w:r>
    </w:p>
    <w:p w:rsidR="00487012" w:rsidRDefault="002F1850">
      <w:pPr>
        <w:pStyle w:val="ListParagraph"/>
        <w:numPr>
          <w:ilvl w:val="1"/>
          <w:numId w:val="5"/>
        </w:numPr>
      </w:pPr>
      <w:r>
        <w:t>Check if a website is the text of the tweet</w:t>
      </w:r>
    </w:p>
    <w:p w:rsidR="00487012" w:rsidRDefault="002F1850">
      <w:pPr>
        <w:pStyle w:val="ListParagraph"/>
        <w:numPr>
          <w:ilvl w:val="1"/>
          <w:numId w:val="5"/>
        </w:numPr>
      </w:pPr>
      <w:r>
        <w:t>User retweet count (i.e. higher retweet counts may indicate a more informative tweet)</w:t>
      </w:r>
    </w:p>
    <w:p w:rsidR="00487012" w:rsidRPr="00E43A99" w:rsidRDefault="002F1850">
      <w:pPr>
        <w:pStyle w:val="ListParagraph"/>
        <w:numPr>
          <w:ilvl w:val="1"/>
          <w:numId w:val="5"/>
        </w:numPr>
        <w:rPr>
          <w:color w:val="auto"/>
          <w:highlight w:val="red"/>
        </w:rPr>
      </w:pPr>
      <w:r w:rsidRPr="00E43A99">
        <w:rPr>
          <w:color w:val="auto"/>
          <w:highlight w:val="red"/>
        </w:rPr>
        <w:t>Use various text complexity measures</w:t>
      </w:r>
    </w:p>
    <w:p w:rsidR="00487012" w:rsidRPr="00E43A99" w:rsidRDefault="002F1850">
      <w:pPr>
        <w:pStyle w:val="ListParagraph"/>
        <w:numPr>
          <w:ilvl w:val="1"/>
          <w:numId w:val="5"/>
        </w:numPr>
        <w:rPr>
          <w:color w:val="auto"/>
          <w:highlight w:val="red"/>
        </w:rPr>
      </w:pPr>
      <w:r w:rsidRPr="00E43A99">
        <w:rPr>
          <w:color w:val="auto"/>
          <w:highlight w:val="red"/>
        </w:rPr>
        <w:t>Sentence diagramming structure</w:t>
      </w:r>
    </w:p>
    <w:p w:rsidR="00487012" w:rsidRPr="00E43A99" w:rsidRDefault="002F1850">
      <w:pPr>
        <w:pStyle w:val="ListParagraph"/>
        <w:numPr>
          <w:ilvl w:val="1"/>
          <w:numId w:val="5"/>
        </w:numPr>
        <w:rPr>
          <w:highlight w:val="yellow"/>
        </w:rPr>
      </w:pPr>
      <w:bookmarkStart w:id="0" w:name="_GoBack"/>
      <w:bookmarkEnd w:id="0"/>
      <w:r w:rsidRPr="00E43A99">
        <w:rPr>
          <w:highlight w:val="yellow"/>
        </w:rPr>
        <w:t>location mentioned in the tweet</w:t>
      </w:r>
    </w:p>
    <w:p w:rsidR="00487012" w:rsidRPr="00E43A99" w:rsidRDefault="002F1850">
      <w:pPr>
        <w:pStyle w:val="ListParagraph"/>
        <w:numPr>
          <w:ilvl w:val="1"/>
          <w:numId w:val="5"/>
        </w:numPr>
        <w:rPr>
          <w:highlight w:val="yellow"/>
        </w:rPr>
      </w:pPr>
      <w:r w:rsidRPr="00E43A99">
        <w:rPr>
          <w:highlight w:val="yellow"/>
        </w:rPr>
        <w:t>date mentioned in the tweet</w:t>
      </w:r>
    </w:p>
    <w:p w:rsidR="00487012" w:rsidRPr="00E43A99" w:rsidRDefault="002F1850">
      <w:pPr>
        <w:pStyle w:val="ListParagraph"/>
        <w:numPr>
          <w:ilvl w:val="1"/>
          <w:numId w:val="5"/>
        </w:numPr>
        <w:rPr>
          <w:highlight w:val="yellow"/>
        </w:rPr>
      </w:pPr>
      <w:r w:rsidRPr="00E43A99">
        <w:rPr>
          <w:highlight w:val="yellow"/>
        </w:rPr>
        <w:t xml:space="preserve">Keywords </w:t>
      </w:r>
    </w:p>
    <w:p w:rsidR="00487012" w:rsidRDefault="002F1850">
      <w:pPr>
        <w:pStyle w:val="ListParagraph"/>
        <w:numPr>
          <w:ilvl w:val="0"/>
          <w:numId w:val="5"/>
        </w:numPr>
      </w:pPr>
      <w:r>
        <w:t xml:space="preserve">Topical Detection </w:t>
      </w:r>
    </w:p>
    <w:p w:rsidR="00487012" w:rsidRDefault="002F1850">
      <w:pPr>
        <w:pStyle w:val="ListParagraph"/>
        <w:numPr>
          <w:ilvl w:val="1"/>
          <w:numId w:val="5"/>
        </w:numPr>
      </w:pPr>
      <w:r>
        <w:t>Hashtags</w:t>
      </w:r>
    </w:p>
    <w:p w:rsidR="00487012" w:rsidRDefault="002F1850">
      <w:pPr>
        <w:pStyle w:val="ListParagraph"/>
        <w:numPr>
          <w:ilvl w:val="1"/>
          <w:numId w:val="5"/>
        </w:numPr>
      </w:pPr>
      <w:r>
        <w:t>Keywords</w:t>
      </w:r>
    </w:p>
    <w:p w:rsidR="00333EE7" w:rsidRDefault="00333EE7" w:rsidP="00333EE7"/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t>Models</w:t>
      </w:r>
    </w:p>
    <w:p w:rsidR="00487012" w:rsidRDefault="002F1850">
      <w:r>
        <w:t>We will potentially use the following machine learning models:</w:t>
      </w:r>
    </w:p>
    <w:p w:rsidR="00487012" w:rsidRDefault="002F1850">
      <w:pPr>
        <w:pStyle w:val="ListParagraph"/>
        <w:numPr>
          <w:ilvl w:val="0"/>
          <w:numId w:val="6"/>
        </w:numPr>
      </w:pPr>
      <w:r>
        <w:t>For informative vs conversational, we will use a Support Vector Machine, as it is a binary decision.</w:t>
      </w:r>
    </w:p>
    <w:p w:rsidR="00487012" w:rsidRDefault="002F1850">
      <w:pPr>
        <w:pStyle w:val="ListParagraph"/>
        <w:numPr>
          <w:ilvl w:val="0"/>
          <w:numId w:val="6"/>
        </w:numPr>
      </w:pPr>
      <w:r>
        <w:t>To determine the informative value of a tweet, we will use Artificial Neural Networks.</w:t>
      </w:r>
    </w:p>
    <w:p w:rsidR="00487012" w:rsidRDefault="002F1850">
      <w:pPr>
        <w:pStyle w:val="ListParagraph"/>
        <w:numPr>
          <w:ilvl w:val="0"/>
          <w:numId w:val="6"/>
        </w:numPr>
      </w:pPr>
      <w:r>
        <w:t>For our topical detection, we will use a decision tree model for classification.</w:t>
      </w:r>
    </w:p>
    <w:p w:rsidR="00487012" w:rsidRDefault="00487012"/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333EE7">
        <w:rPr>
          <w:b/>
        </w:rPr>
        <w:t>Estimated Timeline</w:t>
      </w:r>
    </w:p>
    <w:p w:rsidR="00487012" w:rsidRDefault="002F1850">
      <w:pPr>
        <w:pStyle w:val="ListParagraph"/>
        <w:numPr>
          <w:ilvl w:val="0"/>
          <w:numId w:val="7"/>
        </w:numPr>
      </w:pPr>
      <w:r>
        <w:t>1/27/14 – 2/2/14: Work on feature generation for predictions</w:t>
      </w:r>
    </w:p>
    <w:p w:rsidR="00487012" w:rsidRDefault="002F1850" w:rsidP="001576EA">
      <w:pPr>
        <w:pStyle w:val="ListParagraph"/>
        <w:numPr>
          <w:ilvl w:val="0"/>
          <w:numId w:val="7"/>
        </w:numPr>
      </w:pPr>
      <w:r>
        <w:t>2/3/14 – 2/11/14: Run diagnostics on models choices of feature vector generation</w:t>
      </w:r>
    </w:p>
    <w:sectPr w:rsidR="00487012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00C4E"/>
    <w:multiLevelType w:val="multilevel"/>
    <w:tmpl w:val="7C8A4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DC252A"/>
    <w:multiLevelType w:val="multilevel"/>
    <w:tmpl w:val="FBF20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9F004A"/>
    <w:multiLevelType w:val="multilevel"/>
    <w:tmpl w:val="76563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11204A"/>
    <w:multiLevelType w:val="multilevel"/>
    <w:tmpl w:val="DAB637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4595AC4"/>
    <w:multiLevelType w:val="multilevel"/>
    <w:tmpl w:val="AE4AF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F1EA9"/>
    <w:multiLevelType w:val="multilevel"/>
    <w:tmpl w:val="066CD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7FA065B"/>
    <w:multiLevelType w:val="multilevel"/>
    <w:tmpl w:val="0B7CE41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7012"/>
    <w:rsid w:val="001576EA"/>
    <w:rsid w:val="002F1850"/>
    <w:rsid w:val="00333EE7"/>
    <w:rsid w:val="00487012"/>
    <w:rsid w:val="00E43A99"/>
    <w:rsid w:val="00E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7B074-9382-47F1-9232-7C917D3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WenQuanYi Micro Hei" w:hAnsi="Calibri" w:cs="Calibri"/>
      <w:color w:val="00000A"/>
    </w:rPr>
  </w:style>
  <w:style w:type="paragraph" w:styleId="Heading1">
    <w:name w:val="heading 1"/>
    <w:basedOn w:val="Normal"/>
    <w:next w:val="Textbody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337</Words>
  <Characters>1926</Characters>
  <Application>Microsoft Office Word</Application>
  <DocSecurity>0</DocSecurity>
  <Lines>16</Lines>
  <Paragraphs>4</Paragraphs>
  <ScaleCrop>false</ScaleCrop>
  <Company>Hewlett-Packard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70</cp:revision>
  <dcterms:created xsi:type="dcterms:W3CDTF">2014-01-22T20:49:00Z</dcterms:created>
  <dcterms:modified xsi:type="dcterms:W3CDTF">2014-02-10T19:54:00Z</dcterms:modified>
</cp:coreProperties>
</file>