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850D2D"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850D2D"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DD67E3" w:rsidP="00DA1154">
            <w:pPr>
              <w:pStyle w:val="Body"/>
              <w:spacing w:after="0"/>
            </w:pPr>
            <w:r>
              <w:rPr>
                <w:noProof/>
              </w:rPr>
              <w:drawing>
                <wp:inline distT="0" distB="0" distL="0" distR="0" wp14:anchorId="74AEE4EF" wp14:editId="7491ADDD">
                  <wp:extent cx="19304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w:t>
      </w:r>
      <w:r>
        <w:lastRenderedPageBreak/>
        <w:t>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w:t>
      </w:r>
      <w:r>
        <w:lastRenderedPageBreak/>
        <w:t>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lastRenderedPageBreak/>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bookmarkStart w:id="1" w:name="_GoBack"/>
      <w:bookmarkEnd w:id="1"/>
    </w:p>
    <w:p w:rsidR="009D0FE6" w:rsidRDefault="00850D2D" w:rsidP="00837F3B">
      <w:pPr>
        <w:jc w:val="center"/>
      </w:pPr>
      <w:r>
        <w:rPr>
          <w:noProof/>
        </w:rPr>
        <w:lastRenderedPageBreak/>
        <w:drawing>
          <wp:inline distT="0" distB="0" distL="0" distR="0" wp14:anchorId="51639B29">
            <wp:extent cx="3469005"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drawing>
          <wp:inline distT="0" distB="0" distL="0" distR="0" wp14:anchorId="3AD573F6">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CB5411" w:rsidP="00837F3B">
      <w:pPr>
        <w:jc w:val="center"/>
      </w:pPr>
      <w:r>
        <w:rPr>
          <w:noProof/>
        </w:rPr>
        <w:drawing>
          <wp:inline distT="0" distB="0" distL="0" distR="0" wp14:anchorId="3A43670B">
            <wp:extent cx="3926205" cy="3804285"/>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80428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D323C8">
          <w:rPr>
            <w:noProof/>
          </w:rPr>
          <w:t>3</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this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42E83BD8" wp14:editId="624C97B9">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2F656E46" wp14:editId="614433A4">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D323C8">
          <w:rPr>
            <w:noProof/>
          </w:rPr>
          <w:t>5</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w:t>
      </w:r>
      <w:r w:rsidR="00477688">
        <w:t>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w:t>
      </w:r>
      <w:r w:rsidR="00477688">
        <w:t xml:space="preserve">Similarly, </w:t>
      </w:r>
      <w:proofErr w:type="spellStart"/>
      <w:proofErr w:type="gramStart"/>
      <w:r w:rsidR="00477688">
        <w:t>SIds</w:t>
      </w:r>
      <w:proofErr w:type="spellEnd"/>
      <w:proofErr w:type="gramEnd"/>
      <w:r w:rsidR="00477688">
        <w:t xml:space="preserve"> (such as the ‘compartment’ attribute of a Species) should point to the same element, but should that element have been replaced in the containing model, </w:t>
      </w:r>
      <w:r w:rsidR="00C00477">
        <w:t xml:space="preserve">the literal </w:t>
      </w:r>
      <w:proofErr w:type="spellStart"/>
      <w:r w:rsidR="00C00477">
        <w:t>SId</w:t>
      </w:r>
      <w:proofErr w:type="spellEnd"/>
      <w:r w:rsidR="00C00477">
        <w:t xml:space="preserve">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 xml:space="preserve">If the ‘identical’ attribute is not set, the validator will warn if an attribute of the replaced element was defined that is not defined at all </w:t>
      </w:r>
      <w:r>
        <w:lastRenderedPageBreak/>
        <w:t>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lastRenderedPageBreak/>
        <w:t>This is the use of the six different optional conversion factors present on the Submodel class, and the single conversion factor present in the ReplacedElement class.  The conversion factor in 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w:t>
      </w:r>
      <w:r>
        <w:lastRenderedPageBreak/>
        <w:t xml:space="preserve">‘spatialDimension=1’ in the submodel must be converted according to the lengthConversionFactor, with all assignments to that compartment multiplied by the 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substanceConversionFactor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‘substanceConversionFactor’ is defined but ‘</w:t>
      </w:r>
      <w:proofErr w:type="spellStart"/>
      <w:r>
        <w:t>area</w:t>
      </w:r>
      <w:r w:rsidR="000B5F01">
        <w:t>ConversionFactor</w:t>
      </w:r>
      <w:proofErr w:type="spellEnd"/>
      <w:r w:rsidR="000B5F01">
        <w:t>’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w:t>
      </w:r>
      <w:r>
        <w:lastRenderedPageBreak/>
        <w:t>should be used.  In all other cases, no automatic conversionFactor is possible, and if one is needed, it must be set explicitly on the species’ replacement itself.</w:t>
      </w:r>
    </w:p>
    <w:p w:rsidR="000B5F01" w:rsidRDefault="000B5F01" w:rsidP="000B5F01">
      <w:r>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1E30" w:rsidRDefault="00B51E30" w:rsidP="00DA1154">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lastRenderedPageBreak/>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w:t>
      </w:r>
      <w:proofErr w:type="spellStart"/>
      <w:r>
        <w:t>submodel</w:t>
      </w:r>
      <w:proofErr w:type="spellEnd"/>
      <w:r>
        <w:t xml:space="preserve">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submodel</w:t>
      </w:r>
      <w:proofErr w:type="spellEnd"/>
      <w:r>
        <w:t xml:space="preserve">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w:t>
      </w:r>
      <w:r w:rsidR="00477688">
        <w:t xml:space="preserve">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r w:rsidR="00477688">
        <w:t>.</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A05" w:rsidRDefault="00960A05" w:rsidP="009D0FE6">
      <w:r>
        <w:separator/>
      </w:r>
    </w:p>
  </w:endnote>
  <w:endnote w:type="continuationSeparator" w:id="0">
    <w:p w:rsidR="00960A05" w:rsidRDefault="00960A05"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A05" w:rsidRDefault="00960A05" w:rsidP="009D0FE6">
      <w:r>
        <w:separator/>
      </w:r>
    </w:p>
  </w:footnote>
  <w:footnote w:type="continuationSeparator" w:id="0">
    <w:p w:rsidR="00960A05" w:rsidRDefault="00960A05" w:rsidP="009D0FE6">
      <w:r>
        <w:continuationSeparator/>
      </w:r>
    </w:p>
  </w:footnote>
  <w:footnote w:id="1">
    <w:p w:rsidR="00850D2D" w:rsidRDefault="00850D2D"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850D2D" w:rsidRDefault="00850D2D"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850D2D" w:rsidRDefault="00850D2D"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850D2D" w:rsidRDefault="00850D2D"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850D2D" w:rsidRDefault="00850D2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850D2D" w:rsidRDefault="00850D2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850D2D" w:rsidRDefault="00850D2D"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850D2D" w:rsidRDefault="00850D2D">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850D2D" w:rsidRDefault="00850D2D">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850D2D" w:rsidRDefault="00850D2D"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D2D" w:rsidRDefault="00850D2D">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850D2D" w:rsidRDefault="00850D2D">
        <w:pPr>
          <w:pStyle w:val="Header"/>
          <w:jc w:val="right"/>
        </w:pPr>
        <w:r>
          <w:fldChar w:fldCharType="begin"/>
        </w:r>
        <w:r>
          <w:instrText xml:space="preserve"> PAGE   \* MERGEFORMAT </w:instrText>
        </w:r>
        <w:r>
          <w:fldChar w:fldCharType="separate"/>
        </w:r>
        <w:r w:rsidR="00C00477">
          <w:rPr>
            <w:noProof/>
          </w:rPr>
          <w:t>31</w:t>
        </w:r>
        <w:r>
          <w:rPr>
            <w:noProof/>
          </w:rPr>
          <w:fldChar w:fldCharType="end"/>
        </w:r>
      </w:p>
    </w:sdtContent>
  </w:sdt>
  <w:p w:rsidR="00850D2D" w:rsidRDefault="00850D2D"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4666D"/>
    <w:rsid w:val="00054D77"/>
    <w:rsid w:val="000B5F01"/>
    <w:rsid w:val="00112210"/>
    <w:rsid w:val="00166EB4"/>
    <w:rsid w:val="002D6F6D"/>
    <w:rsid w:val="00354F9A"/>
    <w:rsid w:val="00443AD9"/>
    <w:rsid w:val="00470ADC"/>
    <w:rsid w:val="00477688"/>
    <w:rsid w:val="005303C0"/>
    <w:rsid w:val="0054030D"/>
    <w:rsid w:val="005A332D"/>
    <w:rsid w:val="005B4EFA"/>
    <w:rsid w:val="005E2E5B"/>
    <w:rsid w:val="0067468F"/>
    <w:rsid w:val="007979FD"/>
    <w:rsid w:val="00837F3B"/>
    <w:rsid w:val="00850D2D"/>
    <w:rsid w:val="008D61D4"/>
    <w:rsid w:val="00960A05"/>
    <w:rsid w:val="009D0FE6"/>
    <w:rsid w:val="00B51E30"/>
    <w:rsid w:val="00C00477"/>
    <w:rsid w:val="00C5090F"/>
    <w:rsid w:val="00CB5411"/>
    <w:rsid w:val="00D323C8"/>
    <w:rsid w:val="00DA1154"/>
    <w:rsid w:val="00DB5A1E"/>
    <w:rsid w:val="00DD67E3"/>
    <w:rsid w:val="00E41A9C"/>
    <w:rsid w:val="00F4463E"/>
    <w:rsid w:val="00F7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FA75A-6043-4434-8381-9C770B5C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31</Pages>
  <Words>12889</Words>
  <Characters>73473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Lucian</cp:lastModifiedBy>
  <cp:revision>10</cp:revision>
  <cp:lastPrinted>2010-10-02T00:07:00Z</cp:lastPrinted>
  <dcterms:created xsi:type="dcterms:W3CDTF">2010-10-01T21:32:00Z</dcterms:created>
  <dcterms:modified xsi:type="dcterms:W3CDTF">2010-10-07T17:02:00Z</dcterms:modified>
</cp:coreProperties>
</file>