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29E8" w14:textId="31EE4F0F" w:rsidR="00BB2766" w:rsidRPr="00BB2766" w:rsidRDefault="00BB2766" w:rsidP="00BB2766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SharePoint Framework (SPFx) </w:t>
      </w:r>
      <w:r w:rsid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- </w:t>
      </w:r>
      <w:r w:rsidR="008C2446" w:rsidRP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Graph API</w:t>
      </w:r>
      <w:r w:rsid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-</w:t>
      </w:r>
      <w:r w:rsidR="008C2446" w:rsidRP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Get User Profile from Office 365</w:t>
      </w: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.</w:t>
      </w:r>
    </w:p>
    <w:p w14:paraId="26BB1425" w14:textId="1516EDB5" w:rsidR="00BB2766" w:rsidRDefault="00BB2766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Create a folder with the name </w:t>
      </w:r>
      <w:r w:rsidR="008C2446" w:rsidRPr="008C2446">
        <w:rPr>
          <w:rFonts w:ascii="Segoe UI" w:eastAsia="Times New Roman" w:hAnsi="Segoe UI" w:cs="Segoe UI"/>
          <w:color w:val="000000"/>
          <w:sz w:val="24"/>
          <w:szCs w:val="24"/>
        </w:rPr>
        <w:t>GraphAPI-1</w:t>
      </w:r>
      <w:r w:rsidR="008C244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on your local drive. </w:t>
      </w:r>
    </w:p>
    <w:p w14:paraId="4A04036C" w14:textId="57C4B742" w:rsidR="002C7B10" w:rsidRPr="00BB2766" w:rsidRDefault="002C7B10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C:\Users\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ABC</w:t>
      </w: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\Documents\SPFx\</w:t>
      </w:r>
      <w:r w:rsidR="008C2446" w:rsidRPr="008C244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GraphAPI-1</w:t>
      </w:r>
    </w:p>
    <w:p w14:paraId="7D02C2ED" w14:textId="44D1C5CA" w:rsidR="00BB2766" w:rsidRPr="00BB2766" w:rsidRDefault="00BB2766" w:rsidP="008C24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2: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Open the location in the command prompt</w:t>
      </w:r>
      <w:r w:rsidR="008C2446">
        <w:rPr>
          <w:rFonts w:ascii="Segoe UI" w:eastAsia="Times New Roman" w:hAnsi="Segoe UI" w:cs="Segoe UI"/>
          <w:color w:val="000000"/>
          <w:sz w:val="24"/>
          <w:szCs w:val="24"/>
        </w:rPr>
        <w:t xml:space="preserve"> using cd command. 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Scaffold the SPFx solution using Yeoman Generator</w:t>
      </w:r>
    </w:p>
    <w:p w14:paraId="63A231BD" w14:textId="76C28EE7" w:rsidR="00BB2766" w:rsidRPr="008C2446" w:rsidRDefault="008C2446" w:rsidP="008C24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proofErr w:type="spellStart"/>
      <w:r w:rsidRPr="008C244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yo</w:t>
      </w:r>
      <w:proofErr w:type="spellEnd"/>
      <w:r w:rsidRPr="008C244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@microsoft/sharepoint</w:t>
      </w:r>
    </w:p>
    <w:p w14:paraId="605B1C7D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60D8C7" w14:textId="300DACD8" w:rsidR="00BB2766" w:rsidRPr="00BB2766" w:rsidRDefault="00BB2766" w:rsidP="00BB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Give the webpart name and other details as shown below</w:t>
      </w:r>
    </w:p>
    <w:p w14:paraId="78691D4F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39669CA" w14:textId="2C461E86" w:rsidR="00BB2766" w:rsidRPr="00BB2766" w:rsidRDefault="00E541FE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0DB6DA" wp14:editId="12E185ED">
            <wp:extent cx="5398365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194" cy="12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619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5DDDC3" w14:textId="6880AA62" w:rsid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: </w:t>
      </w:r>
      <w:r w:rsidR="00C052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Install MS Graph </w:t>
      </w:r>
      <w:proofErr w:type="gramStart"/>
      <w:r w:rsidR="00C052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types</w:t>
      </w:r>
      <w:proofErr w:type="gramEnd"/>
      <w:r w:rsidR="00C052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node package by using command:</w:t>
      </w:r>
    </w:p>
    <w:p w14:paraId="2E63C2E0" w14:textId="2ECEB241" w:rsidR="00C052CF" w:rsidRPr="0075493E" w:rsidRDefault="00C052CF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proofErr w:type="spellStart"/>
      <w:r w:rsidRPr="0075493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npm</w:t>
      </w:r>
      <w:proofErr w:type="spellEnd"/>
      <w:r w:rsidRPr="0075493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install @microsoft/microsoft-graph-types --save-dev</w:t>
      </w:r>
    </w:p>
    <w:p w14:paraId="141137B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5435E6C" w14:textId="37C64468" w:rsidR="00C052CF" w:rsidRDefault="00BB2766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E541FE"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C052CF" w:rsidRPr="00BB2766">
        <w:rPr>
          <w:rFonts w:ascii="Segoe UI" w:eastAsia="Times New Roman" w:hAnsi="Segoe UI" w:cs="Segoe UI"/>
          <w:color w:val="000000"/>
          <w:sz w:val="24"/>
          <w:szCs w:val="24"/>
        </w:rPr>
        <w:t>Open the solution in VS Code. You can use the "</w:t>
      </w:r>
      <w:proofErr w:type="gramStart"/>
      <w:r w:rsidR="00C052CF" w:rsidRPr="00BB2766">
        <w:rPr>
          <w:rFonts w:ascii="Segoe UI" w:eastAsia="Times New Roman" w:hAnsi="Segoe UI" w:cs="Segoe UI"/>
          <w:color w:val="000000"/>
          <w:sz w:val="24"/>
          <w:szCs w:val="24"/>
        </w:rPr>
        <w:t>Code .</w:t>
      </w:r>
      <w:proofErr w:type="gramEnd"/>
      <w:r w:rsidR="00C052CF" w:rsidRPr="00BB2766">
        <w:rPr>
          <w:rFonts w:ascii="Segoe UI" w:eastAsia="Times New Roman" w:hAnsi="Segoe UI" w:cs="Segoe UI"/>
          <w:color w:val="000000"/>
          <w:sz w:val="24"/>
          <w:szCs w:val="24"/>
        </w:rPr>
        <w:t>" command in the command prompt directly to open the solution in VS Code.</w:t>
      </w:r>
      <w:r w:rsidR="009B5031">
        <w:rPr>
          <w:rFonts w:ascii="Segoe UI" w:eastAsia="Times New Roman" w:hAnsi="Segoe UI" w:cs="Segoe UI"/>
          <w:color w:val="000000"/>
          <w:sz w:val="24"/>
          <w:szCs w:val="24"/>
        </w:rPr>
        <w:t xml:space="preserve"> Go to web part type script file </w:t>
      </w:r>
      <w:proofErr w:type="spellStart"/>
      <w:r w:rsidR="009B5031" w:rsidRPr="009B50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UserProfileInfoWebPart.ts</w:t>
      </w:r>
      <w:proofErr w:type="spellEnd"/>
      <w:r w:rsidR="009B5031">
        <w:rPr>
          <w:rFonts w:ascii="Segoe UI" w:eastAsia="Times New Roman" w:hAnsi="Segoe UI" w:cs="Segoe UI"/>
          <w:color w:val="000000"/>
          <w:sz w:val="24"/>
          <w:szCs w:val="24"/>
        </w:rPr>
        <w:t xml:space="preserve"> and import </w:t>
      </w:r>
      <w:proofErr w:type="spellStart"/>
      <w:r w:rsidR="009B5031" w:rsidRPr="009B50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MSGraphClient</w:t>
      </w:r>
      <w:proofErr w:type="spellEnd"/>
      <w:r w:rsidR="009B5031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="009B5031" w:rsidRPr="009B50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MicrosoftGraph</w:t>
      </w:r>
      <w:proofErr w:type="spellEnd"/>
      <w:r w:rsidR="009B5031">
        <w:rPr>
          <w:rFonts w:ascii="Segoe UI" w:eastAsia="Times New Roman" w:hAnsi="Segoe UI" w:cs="Segoe UI"/>
          <w:color w:val="000000"/>
          <w:sz w:val="24"/>
          <w:szCs w:val="24"/>
        </w:rPr>
        <w:t xml:space="preserve"> as below:</w:t>
      </w:r>
    </w:p>
    <w:p w14:paraId="45D00F69" w14:textId="77777777" w:rsidR="003E322E" w:rsidRPr="003E322E" w:rsidRDefault="003E322E" w:rsidP="003E3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22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{ </w:t>
      </w:r>
      <w:proofErr w:type="spellStart"/>
      <w:r w:rsidRPr="003E322E">
        <w:rPr>
          <w:rFonts w:ascii="Consolas" w:eastAsia="Times New Roman" w:hAnsi="Consolas" w:cs="Times New Roman"/>
          <w:color w:val="001080"/>
          <w:sz w:val="20"/>
          <w:szCs w:val="20"/>
        </w:rPr>
        <w:t>MSGraphClient</w:t>
      </w:r>
      <w:proofErr w:type="spellEnd"/>
      <w:proofErr w:type="gramEnd"/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3E322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'@</w:t>
      </w:r>
      <w:proofErr w:type="spellStart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microsoft</w:t>
      </w:r>
      <w:proofErr w:type="spellEnd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/</w:t>
      </w:r>
      <w:proofErr w:type="spellStart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sp</w:t>
      </w:r>
      <w:proofErr w:type="spellEnd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-http'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9EBF9FF" w14:textId="77777777" w:rsidR="003E322E" w:rsidRPr="003E322E" w:rsidRDefault="003E322E" w:rsidP="003E3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22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322E">
        <w:rPr>
          <w:rFonts w:ascii="Consolas" w:eastAsia="Times New Roman" w:hAnsi="Consolas" w:cs="Times New Roman"/>
          <w:color w:val="0000FF"/>
          <w:sz w:val="20"/>
          <w:szCs w:val="20"/>
        </w:rPr>
        <w:t>*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322E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E322E">
        <w:rPr>
          <w:rFonts w:ascii="Consolas" w:eastAsia="Times New Roman" w:hAnsi="Consolas" w:cs="Times New Roman"/>
          <w:color w:val="001080"/>
          <w:sz w:val="20"/>
          <w:szCs w:val="20"/>
        </w:rPr>
        <w:t>MicrosoftGraph</w:t>
      </w:r>
      <w:proofErr w:type="spellEnd"/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322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'@</w:t>
      </w:r>
      <w:proofErr w:type="spellStart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microsoft</w:t>
      </w:r>
      <w:proofErr w:type="spellEnd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/</w:t>
      </w:r>
      <w:proofErr w:type="spellStart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microsoft</w:t>
      </w:r>
      <w:proofErr w:type="spellEnd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-graph-types</w:t>
      </w:r>
      <w:proofErr w:type="gramStart"/>
      <w:r w:rsidRPr="003E322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E322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C3B2BDD" w14:textId="4CE29715" w:rsidR="009B5031" w:rsidRDefault="009B5031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BCAEC9A" w14:textId="57D25826" w:rsidR="003E322E" w:rsidRDefault="00DC0DE2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6: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Update </w:t>
      </w:r>
      <w:proofErr w:type="gramStart"/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render(</w:t>
      </w:r>
      <w:proofErr w:type="gramEnd"/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method.</w:t>
      </w:r>
    </w:p>
    <w:p w14:paraId="4CB561E6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70C1"/>
          <w:sz w:val="20"/>
          <w:szCs w:val="20"/>
        </w:rPr>
        <w:t>context</w:t>
      </w:r>
      <w:proofErr w:type="gram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msGraphClientFactory</w:t>
      </w:r>
      <w:proofErr w:type="spellEnd"/>
    </w:p>
    <w:p w14:paraId="6579A505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gramStart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DC0DE2">
        <w:rPr>
          <w:rFonts w:ascii="Consolas" w:eastAsia="Times New Roman" w:hAnsi="Consolas" w:cs="Times New Roman"/>
          <w:color w:val="795E26"/>
          <w:sz w:val="20"/>
          <w:szCs w:val="20"/>
        </w:rPr>
        <w:t>getClient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6BCA350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gramStart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795E26"/>
          <w:sz w:val="20"/>
          <w:szCs w:val="20"/>
        </w:rPr>
        <w:t>then</w:t>
      </w:r>
      <w:proofErr w:type="gram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graphclient</w:t>
      </w:r>
      <w:proofErr w:type="spell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DC0DE2">
        <w:rPr>
          <w:rFonts w:ascii="Consolas" w:eastAsia="Times New Roman" w:hAnsi="Consolas" w:cs="Times New Roman"/>
          <w:color w:val="267F99"/>
          <w:sz w:val="20"/>
          <w:szCs w:val="20"/>
        </w:rPr>
        <w:t>MSGraphClient</w:t>
      </w:r>
      <w:proofErr w:type="spell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): </w:t>
      </w:r>
      <w:r w:rsidRPr="00DC0DE2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DD1D629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graphclient</w:t>
      </w:r>
      <w:proofErr w:type="spellEnd"/>
    </w:p>
    <w:p w14:paraId="461188CF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proofErr w:type="gramStart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DC0DE2">
        <w:rPr>
          <w:rFonts w:ascii="Consolas" w:eastAsia="Times New Roman" w:hAnsi="Consolas" w:cs="Times New Roman"/>
          <w:color w:val="795E26"/>
          <w:sz w:val="20"/>
          <w:szCs w:val="20"/>
        </w:rPr>
        <w:t>api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'/me'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9BA4398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proofErr w:type="gramStart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proofErr w:type="gram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error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user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DC0DE2">
        <w:rPr>
          <w:rFonts w:ascii="Consolas" w:eastAsia="Times New Roman" w:hAnsi="Consolas" w:cs="Times New Roman"/>
          <w:color w:val="267F99"/>
          <w:sz w:val="20"/>
          <w:szCs w:val="20"/>
        </w:rPr>
        <w:t>MicrosoftGraph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267F99"/>
          <w:sz w:val="20"/>
          <w:szCs w:val="20"/>
        </w:rPr>
        <w:t>User</w:t>
      </w:r>
      <w:proofErr w:type="spell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rawResponse</w:t>
      </w:r>
      <w:proofErr w:type="spell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?: </w:t>
      </w:r>
      <w:r w:rsidRPr="00DC0DE2">
        <w:rPr>
          <w:rFonts w:ascii="Consolas" w:eastAsia="Times New Roman" w:hAnsi="Consolas" w:cs="Times New Roman"/>
          <w:color w:val="267F99"/>
          <w:sz w:val="20"/>
          <w:szCs w:val="20"/>
        </w:rPr>
        <w:t>any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9BFE240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57AEC2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domElement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innerHTML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</w:p>
    <w:p w14:paraId="1BD80579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&lt;section class="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userProfileInfo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!!</w:t>
      </w:r>
      <w:proofErr w:type="spellStart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70C1"/>
          <w:sz w:val="20"/>
          <w:szCs w:val="20"/>
        </w:rPr>
        <w:t>context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sdks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microsoftTeams</w:t>
      </w:r>
      <w:proofErr w:type="spell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? 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teams</w:t>
      </w:r>
      <w:proofErr w:type="spellEnd"/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"&gt;</w:t>
      </w:r>
    </w:p>
    <w:p w14:paraId="4956A0E4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  &lt;div class="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welcome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"&gt;</w:t>
      </w:r>
    </w:p>
    <w:p w14:paraId="1B671712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  &lt;p class="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"&gt;Display Name: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user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displayName</w:t>
      </w:r>
      <w:proofErr w:type="spell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&lt;/p&gt;</w:t>
      </w:r>
    </w:p>
    <w:p w14:paraId="5CECCD3A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  &lt;p class="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"&gt;Given Name: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user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givenName</w:t>
      </w:r>
      <w:proofErr w:type="spell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&lt;/p&gt;</w:t>
      </w:r>
    </w:p>
    <w:p w14:paraId="038A130D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  &lt;p class="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"&gt;Surname: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user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surname</w:t>
      </w:r>
      <w:proofErr w:type="spell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&lt;/p&gt;</w:t>
      </w:r>
    </w:p>
    <w:p w14:paraId="63097931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  &lt;p class="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"&gt;Email ID: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user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mail</w:t>
      </w:r>
      <w:proofErr w:type="spell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&lt;/p&gt;</w:t>
      </w:r>
    </w:p>
    <w:p w14:paraId="7A2FA01B" w14:textId="3034E36F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  &lt;p class="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proofErr w:type="gram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styles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proofErr w:type="spellEnd"/>
      <w:proofErr w:type="gram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"&gt;Mobile Phone: </w:t>
      </w:r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user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0DE2">
        <w:rPr>
          <w:rFonts w:ascii="Consolas" w:eastAsia="Times New Roman" w:hAnsi="Consolas" w:cs="Times New Roman"/>
          <w:color w:val="001080"/>
          <w:sz w:val="20"/>
          <w:szCs w:val="20"/>
        </w:rPr>
        <w:t>mobilePhone</w:t>
      </w:r>
      <w:proofErr w:type="spellEnd"/>
      <w:r w:rsidRPr="00DC0DE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&lt;/p&gt;       &lt;/div&gt;     </w:t>
      </w:r>
    </w:p>
    <w:p w14:paraId="101E2F9C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    &lt;/section&gt;</w:t>
      </w:r>
      <w:proofErr w:type="gramStart"/>
      <w:r w:rsidRPr="00DC0DE2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1153AA0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          });</w:t>
      </w:r>
    </w:p>
    <w:p w14:paraId="56770CDA" w14:textId="77777777" w:rsidR="00DC0DE2" w:rsidRPr="00DC0DE2" w:rsidRDefault="00DC0DE2" w:rsidP="00DC0D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0DE2">
        <w:rPr>
          <w:rFonts w:ascii="Consolas" w:eastAsia="Times New Roman" w:hAnsi="Consolas" w:cs="Times New Roman"/>
          <w:color w:val="000000"/>
          <w:sz w:val="20"/>
          <w:szCs w:val="20"/>
        </w:rPr>
        <w:t>      });</w:t>
      </w:r>
    </w:p>
    <w:p w14:paraId="2A54F763" w14:textId="77777777" w:rsidR="00DC0DE2" w:rsidRPr="009B5031" w:rsidRDefault="00DC0DE2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15D0780" w14:textId="159ECA1A" w:rsidR="00BB2766" w:rsidRDefault="00F813C8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F528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7: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9747FE">
        <w:rPr>
          <w:rFonts w:ascii="Segoe UI" w:eastAsia="Times New Roman" w:hAnsi="Segoe UI" w:cs="Segoe UI"/>
          <w:color w:val="000000"/>
          <w:sz w:val="24"/>
          <w:szCs w:val="24"/>
        </w:rPr>
        <w:t>Run gulp serve</w:t>
      </w:r>
      <w:r w:rsidR="005E05FD">
        <w:rPr>
          <w:rFonts w:ascii="Segoe UI" w:eastAsia="Times New Roman" w:hAnsi="Segoe UI" w:cs="Segoe UI"/>
          <w:color w:val="000000"/>
          <w:sz w:val="24"/>
          <w:szCs w:val="24"/>
        </w:rPr>
        <w:t xml:space="preserve"> and check your web part in workbench. This is getting your user profile details from M 365 using Graph API.</w:t>
      </w:r>
    </w:p>
    <w:p w14:paraId="1CF93EFE" w14:textId="736838FA" w:rsidR="005E05FD" w:rsidRPr="00BB2766" w:rsidRDefault="005E05FD" w:rsidP="00E541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5EC177" wp14:editId="4E30A269">
            <wp:extent cx="44577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FD" w:rsidRPr="00B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664"/>
    <w:multiLevelType w:val="multilevel"/>
    <w:tmpl w:val="F59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6"/>
    <w:rsid w:val="0006426E"/>
    <w:rsid w:val="0008653A"/>
    <w:rsid w:val="000B1CE2"/>
    <w:rsid w:val="0024613A"/>
    <w:rsid w:val="002A7F15"/>
    <w:rsid w:val="002B1B0F"/>
    <w:rsid w:val="002C7B10"/>
    <w:rsid w:val="003E322E"/>
    <w:rsid w:val="0043490C"/>
    <w:rsid w:val="00442935"/>
    <w:rsid w:val="005E05FD"/>
    <w:rsid w:val="00613CC5"/>
    <w:rsid w:val="006602DC"/>
    <w:rsid w:val="0075493E"/>
    <w:rsid w:val="00756466"/>
    <w:rsid w:val="00781D4A"/>
    <w:rsid w:val="007D4024"/>
    <w:rsid w:val="007F5286"/>
    <w:rsid w:val="00865D71"/>
    <w:rsid w:val="008761E9"/>
    <w:rsid w:val="00893C5E"/>
    <w:rsid w:val="008B4218"/>
    <w:rsid w:val="008B6D43"/>
    <w:rsid w:val="008C2446"/>
    <w:rsid w:val="008C5F7F"/>
    <w:rsid w:val="0094135F"/>
    <w:rsid w:val="009747FE"/>
    <w:rsid w:val="009B5031"/>
    <w:rsid w:val="00A002D5"/>
    <w:rsid w:val="00A576FF"/>
    <w:rsid w:val="00A87406"/>
    <w:rsid w:val="00AC673E"/>
    <w:rsid w:val="00AE2625"/>
    <w:rsid w:val="00BB2766"/>
    <w:rsid w:val="00BB60B7"/>
    <w:rsid w:val="00C052CF"/>
    <w:rsid w:val="00C6667D"/>
    <w:rsid w:val="00CF6068"/>
    <w:rsid w:val="00D16A54"/>
    <w:rsid w:val="00D3125A"/>
    <w:rsid w:val="00DC0DE2"/>
    <w:rsid w:val="00DC6944"/>
    <w:rsid w:val="00DE0849"/>
    <w:rsid w:val="00E541FE"/>
    <w:rsid w:val="00E626A5"/>
    <w:rsid w:val="00E822EF"/>
    <w:rsid w:val="00EF47CC"/>
    <w:rsid w:val="00F714EE"/>
    <w:rsid w:val="00F813C8"/>
    <w:rsid w:val="00F87351"/>
    <w:rsid w:val="00F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190"/>
  <w15:chartTrackingRefBased/>
  <w15:docId w15:val="{315ED12E-73A4-4DBD-B3E4-24FD995D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7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7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2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76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F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4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8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2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1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1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51</cp:revision>
  <dcterms:created xsi:type="dcterms:W3CDTF">2022-06-07T03:47:00Z</dcterms:created>
  <dcterms:modified xsi:type="dcterms:W3CDTF">2022-08-04T14:36:00Z</dcterms:modified>
</cp:coreProperties>
</file>