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5A8A" w14:textId="72A32094" w:rsidR="00290AC3" w:rsidRDefault="00C5146B" w:rsidP="001157C1">
      <w:pPr>
        <w:jc w:val="center"/>
      </w:pPr>
      <w:r>
        <w:t xml:space="preserve">MSDS 6371 </w:t>
      </w:r>
      <w:r w:rsidR="000931C7">
        <w:t>Fall</w:t>
      </w:r>
      <w:r w:rsidR="001F0A38">
        <w:t xml:space="preserve"> 2020 </w:t>
      </w:r>
      <w:r>
        <w:t>Midterm</w:t>
      </w:r>
    </w:p>
    <w:p w14:paraId="3B33B462" w14:textId="77777777" w:rsidR="00730D61" w:rsidRDefault="00730D61" w:rsidP="001157C1">
      <w:pPr>
        <w:jc w:val="center"/>
      </w:pPr>
    </w:p>
    <w:p w14:paraId="69D88927" w14:textId="3FBA4D4C" w:rsidR="00730D61" w:rsidRDefault="00730D61" w:rsidP="00730D61">
      <w:pPr>
        <w:ind w:left="-720" w:right="-540"/>
        <w:rPr>
          <w:b/>
          <w:bCs/>
          <w:sz w:val="21"/>
          <w:szCs w:val="21"/>
        </w:rPr>
      </w:pPr>
      <w:r w:rsidRPr="00730D61">
        <w:rPr>
          <w:b/>
          <w:bCs/>
          <w:sz w:val="21"/>
          <w:szCs w:val="21"/>
        </w:rPr>
        <w:t xml:space="preserve">Important: By taking this exam, the student is agreeing to not discuss the midterm or anything that might help with the midterm </w:t>
      </w:r>
      <w:r w:rsidRPr="005F5B60">
        <w:rPr>
          <w:b/>
          <w:bCs/>
          <w:i/>
          <w:iCs/>
          <w:sz w:val="21"/>
          <w:szCs w:val="21"/>
        </w:rPr>
        <w:t>with anyone</w:t>
      </w:r>
      <w:r w:rsidRPr="00730D61">
        <w:rPr>
          <w:b/>
          <w:bCs/>
          <w:sz w:val="21"/>
          <w:szCs w:val="21"/>
        </w:rPr>
        <w:t xml:space="preserve"> over any media (in person, slack, email, text, etc.).  You may use your textbook, </w:t>
      </w:r>
      <w:proofErr w:type="spellStart"/>
      <w:r w:rsidRPr="00730D61">
        <w:rPr>
          <w:b/>
          <w:bCs/>
          <w:sz w:val="21"/>
          <w:szCs w:val="21"/>
        </w:rPr>
        <w:t>powerpoints</w:t>
      </w:r>
      <w:proofErr w:type="spellEnd"/>
      <w:r w:rsidRPr="00730D61">
        <w:rPr>
          <w:b/>
          <w:bCs/>
          <w:sz w:val="21"/>
          <w:szCs w:val="21"/>
        </w:rPr>
        <w:t>, notes, or any other material except for another human being or super advanced AI that be indistinguishable from a human.  With that said, have a blast showing off your knowledge… go for it!</w:t>
      </w:r>
    </w:p>
    <w:p w14:paraId="6934437C" w14:textId="150DD4F3" w:rsidR="00573F67" w:rsidRDefault="00573F67" w:rsidP="00730D61">
      <w:pPr>
        <w:ind w:left="-720" w:right="-540"/>
        <w:rPr>
          <w:b/>
          <w:bCs/>
          <w:sz w:val="21"/>
          <w:szCs w:val="21"/>
        </w:rPr>
      </w:pPr>
    </w:p>
    <w:p w14:paraId="4EAF2D24" w14:textId="7CA0FE10" w:rsidR="00573F67" w:rsidRDefault="00573F67" w:rsidP="00730D61">
      <w:pPr>
        <w:ind w:left="-720" w:right="-540"/>
        <w:rPr>
          <w:b/>
          <w:bCs/>
          <w:sz w:val="21"/>
          <w:szCs w:val="21"/>
        </w:rPr>
      </w:pPr>
      <w:proofErr w:type="spellStart"/>
      <w:r>
        <w:rPr>
          <w:b/>
          <w:bCs/>
          <w:sz w:val="21"/>
          <w:szCs w:val="21"/>
        </w:rPr>
        <w:t>Ohh</w:t>
      </w:r>
      <w:proofErr w:type="spellEnd"/>
      <w:r>
        <w:rPr>
          <w:b/>
          <w:bCs/>
          <w:sz w:val="21"/>
          <w:szCs w:val="21"/>
        </w:rPr>
        <w:t>… and you can simply type you answers on this test or you may print the test out and write directly on the paper or on additional sheets of papers and scan it to a pdf and submit the pdf.  Please submit the final .docx or .pdf file to 2DS</w:t>
      </w:r>
      <w:r w:rsidR="003B38BC">
        <w:rPr>
          <w:b/>
          <w:bCs/>
          <w:sz w:val="21"/>
          <w:szCs w:val="21"/>
        </w:rPr>
        <w:t xml:space="preserve">. </w:t>
      </w:r>
    </w:p>
    <w:p w14:paraId="7E809341" w14:textId="259E1622" w:rsidR="00730D61" w:rsidRDefault="00730D61" w:rsidP="00730D61">
      <w:pPr>
        <w:ind w:left="-720" w:right="-540"/>
        <w:rPr>
          <w:b/>
          <w:bCs/>
          <w:sz w:val="21"/>
          <w:szCs w:val="21"/>
        </w:rPr>
      </w:pPr>
    </w:p>
    <w:p w14:paraId="3CC3D105" w14:textId="77777777" w:rsidR="00730D61" w:rsidRPr="00730D61" w:rsidRDefault="00730D61" w:rsidP="00730D61">
      <w:pPr>
        <w:ind w:left="-720" w:right="-540"/>
        <w:rPr>
          <w:b/>
          <w:bCs/>
          <w:sz w:val="21"/>
          <w:szCs w:val="21"/>
        </w:rPr>
      </w:pPr>
    </w:p>
    <w:p w14:paraId="7736764A"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1</w:t>
      </w:r>
    </w:p>
    <w:p w14:paraId="7F64F6F4" w14:textId="3E5B8792"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3244BC" w:rsidRPr="001E1CF8">
        <w:rPr>
          <w:rFonts w:ascii="Arial" w:hAnsi="Arial" w:cs="Arial"/>
          <w:color w:val="333333"/>
          <w:sz w:val="20"/>
          <w:szCs w:val="18"/>
        </w:rPr>
        <w:t xml:space="preserve">Suppose we are testing the claim that the average income of Dallas Independent School District (DISD) teacher is $45,832 and the following null and alternative hypothesis identified: </w:t>
      </w:r>
    </w:p>
    <w:p w14:paraId="5F62FB6E" w14:textId="3F89F4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0</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7354907C" w14:textId="2A74B7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a</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1217B1ED" w14:textId="5158AA2B" w:rsidR="00C5146B" w:rsidRPr="001E1CF8" w:rsidRDefault="003244BC" w:rsidP="00C5146B">
      <w:pPr>
        <w:shd w:val="clear" w:color="auto" w:fill="FFFFFF"/>
        <w:spacing w:after="120"/>
        <w:rPr>
          <w:rFonts w:ascii="Arial" w:hAnsi="Arial" w:cs="Arial"/>
          <w:color w:val="333333"/>
          <w:sz w:val="20"/>
          <w:szCs w:val="18"/>
        </w:rPr>
      </w:pPr>
      <w:r w:rsidRPr="001E1CF8">
        <w:rPr>
          <w:rFonts w:ascii="Arial" w:hAnsi="Arial" w:cs="Arial"/>
          <w:color w:val="333333"/>
          <w:sz w:val="20"/>
          <w:szCs w:val="18"/>
        </w:rPr>
        <w:t>Which of the following is a true statement</w:t>
      </w:r>
      <w:r w:rsidR="00C5146B" w:rsidRPr="001E1CF8">
        <w:rPr>
          <w:rFonts w:ascii="Arial" w:hAnsi="Arial" w:cs="Arial"/>
          <w:color w:val="333333"/>
          <w:sz w:val="20"/>
          <w:szCs w:val="18"/>
        </w:rPr>
        <w:t>?</w:t>
      </w:r>
    </w:p>
    <w:p w14:paraId="32119AFA"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8734667" w14:textId="70912E80" w:rsidR="00C5146B" w:rsidRPr="001E1CF8" w:rsidRDefault="008E7550" w:rsidP="00C5146B">
      <w:pPr>
        <w:shd w:val="clear" w:color="auto" w:fill="FFFFFF"/>
        <w:rPr>
          <w:rFonts w:ascii="Arial" w:hAnsi="Arial" w:cs="Arial"/>
          <w:b/>
          <w:bCs/>
          <w:color w:val="666666"/>
          <w:sz w:val="20"/>
          <w:szCs w:val="18"/>
        </w:rPr>
      </w:pPr>
      <w:r>
        <w:rPr>
          <w:rFonts w:ascii="Arial" w:hAnsi="Arial" w:cs="Arial"/>
          <w:b/>
          <w:bCs/>
          <w:noProof/>
          <w:color w:val="666666"/>
          <w:sz w:val="20"/>
          <w:szCs w:val="18"/>
        </w:rPr>
        <mc:AlternateContent>
          <mc:Choice Requires="wps">
            <w:drawing>
              <wp:anchor distT="0" distB="0" distL="114300" distR="114300" simplePos="0" relativeHeight="251659264" behindDoc="0" locked="0" layoutInCell="1" allowOverlap="1" wp14:anchorId="0CB1D485" wp14:editId="4CAB0A26">
                <wp:simplePos x="0" y="0"/>
                <wp:positionH relativeFrom="column">
                  <wp:posOffset>-86497</wp:posOffset>
                </wp:positionH>
                <wp:positionV relativeFrom="paragraph">
                  <wp:posOffset>122915</wp:posOffset>
                </wp:positionV>
                <wp:extent cx="333632" cy="185352"/>
                <wp:effectExtent l="0" t="0" r="9525" b="18415"/>
                <wp:wrapNone/>
                <wp:docPr id="6" name="Oval 6"/>
                <wp:cNvGraphicFramePr/>
                <a:graphic xmlns:a="http://schemas.openxmlformats.org/drawingml/2006/main">
                  <a:graphicData uri="http://schemas.microsoft.com/office/word/2010/wordprocessingShape">
                    <wps:wsp>
                      <wps:cNvSpPr/>
                      <wps:spPr>
                        <a:xfrm>
                          <a:off x="0" y="0"/>
                          <a:ext cx="333632" cy="1853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4E77" id="Oval 6" o:spid="_x0000_s1026" style="position:absolute;margin-left:-6.8pt;margin-top:9.7pt;width:26.25pt;height:1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" fillcolor="#5b9bd5 [3204]" strokecolor="#1f4d78 [1604]" strokeweight="1pt">
                <v:stroke joinstyle="miter"/>
              </v:oval>
            </w:pict>
          </mc:Fallback>
        </mc:AlternateContent>
      </w:r>
    </w:p>
    <w:p w14:paraId="2960D89A" w14:textId="246D4DF4"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A Type I Error is </w:t>
      </w:r>
      <w:r w:rsidR="003244BC" w:rsidRPr="001E1CF8">
        <w:rPr>
          <w:rFonts w:ascii="Arial" w:hAnsi="Arial" w:cs="Arial"/>
          <w:b/>
          <w:bCs/>
          <w:color w:val="666666"/>
          <w:sz w:val="20"/>
          <w:szCs w:val="18"/>
        </w:rPr>
        <w:t xml:space="preserve">concluding that there is enough evidence to suggest that the mean salary of DISD teachers is different than </w:t>
      </w:r>
      <w:r w:rsidR="003244BC" w:rsidRPr="001E1CF8">
        <w:rPr>
          <w:rFonts w:ascii="Arial" w:hAnsi="Arial" w:cs="Arial"/>
          <w:color w:val="333333"/>
          <w:sz w:val="20"/>
          <w:szCs w:val="18"/>
        </w:rPr>
        <w:t xml:space="preserve">$45,832 when the actual mean is </w:t>
      </w:r>
      <w:r w:rsidR="00647906" w:rsidRPr="001E1CF8">
        <w:rPr>
          <w:rFonts w:ascii="Arial" w:hAnsi="Arial" w:cs="Arial"/>
          <w:color w:val="333333"/>
          <w:sz w:val="20"/>
          <w:szCs w:val="18"/>
        </w:rPr>
        <w:t>$45,832</w:t>
      </w:r>
      <w:r w:rsidR="003244BC" w:rsidRPr="001E1CF8">
        <w:rPr>
          <w:rFonts w:ascii="Arial" w:hAnsi="Arial" w:cs="Arial"/>
          <w:color w:val="333333"/>
          <w:sz w:val="20"/>
          <w:szCs w:val="18"/>
        </w:rPr>
        <w:t>.</w:t>
      </w:r>
    </w:p>
    <w:p w14:paraId="0362571A" w14:textId="17E6B9DE" w:rsidR="00C5146B" w:rsidRPr="001E1CF8" w:rsidRDefault="00C5146B" w:rsidP="00C5146B">
      <w:pPr>
        <w:shd w:val="clear" w:color="auto" w:fill="FFFFFF"/>
        <w:rPr>
          <w:rFonts w:ascii="Arial" w:hAnsi="Arial" w:cs="Arial"/>
          <w:b/>
          <w:bCs/>
          <w:noProof/>
          <w:color w:val="666666"/>
          <w:sz w:val="20"/>
          <w:szCs w:val="18"/>
        </w:rPr>
      </w:pPr>
      <w:r w:rsidRPr="001E1CF8">
        <w:rPr>
          <w:rFonts w:ascii="Arial" w:hAnsi="Arial" w:cs="Arial"/>
          <w:b/>
          <w:bCs/>
          <w:color w:val="666666"/>
          <w:sz w:val="20"/>
          <w:szCs w:val="18"/>
        </w:rPr>
        <w:t>B.  A Type I Error is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$45,832 when the actual mean is $49,000.</w:t>
      </w:r>
    </w:p>
    <w:p w14:paraId="6EB43B09" w14:textId="27FAAA51"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A Type II Error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 xml:space="preserve">$45,832 when the actual mean is </w:t>
      </w:r>
      <w:r w:rsidR="00647906" w:rsidRPr="001E1CF8">
        <w:rPr>
          <w:rFonts w:ascii="Arial" w:hAnsi="Arial" w:cs="Arial"/>
          <w:color w:val="333333"/>
          <w:sz w:val="20"/>
          <w:szCs w:val="18"/>
        </w:rPr>
        <w:t>$45,832</w:t>
      </w:r>
      <w:r w:rsidR="003244BC" w:rsidRPr="001E1CF8">
        <w:rPr>
          <w:rFonts w:ascii="Arial" w:hAnsi="Arial" w:cs="Arial"/>
          <w:color w:val="333333"/>
          <w:sz w:val="20"/>
          <w:szCs w:val="18"/>
        </w:rPr>
        <w:t>.</w:t>
      </w:r>
    </w:p>
    <w:p w14:paraId="4177E578" w14:textId="7FEA2AE5" w:rsidR="003244BC" w:rsidRPr="001E1CF8" w:rsidRDefault="00C5146B" w:rsidP="003244BC">
      <w:pPr>
        <w:shd w:val="clear" w:color="auto" w:fill="FFFFFF"/>
        <w:rPr>
          <w:rFonts w:ascii="Arial" w:hAnsi="Arial" w:cs="Arial"/>
          <w:b/>
          <w:bCs/>
          <w:color w:val="666666"/>
          <w:sz w:val="20"/>
          <w:szCs w:val="18"/>
        </w:rPr>
      </w:pPr>
      <w:r w:rsidRPr="001E1CF8">
        <w:rPr>
          <w:rFonts w:ascii="Arial" w:hAnsi="Arial" w:cs="Arial"/>
          <w:b/>
          <w:bCs/>
          <w:color w:val="666666"/>
          <w:sz w:val="20"/>
          <w:szCs w:val="18"/>
        </w:rPr>
        <w:t>D.  A Type II Error is </w:t>
      </w:r>
      <w:r w:rsidR="003244BC" w:rsidRPr="001E1CF8">
        <w:rPr>
          <w:rFonts w:ascii="Arial" w:hAnsi="Arial" w:cs="Arial"/>
          <w:b/>
          <w:bCs/>
          <w:color w:val="666666"/>
          <w:sz w:val="20"/>
          <w:szCs w:val="18"/>
        </w:rPr>
        <w:t xml:space="preserve">is concluding that there is enough evidence to suggest that the mean salary of DISD teacher is different than </w:t>
      </w:r>
      <w:r w:rsidR="003244BC" w:rsidRPr="001E1CF8">
        <w:rPr>
          <w:rFonts w:ascii="Arial" w:hAnsi="Arial" w:cs="Arial"/>
          <w:color w:val="333333"/>
          <w:sz w:val="20"/>
          <w:szCs w:val="18"/>
        </w:rPr>
        <w:t>$45,832 when the actual mean is $45,832.</w:t>
      </w:r>
    </w:p>
    <w:p w14:paraId="10DBD8DD" w14:textId="3AF05D36" w:rsidR="00C5146B" w:rsidRDefault="00C5146B" w:rsidP="00C5146B">
      <w:pPr>
        <w:rPr>
          <w:rFonts w:ascii="Arial" w:hAnsi="Arial" w:cs="Arial"/>
          <w:b/>
          <w:bCs/>
          <w:color w:val="666666"/>
          <w:sz w:val="20"/>
          <w:szCs w:val="18"/>
        </w:rPr>
      </w:pPr>
    </w:p>
    <w:p w14:paraId="3234C04D" w14:textId="77777777" w:rsidR="001E1CF8" w:rsidRPr="001E1CF8" w:rsidRDefault="001E1CF8" w:rsidP="00C5146B">
      <w:pPr>
        <w:rPr>
          <w:sz w:val="28"/>
        </w:rPr>
      </w:pPr>
    </w:p>
    <w:p w14:paraId="5D1B4257"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2</w:t>
      </w:r>
    </w:p>
    <w:p w14:paraId="79CCFC50" w14:textId="7D5A6B91"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hypothesis test is a performed and p-value of 0.523 is obtained. Which of the following is the correct interpretation of the p-value?</w:t>
      </w:r>
    </w:p>
    <w:p w14:paraId="47F87ACE" w14:textId="3062A219" w:rsidR="00C5146B" w:rsidRPr="001E1CF8" w:rsidRDefault="00DF6BAA" w:rsidP="00C5146B">
      <w:pPr>
        <w:shd w:val="clear" w:color="auto" w:fill="FFFFFF"/>
        <w:rPr>
          <w:rFonts w:ascii="Arial" w:hAnsi="Arial" w:cs="Arial"/>
          <w:color w:val="333333"/>
          <w:sz w:val="18"/>
          <w:szCs w:val="17"/>
        </w:rPr>
      </w:pPr>
      <w:r>
        <w:rPr>
          <w:rFonts w:ascii="Arial" w:hAnsi="Arial" w:cs="Arial"/>
          <w:noProof/>
          <w:color w:val="333333"/>
          <w:sz w:val="18"/>
          <w:szCs w:val="17"/>
        </w:rPr>
        <mc:AlternateContent>
          <mc:Choice Requires="wps">
            <w:drawing>
              <wp:anchor distT="0" distB="0" distL="114300" distR="114300" simplePos="0" relativeHeight="251660288" behindDoc="0" locked="0" layoutInCell="1" allowOverlap="1" wp14:anchorId="52F15D1E" wp14:editId="675B44FD">
                <wp:simplePos x="0" y="0"/>
                <wp:positionH relativeFrom="column">
                  <wp:posOffset>-86497</wp:posOffset>
                </wp:positionH>
                <wp:positionV relativeFrom="paragraph">
                  <wp:posOffset>67808</wp:posOffset>
                </wp:positionV>
                <wp:extent cx="333375" cy="222421"/>
                <wp:effectExtent l="0" t="0" r="9525" b="19050"/>
                <wp:wrapNone/>
                <wp:docPr id="11" name="Oval 11"/>
                <wp:cNvGraphicFramePr/>
                <a:graphic xmlns:a="http://schemas.openxmlformats.org/drawingml/2006/main">
                  <a:graphicData uri="http://schemas.microsoft.com/office/word/2010/wordprocessingShape">
                    <wps:wsp>
                      <wps:cNvSpPr/>
                      <wps:spPr>
                        <a:xfrm>
                          <a:off x="0" y="0"/>
                          <a:ext cx="333375" cy="2224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7C611" id="Oval 11" o:spid="_x0000_s1026" style="position:absolute;margin-left:-6.8pt;margin-top:5.35pt;width:26.25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" fillcolor="#5b9bd5 [3204]" strokecolor="#1f4d78 [1604]" strokeweight="1pt">
                <v:stroke joinstyle="miter"/>
              </v:oval>
            </w:pict>
          </mc:Fallback>
        </mc:AlternateContent>
      </w:r>
      <w:r w:rsidR="00C5146B" w:rsidRPr="001E1CF8">
        <w:rPr>
          <w:rFonts w:ascii="Arial" w:hAnsi="Arial" w:cs="Arial"/>
          <w:color w:val="333333"/>
          <w:sz w:val="18"/>
          <w:szCs w:val="17"/>
        </w:rPr>
        <w:t>Select one:</w:t>
      </w:r>
    </w:p>
    <w:p w14:paraId="01CB983D" w14:textId="09F8F9C8" w:rsidR="007E3CE0" w:rsidRPr="001E1CF8" w:rsidRDefault="007E3CE0" w:rsidP="007E3CE0">
      <w:pPr>
        <w:shd w:val="clear" w:color="auto" w:fill="FFFFFF"/>
        <w:rPr>
          <w:rFonts w:ascii="Arial" w:hAnsi="Arial" w:cs="Arial"/>
          <w:b/>
          <w:bCs/>
          <w:color w:val="666666"/>
          <w:sz w:val="20"/>
          <w:szCs w:val="18"/>
        </w:rPr>
      </w:pPr>
      <w:r>
        <w:rPr>
          <w:rFonts w:ascii="Arial" w:hAnsi="Arial" w:cs="Arial"/>
          <w:b/>
          <w:bCs/>
          <w:color w:val="666666"/>
          <w:sz w:val="20"/>
          <w:szCs w:val="18"/>
        </w:rPr>
        <w:t>A</w:t>
      </w:r>
      <w:r w:rsidRPr="001E1CF8">
        <w:rPr>
          <w:rFonts w:ascii="Arial" w:hAnsi="Arial" w:cs="Arial"/>
          <w:b/>
          <w:bCs/>
          <w:color w:val="666666"/>
          <w:sz w:val="20"/>
          <w:szCs w:val="18"/>
        </w:rPr>
        <w:t xml:space="preserve">. </w:t>
      </w:r>
      <w:r>
        <w:rPr>
          <w:rFonts w:ascii="Arial" w:hAnsi="Arial" w:cs="Arial"/>
          <w:b/>
          <w:bCs/>
          <w:color w:val="666666"/>
          <w:sz w:val="20"/>
          <w:szCs w:val="18"/>
        </w:rPr>
        <w:t>If we were to repeat the experiment many, many times t</w:t>
      </w:r>
      <w:r w:rsidRPr="001E1CF8">
        <w:rPr>
          <w:rFonts w:ascii="Arial" w:hAnsi="Arial" w:cs="Arial"/>
          <w:b/>
          <w:bCs/>
          <w:color w:val="666666"/>
          <w:sz w:val="20"/>
          <w:szCs w:val="18"/>
        </w:rPr>
        <w:t>here is a 52.3% chance that one would get a test statistic as extreme or more extreme than the observed value by chance alone if the null</w:t>
      </w:r>
      <w:r>
        <w:rPr>
          <w:rFonts w:ascii="Arial" w:hAnsi="Arial" w:cs="Arial"/>
          <w:b/>
          <w:bCs/>
          <w:color w:val="666666"/>
          <w:sz w:val="20"/>
          <w:szCs w:val="18"/>
        </w:rPr>
        <w:t xml:space="preserve"> hypothesis</w:t>
      </w:r>
      <w:r w:rsidRPr="001E1CF8">
        <w:rPr>
          <w:rFonts w:ascii="Arial" w:hAnsi="Arial" w:cs="Arial"/>
          <w:b/>
          <w:bCs/>
          <w:color w:val="666666"/>
          <w:sz w:val="20"/>
          <w:szCs w:val="18"/>
        </w:rPr>
        <w:t xml:space="preserve"> is true. </w:t>
      </w:r>
    </w:p>
    <w:p w14:paraId="7A9C127B" w14:textId="3A7F061E" w:rsidR="007E3CE0" w:rsidRPr="001E1CF8" w:rsidRDefault="007E3CE0" w:rsidP="007E3CE0">
      <w:pPr>
        <w:shd w:val="clear" w:color="auto" w:fill="FFFFFF"/>
        <w:rPr>
          <w:rFonts w:ascii="Arial" w:hAnsi="Arial" w:cs="Arial"/>
          <w:b/>
          <w:bCs/>
          <w:color w:val="666666"/>
          <w:sz w:val="20"/>
          <w:szCs w:val="18"/>
        </w:rPr>
      </w:pPr>
      <w:r>
        <w:rPr>
          <w:rFonts w:ascii="Arial" w:hAnsi="Arial" w:cs="Arial"/>
          <w:b/>
          <w:bCs/>
          <w:color w:val="666666"/>
          <w:sz w:val="20"/>
          <w:szCs w:val="18"/>
        </w:rPr>
        <w:t>B</w:t>
      </w:r>
      <w:r w:rsidRPr="001E1CF8">
        <w:rPr>
          <w:rFonts w:ascii="Arial" w:hAnsi="Arial" w:cs="Arial"/>
          <w:b/>
          <w:bCs/>
          <w:color w:val="666666"/>
          <w:sz w:val="20"/>
          <w:szCs w:val="18"/>
        </w:rPr>
        <w:t>. There is a 52.3% chance that one would get a test statistic as extreme or more extreme than the observed value by chance alone if the alternative is true.</w:t>
      </w:r>
    </w:p>
    <w:p w14:paraId="228C007D" w14:textId="340BA2AF" w:rsidR="00C5146B" w:rsidRPr="001E1CF8" w:rsidRDefault="007E3CE0" w:rsidP="00C5146B">
      <w:pPr>
        <w:shd w:val="clear" w:color="auto" w:fill="FFFFFF"/>
        <w:rPr>
          <w:rFonts w:ascii="Arial" w:hAnsi="Arial" w:cs="Arial"/>
          <w:b/>
          <w:bCs/>
          <w:color w:val="666666"/>
          <w:sz w:val="20"/>
          <w:szCs w:val="18"/>
        </w:rPr>
      </w:pPr>
      <w:r>
        <w:rPr>
          <w:rFonts w:ascii="Arial" w:hAnsi="Arial" w:cs="Arial"/>
          <w:b/>
          <w:bCs/>
          <w:color w:val="666666"/>
          <w:sz w:val="20"/>
          <w:szCs w:val="18"/>
        </w:rPr>
        <w:t>C</w:t>
      </w:r>
      <w:r w:rsidR="00C5146B" w:rsidRPr="001E1CF8">
        <w:rPr>
          <w:rFonts w:ascii="Arial" w:hAnsi="Arial" w:cs="Arial"/>
          <w:b/>
          <w:bCs/>
          <w:color w:val="666666"/>
          <w:sz w:val="20"/>
          <w:szCs w:val="18"/>
        </w:rPr>
        <w:t>. There is a 52.3% chance that the null hypothesis is true.</w:t>
      </w:r>
    </w:p>
    <w:p w14:paraId="6FFB721B" w14:textId="38A91DA8" w:rsidR="00C5146B" w:rsidRPr="001E1CF8" w:rsidRDefault="007E3CE0" w:rsidP="00C5146B">
      <w:pPr>
        <w:shd w:val="clear" w:color="auto" w:fill="FFFFFF"/>
        <w:rPr>
          <w:rFonts w:ascii="Arial" w:hAnsi="Arial" w:cs="Arial"/>
          <w:b/>
          <w:bCs/>
          <w:color w:val="666666"/>
          <w:sz w:val="20"/>
          <w:szCs w:val="18"/>
        </w:rPr>
      </w:pPr>
      <w:r>
        <w:rPr>
          <w:rFonts w:ascii="Arial" w:hAnsi="Arial" w:cs="Arial"/>
          <w:b/>
          <w:bCs/>
          <w:color w:val="666666"/>
          <w:sz w:val="20"/>
          <w:szCs w:val="18"/>
        </w:rPr>
        <w:t>D</w:t>
      </w:r>
      <w:r w:rsidR="00C5146B" w:rsidRPr="001E1CF8">
        <w:rPr>
          <w:rFonts w:ascii="Arial" w:hAnsi="Arial" w:cs="Arial"/>
          <w:b/>
          <w:bCs/>
          <w:color w:val="666666"/>
          <w:sz w:val="20"/>
          <w:szCs w:val="18"/>
        </w:rPr>
        <w:t>. There is a 52.3% chance that the alternative hypothesis is true.</w:t>
      </w:r>
    </w:p>
    <w:p w14:paraId="179A499C" w14:textId="14BFA45F" w:rsidR="007E3CE0"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E. A and C are True</w:t>
      </w:r>
    </w:p>
    <w:p w14:paraId="18856A6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B and D are True</w:t>
      </w:r>
    </w:p>
    <w:p w14:paraId="5150A1A0" w14:textId="17118B7C" w:rsidR="00C5146B"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None are True</w:t>
      </w:r>
    </w:p>
    <w:p w14:paraId="1720C5A7" w14:textId="79FEC343" w:rsidR="007E3CE0" w:rsidRPr="001E1CF8" w:rsidRDefault="007E3CE0" w:rsidP="00C5146B">
      <w:pPr>
        <w:shd w:val="clear" w:color="auto" w:fill="FFFFFF"/>
        <w:spacing w:after="120"/>
        <w:rPr>
          <w:rFonts w:ascii="Arial" w:hAnsi="Arial" w:cs="Arial"/>
          <w:b/>
          <w:bCs/>
          <w:color w:val="666666"/>
          <w:sz w:val="20"/>
          <w:szCs w:val="18"/>
        </w:rPr>
      </w:pPr>
      <w:r>
        <w:rPr>
          <w:rFonts w:ascii="Arial" w:hAnsi="Arial" w:cs="Arial"/>
          <w:b/>
          <w:bCs/>
          <w:color w:val="666666"/>
          <w:sz w:val="20"/>
          <w:szCs w:val="18"/>
        </w:rPr>
        <w:t>H. All are True</w:t>
      </w:r>
    </w:p>
    <w:p w14:paraId="6FB646E1" w14:textId="3F368F46" w:rsidR="00C5146B" w:rsidRDefault="00C5146B" w:rsidP="00C5146B">
      <w:pPr>
        <w:rPr>
          <w:sz w:val="28"/>
        </w:rPr>
      </w:pPr>
    </w:p>
    <w:p w14:paraId="2B233DD5" w14:textId="0207E036" w:rsidR="00730D61" w:rsidRDefault="00730D61" w:rsidP="00C5146B">
      <w:pPr>
        <w:rPr>
          <w:sz w:val="28"/>
        </w:rPr>
      </w:pPr>
    </w:p>
    <w:p w14:paraId="03312434" w14:textId="0F46954B" w:rsidR="00730D61" w:rsidRDefault="00730D61" w:rsidP="00C5146B">
      <w:pPr>
        <w:rPr>
          <w:sz w:val="28"/>
        </w:rPr>
      </w:pPr>
    </w:p>
    <w:p w14:paraId="034F5376" w14:textId="6B63B6AE" w:rsidR="00730D61" w:rsidRDefault="00730D61" w:rsidP="00C5146B">
      <w:pPr>
        <w:rPr>
          <w:sz w:val="28"/>
        </w:rPr>
      </w:pPr>
    </w:p>
    <w:p w14:paraId="6B641DEE" w14:textId="77777777" w:rsidR="00573F67" w:rsidRPr="001E1CF8" w:rsidRDefault="00573F67" w:rsidP="00C5146B">
      <w:pPr>
        <w:rPr>
          <w:sz w:val="28"/>
        </w:rPr>
      </w:pPr>
    </w:p>
    <w:p w14:paraId="3ECA1801"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3</w:t>
      </w:r>
    </w:p>
    <w:p w14:paraId="39B11506" w14:textId="24AE0C2F"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A32CE9" w:rsidRPr="001E1CF8">
        <w:rPr>
          <w:rFonts w:ascii="Arial" w:hAnsi="Arial" w:cs="Arial"/>
          <w:color w:val="333333"/>
          <w:sz w:val="20"/>
          <w:szCs w:val="18"/>
        </w:rPr>
        <w:t xml:space="preserve">Assume we conducted a study in which we wanted to see if listening to music helped subjects hold their breath longer.  A study was set up in which subjects were asked to hold their breath as long as they can once while listening to music and again without listening to music.  Two times were recorded for each subject, once while they were listening to music and once while they a were not listening to music.  Which type of study would be most appropriate for this data? </w:t>
      </w:r>
    </w:p>
    <w:p w14:paraId="42BC68C5" w14:textId="1B0AEBB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0D00D0E7" w14:textId="3A584CBB"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884709B" w14:textId="0CF90F0C"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49C309C3" w14:textId="0375FDF3"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609C1091" w14:textId="76BCE64C" w:rsidR="00A32CE9" w:rsidRPr="001E1CF8" w:rsidRDefault="0020571B"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Pr>
          <w:rFonts w:ascii="Arial" w:eastAsia="Times New Roman" w:hAnsi="Arial" w:cs="Arial"/>
          <w:b/>
          <w:bCs/>
          <w:noProof/>
          <w:color w:val="666666"/>
          <w:sz w:val="20"/>
          <w:szCs w:val="18"/>
        </w:rPr>
        <mc:AlternateContent>
          <mc:Choice Requires="wps">
            <w:drawing>
              <wp:anchor distT="0" distB="0" distL="114300" distR="114300" simplePos="0" relativeHeight="251661312" behindDoc="0" locked="0" layoutInCell="1" allowOverlap="1" wp14:anchorId="47DBF0B0" wp14:editId="07C2CAFB">
                <wp:simplePos x="0" y="0"/>
                <wp:positionH relativeFrom="column">
                  <wp:posOffset>111211</wp:posOffset>
                </wp:positionH>
                <wp:positionV relativeFrom="paragraph">
                  <wp:posOffset>114952</wp:posOffset>
                </wp:positionV>
                <wp:extent cx="308919" cy="160638"/>
                <wp:effectExtent l="0" t="0" r="8890" b="17780"/>
                <wp:wrapNone/>
                <wp:docPr id="13" name="Oval 13"/>
                <wp:cNvGraphicFramePr/>
                <a:graphic xmlns:a="http://schemas.openxmlformats.org/drawingml/2006/main">
                  <a:graphicData uri="http://schemas.microsoft.com/office/word/2010/wordprocessingShape">
                    <wps:wsp>
                      <wps:cNvSpPr/>
                      <wps:spPr>
                        <a:xfrm>
                          <a:off x="0" y="0"/>
                          <a:ext cx="308919" cy="1606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1AD07" id="Oval 13" o:spid="_x0000_s1026" style="position:absolute;margin-left:8.75pt;margin-top:9.05pt;width:24.3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" fillcolor="#5b9bd5 [3204]" strokecolor="#1f4d78 [1604]" strokeweight="1pt">
                <v:stroke joinstyle="miter"/>
              </v:oval>
            </w:pict>
          </mc:Fallback>
        </mc:AlternateContent>
      </w:r>
      <w:r w:rsidR="00A32CE9" w:rsidRPr="001E1CF8">
        <w:rPr>
          <w:rFonts w:ascii="Arial" w:eastAsia="Times New Roman" w:hAnsi="Arial" w:cs="Arial"/>
          <w:b/>
          <w:bCs/>
          <w:color w:val="666666"/>
          <w:sz w:val="20"/>
          <w:szCs w:val="18"/>
        </w:rPr>
        <w:t>Kruskal-Wallis test</w:t>
      </w:r>
    </w:p>
    <w:p w14:paraId="31A394E8" w14:textId="7DB6C78A"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Signed-Ranked Test</w:t>
      </w:r>
    </w:p>
    <w:p w14:paraId="6811FDD4" w14:textId="61FA01F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None of the above are appropriate</w:t>
      </w:r>
    </w:p>
    <w:p w14:paraId="78251A94" w14:textId="39DECA32" w:rsidR="00A32CE9" w:rsidRDefault="00A32CE9" w:rsidP="00A32CE9">
      <w:pPr>
        <w:shd w:val="clear" w:color="auto" w:fill="FFFFFF"/>
        <w:spacing w:after="120"/>
        <w:rPr>
          <w:rFonts w:ascii="Arial" w:hAnsi="Arial" w:cs="Arial"/>
          <w:b/>
          <w:bCs/>
          <w:color w:val="666666"/>
          <w:sz w:val="20"/>
          <w:szCs w:val="18"/>
        </w:rPr>
      </w:pPr>
    </w:p>
    <w:p w14:paraId="32FFAAB8" w14:textId="3765F13D" w:rsidR="007E3CE0" w:rsidRPr="007E3CE0" w:rsidRDefault="007E3CE0" w:rsidP="007E3CE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Pr>
          <w:rFonts w:ascii="Arial" w:hAnsi="Arial" w:cs="Arial"/>
          <w:color w:val="333333"/>
          <w:sz w:val="28"/>
          <w:szCs w:val="27"/>
        </w:rPr>
        <w:t>4</w:t>
      </w:r>
    </w:p>
    <w:p w14:paraId="73F7BDAB" w14:textId="0F9F633F" w:rsidR="007E3CE0" w:rsidRPr="001E1CF8" w:rsidRDefault="0020571B" w:rsidP="007E3CE0">
      <w:pPr>
        <w:shd w:val="clear" w:color="auto" w:fill="FFFFFF"/>
        <w:spacing w:after="120"/>
        <w:rPr>
          <w:rFonts w:ascii="Arial" w:hAnsi="Arial" w:cs="Arial"/>
          <w:color w:val="333333"/>
          <w:sz w:val="20"/>
          <w:szCs w:val="18"/>
        </w:rPr>
      </w:pPr>
      <w:r>
        <w:rPr>
          <w:rFonts w:ascii="Arial" w:hAnsi="Arial" w:cs="Arial"/>
          <w:noProof/>
          <w:color w:val="333333"/>
          <w:sz w:val="20"/>
          <w:szCs w:val="18"/>
        </w:rPr>
        <mc:AlternateContent>
          <mc:Choice Requires="wps">
            <w:drawing>
              <wp:anchor distT="0" distB="0" distL="114300" distR="114300" simplePos="0" relativeHeight="251662336" behindDoc="0" locked="0" layoutInCell="1" allowOverlap="1" wp14:anchorId="70AF119E" wp14:editId="07BEB2A8">
                <wp:simplePos x="0" y="0"/>
                <wp:positionH relativeFrom="column">
                  <wp:posOffset>185351</wp:posOffset>
                </wp:positionH>
                <wp:positionV relativeFrom="paragraph">
                  <wp:posOffset>1022247</wp:posOffset>
                </wp:positionV>
                <wp:extent cx="234470" cy="234778"/>
                <wp:effectExtent l="0" t="0" r="6985" b="6985"/>
                <wp:wrapNone/>
                <wp:docPr id="14" name="Oval 14"/>
                <wp:cNvGraphicFramePr/>
                <a:graphic xmlns:a="http://schemas.openxmlformats.org/drawingml/2006/main">
                  <a:graphicData uri="http://schemas.microsoft.com/office/word/2010/wordprocessingShape">
                    <wps:wsp>
                      <wps:cNvSpPr/>
                      <wps:spPr>
                        <a:xfrm>
                          <a:off x="0" y="0"/>
                          <a:ext cx="234470" cy="2347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8165B" id="Oval 14" o:spid="_x0000_s1026" style="position:absolute;margin-left:14.6pt;margin-top:80.5pt;width:18.4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" fillcolor="#5b9bd5 [3204]" strokecolor="#1f4d78 [1604]" strokeweight="1pt">
                <v:stroke joinstyle="miter"/>
              </v:oval>
            </w:pict>
          </mc:Fallback>
        </mc:AlternateContent>
      </w:r>
      <w:r w:rsidR="007E3CE0">
        <w:rPr>
          <w:rFonts w:ascii="Arial" w:hAnsi="Arial" w:cs="Arial"/>
          <w:color w:val="333333"/>
          <w:sz w:val="20"/>
          <w:szCs w:val="18"/>
        </w:rPr>
        <w:t xml:space="preserve">(3pts) </w:t>
      </w:r>
      <w:r w:rsidR="007E3CE0" w:rsidRPr="001E1CF8">
        <w:rPr>
          <w:rFonts w:ascii="Arial" w:hAnsi="Arial" w:cs="Arial"/>
          <w:color w:val="333333"/>
          <w:sz w:val="20"/>
          <w:szCs w:val="18"/>
        </w:rPr>
        <w:t xml:space="preserve">Assume </w:t>
      </w:r>
      <w:r w:rsidR="007E3CE0">
        <w:rPr>
          <w:rFonts w:ascii="Arial" w:hAnsi="Arial" w:cs="Arial"/>
          <w:color w:val="333333"/>
          <w:sz w:val="20"/>
          <w:szCs w:val="18"/>
        </w:rPr>
        <w:t xml:space="preserve">this time we conducted a similar study although this time we only took one measurement per subject.  In this experiment we had a “Listening to Music” group and a “Not Listening to Music” group. </w:t>
      </w:r>
      <w:r w:rsidR="007E3CE0" w:rsidRPr="001E1CF8">
        <w:rPr>
          <w:rFonts w:ascii="Arial" w:hAnsi="Arial" w:cs="Arial"/>
          <w:color w:val="333333"/>
          <w:sz w:val="20"/>
          <w:szCs w:val="18"/>
        </w:rPr>
        <w:t xml:space="preserve">  </w:t>
      </w:r>
      <w:r w:rsidR="007E3CE0">
        <w:rPr>
          <w:rFonts w:ascii="Arial" w:hAnsi="Arial" w:cs="Arial"/>
          <w:color w:val="333333"/>
          <w:sz w:val="20"/>
          <w:szCs w:val="18"/>
        </w:rPr>
        <w:t xml:space="preserve">Subjects were randomly sampled from the population and then randomly assigned to be in one of the two groups.  Each subject was then asked to hold their breath as long as they could and their time was recorded.  </w:t>
      </w:r>
      <w:r w:rsidR="007E3CE0" w:rsidRPr="001E1CF8">
        <w:rPr>
          <w:rFonts w:ascii="Arial" w:hAnsi="Arial" w:cs="Arial"/>
          <w:color w:val="333333"/>
          <w:sz w:val="20"/>
          <w:szCs w:val="18"/>
        </w:rPr>
        <w:t xml:space="preserve"> </w:t>
      </w:r>
      <w:r w:rsidR="007E3CE0">
        <w:rPr>
          <w:rFonts w:ascii="Arial" w:hAnsi="Arial" w:cs="Arial"/>
          <w:color w:val="333333"/>
          <w:sz w:val="20"/>
          <w:szCs w:val="18"/>
        </w:rPr>
        <w:t xml:space="preserve">However, the timing device could only measure up to a minute and thus everyone who held their breath longer than a minute was recorded as a “1 minute”.   Which type of study would be most appropriate for this type of study?  </w:t>
      </w:r>
    </w:p>
    <w:p w14:paraId="02343566"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27F1294D"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9CA3EF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0EDFAD2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360390C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41D71989"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Signed-Ranked Test</w:t>
      </w:r>
    </w:p>
    <w:p w14:paraId="78CD385A" w14:textId="77777777" w:rsidR="007E3CE0" w:rsidRDefault="007E3CE0" w:rsidP="00A32CE9">
      <w:pPr>
        <w:shd w:val="clear" w:color="auto" w:fill="FFFFFF"/>
        <w:spacing w:after="120"/>
        <w:rPr>
          <w:rFonts w:ascii="Arial" w:hAnsi="Arial" w:cs="Arial"/>
          <w:b/>
          <w:bCs/>
          <w:color w:val="666666"/>
          <w:sz w:val="20"/>
          <w:szCs w:val="18"/>
        </w:rPr>
      </w:pPr>
    </w:p>
    <w:p w14:paraId="0BC942F8" w14:textId="431ADBEA" w:rsidR="00730D61" w:rsidRDefault="00730D61" w:rsidP="00A32CE9">
      <w:pPr>
        <w:shd w:val="clear" w:color="auto" w:fill="FFFFFF"/>
        <w:spacing w:after="120"/>
        <w:rPr>
          <w:rFonts w:ascii="Arial" w:hAnsi="Arial" w:cs="Arial"/>
          <w:b/>
          <w:bCs/>
          <w:color w:val="666666"/>
          <w:sz w:val="20"/>
          <w:szCs w:val="18"/>
        </w:rPr>
      </w:pPr>
    </w:p>
    <w:p w14:paraId="78738635" w14:textId="77777777" w:rsidR="00730D61" w:rsidRPr="001E1CF8" w:rsidRDefault="00730D61" w:rsidP="00A32CE9">
      <w:pPr>
        <w:shd w:val="clear" w:color="auto" w:fill="FFFFFF"/>
        <w:spacing w:after="120"/>
        <w:rPr>
          <w:rFonts w:ascii="Arial" w:hAnsi="Arial" w:cs="Arial"/>
          <w:b/>
          <w:bCs/>
          <w:color w:val="666666"/>
          <w:sz w:val="20"/>
          <w:szCs w:val="18"/>
        </w:rPr>
      </w:pPr>
    </w:p>
    <w:p w14:paraId="29EC32F6" w14:textId="47E8E2D5"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7E3CE0">
        <w:rPr>
          <w:rFonts w:ascii="Arial" w:hAnsi="Arial" w:cs="Arial"/>
          <w:color w:val="333333"/>
          <w:sz w:val="28"/>
          <w:szCs w:val="27"/>
        </w:rPr>
        <w:t>5</w:t>
      </w:r>
    </w:p>
    <w:p w14:paraId="656BC5A1" w14:textId="35E7A859" w:rsidR="00C5146B" w:rsidRPr="001E1CF8" w:rsidRDefault="001D3196" w:rsidP="00C5146B">
      <w:pPr>
        <w:shd w:val="clear" w:color="auto" w:fill="FFFFFF"/>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C5146B" w:rsidRPr="001E1CF8">
        <w:rPr>
          <w:rFonts w:ascii="Arial" w:hAnsi="Arial" w:cs="Arial"/>
          <w:color w:val="333333"/>
          <w:sz w:val="20"/>
          <w:szCs w:val="18"/>
        </w:rPr>
        <w:t> is found to be [2.3, 2</w:t>
      </w:r>
      <w:r w:rsidR="007E3CE0">
        <w:rPr>
          <w:rFonts w:ascii="Arial" w:hAnsi="Arial" w:cs="Arial"/>
          <w:color w:val="333333"/>
          <w:sz w:val="20"/>
          <w:szCs w:val="18"/>
        </w:rPr>
        <w:t>.</w:t>
      </w:r>
      <w:r w:rsidR="00814BFA">
        <w:rPr>
          <w:rFonts w:ascii="Arial" w:hAnsi="Arial" w:cs="Arial"/>
          <w:color w:val="333333"/>
          <w:sz w:val="20"/>
          <w:szCs w:val="18"/>
        </w:rPr>
        <w:t>5</w:t>
      </w:r>
      <w:r w:rsidR="00C5146B" w:rsidRPr="001E1CF8">
        <w:rPr>
          <w:rFonts w:ascii="Arial" w:hAnsi="Arial" w:cs="Arial"/>
          <w:color w:val="333333"/>
          <w:sz w:val="20"/>
          <w:szCs w:val="18"/>
        </w:rPr>
        <w:t>]. Which is a correct interpretation of this confidence interval?</w:t>
      </w:r>
    </w:p>
    <w:p w14:paraId="7289AF8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71F48BA" w14:textId="77777777" w:rsidR="00C5146B" w:rsidRPr="001E1CF8" w:rsidRDefault="00C5146B" w:rsidP="00C5146B">
      <w:pPr>
        <w:shd w:val="clear" w:color="auto" w:fill="FFFFFF"/>
        <w:rPr>
          <w:rFonts w:ascii="Arial" w:hAnsi="Arial" w:cs="Arial"/>
          <w:b/>
          <w:bCs/>
          <w:color w:val="666666"/>
          <w:sz w:val="20"/>
          <w:szCs w:val="18"/>
        </w:rPr>
      </w:pPr>
    </w:p>
    <w:p w14:paraId="7635BF17" w14:textId="6EC2FB3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A.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and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are each between 2.3 and 2</w:t>
      </w:r>
      <w:r w:rsidR="00814BFA">
        <w:rPr>
          <w:rFonts w:ascii="Arial" w:hAnsi="Arial" w:cs="Arial"/>
          <w:b/>
          <w:bCs/>
          <w:color w:val="666666"/>
          <w:sz w:val="20"/>
          <w:szCs w:val="18"/>
        </w:rPr>
        <w:t>.5</w:t>
      </w:r>
      <w:r w:rsidRPr="001E1CF8">
        <w:rPr>
          <w:rFonts w:ascii="Arial" w:hAnsi="Arial" w:cs="Arial"/>
          <w:b/>
          <w:bCs/>
          <w:color w:val="666666"/>
          <w:sz w:val="20"/>
          <w:szCs w:val="18"/>
        </w:rPr>
        <w:t>.</w:t>
      </w:r>
    </w:p>
    <w:p w14:paraId="06F0C60D" w14:textId="44E5908F"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B. There is a 95% chance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or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is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Pr="001E1CF8">
        <w:rPr>
          <w:rFonts w:ascii="Arial" w:hAnsi="Arial" w:cs="Arial"/>
          <w:b/>
          <w:bCs/>
          <w:color w:val="666666"/>
          <w:sz w:val="20"/>
          <w:szCs w:val="18"/>
        </w:rPr>
        <w:t>.</w:t>
      </w:r>
    </w:p>
    <w:p w14:paraId="5DEA9B64" w14:textId="11FAE722" w:rsidR="00C5146B" w:rsidRPr="001E1CF8" w:rsidRDefault="00C5146B" w:rsidP="00C5146B">
      <w:pPr>
        <w:shd w:val="clear" w:color="auto" w:fill="FFFFFF"/>
        <w:rPr>
          <w:rFonts w:ascii="Arial" w:hAnsi="Arial" w:cs="Arial"/>
          <w:color w:val="333333"/>
          <w:sz w:val="20"/>
          <w:szCs w:val="18"/>
        </w:rPr>
      </w:pPr>
      <w:r w:rsidRPr="001E1CF8">
        <w:rPr>
          <w:rFonts w:ascii="Arial" w:hAnsi="Arial" w:cs="Arial"/>
          <w:b/>
          <w:bCs/>
          <w:color w:val="666666"/>
          <w:sz w:val="20"/>
          <w:szCs w:val="18"/>
        </w:rPr>
        <w:t xml:space="preserve">C. 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r>
          <w:rPr>
            <w:rFonts w:ascii="Cambria Math" w:hAnsi="Cambria Math" w:cs="Arial"/>
            <w:color w:val="333333"/>
            <w:sz w:val="20"/>
            <w:szCs w:val="18"/>
          </w:rPr>
          <m:t>.</m:t>
        </m:r>
      </m:oMath>
    </w:p>
    <w:p w14:paraId="0C582DCA" w14:textId="144A437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D</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oMath>
    </w:p>
    <w:p w14:paraId="2DE1456C" w14:textId="6EC8FA06" w:rsidR="00C5146B" w:rsidRPr="001E1CF8" w:rsidRDefault="00582099" w:rsidP="00C5146B">
      <w:pPr>
        <w:shd w:val="clear" w:color="auto" w:fill="FFFFFF"/>
        <w:rPr>
          <w:rFonts w:ascii="Arial" w:hAnsi="Arial" w:cs="Arial"/>
          <w:b/>
          <w:bCs/>
          <w:color w:val="666666"/>
          <w:sz w:val="20"/>
          <w:szCs w:val="18"/>
        </w:rPr>
      </w:pPr>
      <w:r>
        <w:rPr>
          <w:rFonts w:ascii="Arial" w:hAnsi="Arial" w:cs="Arial"/>
          <w:b/>
          <w:bCs/>
          <w:noProof/>
          <w:color w:val="666666"/>
          <w:sz w:val="20"/>
          <w:szCs w:val="18"/>
        </w:rPr>
        <mc:AlternateContent>
          <mc:Choice Requires="wps">
            <w:drawing>
              <wp:anchor distT="0" distB="0" distL="114300" distR="114300" simplePos="0" relativeHeight="251663360" behindDoc="0" locked="0" layoutInCell="1" allowOverlap="1" wp14:anchorId="2F2CB6BC" wp14:editId="00C012CB">
                <wp:simplePos x="0" y="0"/>
                <wp:positionH relativeFrom="column">
                  <wp:posOffset>-112295</wp:posOffset>
                </wp:positionH>
                <wp:positionV relativeFrom="paragraph">
                  <wp:posOffset>109253</wp:posOffset>
                </wp:positionV>
                <wp:extent cx="368969" cy="264695"/>
                <wp:effectExtent l="0" t="0" r="12065" b="15240"/>
                <wp:wrapNone/>
                <wp:docPr id="15" name="Oval 15"/>
                <wp:cNvGraphicFramePr/>
                <a:graphic xmlns:a="http://schemas.openxmlformats.org/drawingml/2006/main">
                  <a:graphicData uri="http://schemas.microsoft.com/office/word/2010/wordprocessingShape">
                    <wps:wsp>
                      <wps:cNvSpPr/>
                      <wps:spPr>
                        <a:xfrm>
                          <a:off x="0" y="0"/>
                          <a:ext cx="368969" cy="264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EF29E" id="Oval 15" o:spid="_x0000_s1026" style="position:absolute;margin-left:-8.85pt;margin-top:8.6pt;width:29.05pt;height:20.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" fillcolor="#5b9bd5 [3204]" strokecolor="#1f4d78 [1604]" strokeweight="1pt">
                <v:stroke joinstyle="miter"/>
              </v:oval>
            </w:pict>
          </mc:Fallback>
        </mc:AlternateContent>
      </w:r>
      <w:r w:rsidR="00C5146B" w:rsidRPr="001E1CF8">
        <w:rPr>
          <w:rFonts w:ascii="Arial" w:hAnsi="Arial" w:cs="Arial"/>
          <w:b/>
          <w:bCs/>
          <w:color w:val="666666"/>
          <w:sz w:val="20"/>
          <w:szCs w:val="18"/>
        </w:rPr>
        <w:t xml:space="preserve">E. There is a 95% chance that </w:t>
      </w:r>
      <w:r w:rsidR="00C5146B" w:rsidRPr="001E1CF8">
        <w:rPr>
          <w:rFonts w:ascii="Arial" w:hAnsi="Arial" w:cs="Arial"/>
          <w:i/>
          <w:iCs/>
          <w:color w:val="666666"/>
          <w:sz w:val="20"/>
        </w:rPr>
        <w:t>x̄</w:t>
      </w:r>
      <w:r w:rsidR="00C5146B" w:rsidRPr="001E1CF8">
        <w:rPr>
          <w:rFonts w:ascii="Arial" w:hAnsi="Arial" w:cs="Arial"/>
          <w:i/>
          <w:iCs/>
          <w:color w:val="666666"/>
          <w:sz w:val="20"/>
          <w:vertAlign w:val="subscript"/>
        </w:rPr>
        <w:t xml:space="preserve">1 </w:t>
      </w:r>
      <w:r w:rsidR="00C5146B" w:rsidRPr="001E1CF8">
        <w:rPr>
          <w:rFonts w:ascii="Arial" w:hAnsi="Arial" w:cs="Arial"/>
          <w:i/>
          <w:iCs/>
          <w:color w:val="666666"/>
          <w:sz w:val="20"/>
        </w:rPr>
        <w:t>- x̄</w:t>
      </w:r>
      <w:proofErr w:type="gramStart"/>
      <w:r w:rsidR="00C5146B" w:rsidRPr="001E1CF8">
        <w:rPr>
          <w:rFonts w:ascii="Arial" w:hAnsi="Arial" w:cs="Arial"/>
          <w:i/>
          <w:iCs/>
          <w:color w:val="666666"/>
          <w:sz w:val="20"/>
          <w:vertAlign w:val="subscript"/>
        </w:rPr>
        <w:t>2</w:t>
      </w:r>
      <w:r w:rsidR="00C5146B" w:rsidRPr="001E1CF8">
        <w:rPr>
          <w:rFonts w:ascii="Arial" w:hAnsi="Arial" w:cs="Arial"/>
          <w:i/>
          <w:iCs/>
          <w:color w:val="666666"/>
          <w:sz w:val="20"/>
        </w:rPr>
        <w:t xml:space="preserve"> </w:t>
      </w:r>
      <w:r w:rsidR="00C5146B" w:rsidRPr="001E1CF8">
        <w:rPr>
          <w:rFonts w:ascii="Arial" w:hAnsi="Arial" w:cs="Arial"/>
          <w:b/>
          <w:bCs/>
          <w:color w:val="666666"/>
          <w:sz w:val="20"/>
          <w:szCs w:val="18"/>
        </w:rPr>
        <w:t xml:space="preserve"> is</w:t>
      </w:r>
      <w:proofErr w:type="gramEnd"/>
      <w:r w:rsidR="00C5146B" w:rsidRPr="001E1CF8">
        <w:rPr>
          <w:rFonts w:ascii="Arial" w:hAnsi="Arial" w:cs="Arial"/>
          <w:b/>
          <w:bCs/>
          <w:color w:val="666666"/>
          <w:sz w:val="20"/>
          <w:szCs w:val="18"/>
        </w:rPr>
        <w:t xml:space="preserve">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00C5146B" w:rsidRPr="001E1CF8">
        <w:rPr>
          <w:rFonts w:ascii="Arial" w:hAnsi="Arial" w:cs="Arial"/>
          <w:b/>
          <w:bCs/>
          <w:color w:val="666666"/>
          <w:sz w:val="20"/>
          <w:szCs w:val="18"/>
        </w:rPr>
        <w:t>.</w:t>
      </w:r>
    </w:p>
    <w:p w14:paraId="62BDAD49" w14:textId="45B0D19D" w:rsidR="00730D61" w:rsidRPr="00814BFA" w:rsidRDefault="00C5146B" w:rsidP="00814BFA">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The sample mean </w:t>
      </w:r>
      <w:r w:rsidRPr="001E1CF8">
        <w:rPr>
          <w:rFonts w:ascii="Arial" w:hAnsi="Arial" w:cs="Arial"/>
          <w:i/>
          <w:iCs/>
          <w:color w:val="666666"/>
          <w:sz w:val="20"/>
        </w:rPr>
        <w:t>x̄</w:t>
      </w:r>
      <w:r w:rsidRPr="001E1CF8">
        <w:rPr>
          <w:rFonts w:ascii="Arial" w:hAnsi="Arial" w:cs="Arial"/>
          <w:b/>
          <w:bCs/>
          <w:color w:val="666666"/>
          <w:sz w:val="20"/>
          <w:szCs w:val="18"/>
        </w:rPr>
        <w:t xml:space="preserve"> is likely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Pr="001E1CF8">
        <w:rPr>
          <w:rFonts w:ascii="Arial" w:hAnsi="Arial" w:cs="Arial"/>
          <w:b/>
          <w:bCs/>
          <w:color w:val="666666"/>
          <w:sz w:val="20"/>
          <w:szCs w:val="18"/>
        </w:rPr>
        <w:t>. The procedure used gives a confidence interval containing the sample mean </w:t>
      </w:r>
      <w:r w:rsidRPr="001E1CF8">
        <w:rPr>
          <w:rFonts w:ascii="Arial" w:hAnsi="Arial" w:cs="Arial"/>
          <w:i/>
          <w:iCs/>
          <w:color w:val="666666"/>
          <w:sz w:val="20"/>
        </w:rPr>
        <w:t>x̄</w:t>
      </w:r>
      <w:r w:rsidRPr="001E1CF8">
        <w:rPr>
          <w:rFonts w:ascii="Arial" w:hAnsi="Arial" w:cs="Arial"/>
          <w:b/>
          <w:bCs/>
          <w:color w:val="666666"/>
          <w:sz w:val="20"/>
          <w:szCs w:val="18"/>
        </w:rPr>
        <w:t> for 95% of samples.</w:t>
      </w:r>
    </w:p>
    <w:p w14:paraId="35287C96" w14:textId="77777777" w:rsidR="00814BFA" w:rsidRDefault="00814BFA" w:rsidP="00C5146B">
      <w:pPr>
        <w:rPr>
          <w:sz w:val="28"/>
        </w:rPr>
      </w:pPr>
    </w:p>
    <w:p w14:paraId="203268A3" w14:textId="2B6649FB" w:rsidR="00730D61" w:rsidRDefault="00730D61" w:rsidP="00C5146B">
      <w:pPr>
        <w:rPr>
          <w:sz w:val="28"/>
        </w:rPr>
      </w:pPr>
    </w:p>
    <w:p w14:paraId="0E30E2C6" w14:textId="1351D163" w:rsidR="00814BFA" w:rsidRDefault="00814BFA" w:rsidP="00C5146B">
      <w:pPr>
        <w:rPr>
          <w:sz w:val="28"/>
        </w:rPr>
      </w:pPr>
    </w:p>
    <w:p w14:paraId="44DA7D2F" w14:textId="77777777" w:rsidR="00D667C8" w:rsidRDefault="00D667C8" w:rsidP="00C5146B">
      <w:pPr>
        <w:rPr>
          <w:sz w:val="28"/>
        </w:rPr>
      </w:pPr>
    </w:p>
    <w:p w14:paraId="2023766F" w14:textId="77777777" w:rsidR="00814BFA" w:rsidRPr="001E1CF8" w:rsidRDefault="00814BFA" w:rsidP="00C5146B">
      <w:pPr>
        <w:rPr>
          <w:sz w:val="28"/>
        </w:rPr>
      </w:pPr>
    </w:p>
    <w:p w14:paraId="78C1CBC2" w14:textId="45BCF63F"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814BFA">
        <w:rPr>
          <w:rFonts w:ascii="Arial" w:hAnsi="Arial" w:cs="Arial"/>
          <w:color w:val="333333"/>
          <w:sz w:val="28"/>
          <w:szCs w:val="27"/>
        </w:rPr>
        <w:t>6</w:t>
      </w:r>
    </w:p>
    <w:p w14:paraId="3DB2C95D" w14:textId="4DDECC26" w:rsidR="00431FF4" w:rsidRPr="001E1CF8" w:rsidRDefault="001D3196" w:rsidP="00431FF4">
      <w:pPr>
        <w:shd w:val="clear" w:color="auto" w:fill="FFFFFF"/>
        <w:rPr>
          <w:rFonts w:ascii="Arial" w:hAnsi="Arial" w:cs="Arial"/>
          <w:color w:val="333333"/>
          <w:sz w:val="20"/>
          <w:szCs w:val="18"/>
        </w:rPr>
      </w:pPr>
      <w:r>
        <w:rPr>
          <w:rFonts w:ascii="Arial" w:hAnsi="Arial" w:cs="Arial"/>
          <w:color w:val="333333"/>
          <w:sz w:val="20"/>
          <w:szCs w:val="18"/>
        </w:rPr>
        <w:t xml:space="preserve">(3pts) </w:t>
      </w:r>
      <w:r w:rsidR="00431FF4"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431FF4" w:rsidRPr="001E1CF8">
        <w:rPr>
          <w:rFonts w:ascii="Arial" w:hAnsi="Arial" w:cs="Arial"/>
          <w:color w:val="333333"/>
          <w:sz w:val="20"/>
          <w:szCs w:val="18"/>
        </w:rPr>
        <w:t xml:space="preserve"> is found to be [22.3, 25.6]. Which is a correct statement about the corresponding hypothesis test? </w:t>
      </w:r>
    </w:p>
    <w:p w14:paraId="44994574" w14:textId="77777777" w:rsidR="00431FF4" w:rsidRPr="001E1CF8" w:rsidRDefault="00431FF4" w:rsidP="00431FF4">
      <w:pPr>
        <w:shd w:val="clear" w:color="auto" w:fill="FFFFFF"/>
        <w:rPr>
          <w:rFonts w:ascii="Arial" w:hAnsi="Arial" w:cs="Arial"/>
          <w:color w:val="333333"/>
          <w:sz w:val="20"/>
          <w:szCs w:val="18"/>
        </w:rPr>
      </w:pPr>
    </w:p>
    <w:p w14:paraId="0EE3C03E" w14:textId="21D6F8E8" w:rsidR="00431FF4" w:rsidRPr="001E1CF8" w:rsidRDefault="00582062" w:rsidP="00431FF4">
      <w:pPr>
        <w:shd w:val="clear" w:color="auto" w:fill="FFFFFF"/>
        <w:rPr>
          <w:rFonts w:ascii="Arial" w:hAnsi="Arial" w:cs="Arial"/>
          <w:color w:val="333333"/>
          <w:sz w:val="18"/>
          <w:szCs w:val="17"/>
        </w:rPr>
      </w:pPr>
      <w:r>
        <w:rPr>
          <w:rFonts w:ascii="Arial" w:hAnsi="Arial" w:cs="Arial"/>
          <w:noProof/>
          <w:color w:val="333333"/>
          <w:sz w:val="18"/>
          <w:szCs w:val="17"/>
        </w:rPr>
        <mc:AlternateContent>
          <mc:Choice Requires="wps">
            <w:drawing>
              <wp:anchor distT="0" distB="0" distL="114300" distR="114300" simplePos="0" relativeHeight="251664384" behindDoc="0" locked="0" layoutInCell="1" allowOverlap="1" wp14:anchorId="4F1794B4" wp14:editId="60A36EAF">
                <wp:simplePos x="0" y="0"/>
                <wp:positionH relativeFrom="column">
                  <wp:posOffset>48126</wp:posOffset>
                </wp:positionH>
                <wp:positionV relativeFrom="paragraph">
                  <wp:posOffset>30547</wp:posOffset>
                </wp:positionV>
                <wp:extent cx="409074" cy="376989"/>
                <wp:effectExtent l="0" t="0" r="10160" b="17145"/>
                <wp:wrapNone/>
                <wp:docPr id="16" name="Oval 16"/>
                <wp:cNvGraphicFramePr/>
                <a:graphic xmlns:a="http://schemas.openxmlformats.org/drawingml/2006/main">
                  <a:graphicData uri="http://schemas.microsoft.com/office/word/2010/wordprocessingShape">
                    <wps:wsp>
                      <wps:cNvSpPr/>
                      <wps:spPr>
                        <a:xfrm>
                          <a:off x="0" y="0"/>
                          <a:ext cx="409074" cy="376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10793" id="Oval 16" o:spid="_x0000_s1026" style="position:absolute;margin-left:3.8pt;margin-top:2.4pt;width:32.2pt;height:29.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" fillcolor="#5b9bd5 [3204]" strokecolor="#1f4d78 [1604]" strokeweight="1pt">
                <v:stroke joinstyle="miter"/>
              </v:oval>
            </w:pict>
          </mc:Fallback>
        </mc:AlternateContent>
      </w:r>
      <w:r w:rsidR="00431FF4" w:rsidRPr="001E1CF8">
        <w:rPr>
          <w:rFonts w:ascii="Arial" w:hAnsi="Arial" w:cs="Arial"/>
          <w:color w:val="333333"/>
          <w:sz w:val="18"/>
          <w:szCs w:val="17"/>
        </w:rPr>
        <w:t>Select one:</w:t>
      </w:r>
    </w:p>
    <w:p w14:paraId="6578D481" w14:textId="7FA9CEA9" w:rsidR="00431FF4" w:rsidRPr="001E1CF8" w:rsidRDefault="00431FF4" w:rsidP="00431FF4">
      <w:pPr>
        <w:pStyle w:val="ListParagraph"/>
        <w:numPr>
          <w:ilvl w:val="0"/>
          <w:numId w:val="10"/>
        </w:numPr>
        <w:shd w:val="clear" w:color="auto" w:fill="FFFFFF"/>
        <w:rPr>
          <w:rFonts w:ascii="Arial" w:hAnsi="Arial" w:cs="Arial"/>
          <w:color w:val="333333"/>
          <w:sz w:val="20"/>
          <w:szCs w:val="18"/>
        </w:rPr>
      </w:pPr>
      <w:r w:rsidRPr="001E1CF8">
        <w:rPr>
          <w:rFonts w:ascii="Arial" w:hAnsi="Arial" w:cs="Arial"/>
          <w:b/>
          <w:bCs/>
          <w:color w:val="666666"/>
          <w:sz w:val="20"/>
          <w:szCs w:val="18"/>
        </w:rPr>
        <w:t xml:space="preserve">A </w:t>
      </w:r>
      <w:r w:rsidR="00814BFA">
        <w:rPr>
          <w:rFonts w:ascii="Arial" w:hAnsi="Arial" w:cs="Arial"/>
          <w:b/>
          <w:bCs/>
          <w:color w:val="666666"/>
          <w:sz w:val="20"/>
          <w:szCs w:val="18"/>
        </w:rPr>
        <w:t xml:space="preserve">two-sided </w:t>
      </w:r>
      <w:r w:rsidRPr="001E1CF8">
        <w:rPr>
          <w:rFonts w:ascii="Arial" w:hAnsi="Arial" w:cs="Arial"/>
          <w:b/>
          <w:bCs/>
          <w:color w:val="666666"/>
          <w:sz w:val="20"/>
          <w:szCs w:val="18"/>
        </w:rPr>
        <w:t xml:space="preserve">hypothesis test with alpha = .05 would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and conclude that there is enough evidence to support</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3D242B86" w14:textId="1596B855" w:rsidR="00431FF4" w:rsidRPr="00814BFA" w:rsidRDefault="00431FF4" w:rsidP="005B160A">
      <w:pPr>
        <w:pStyle w:val="ListParagraph"/>
        <w:numPr>
          <w:ilvl w:val="0"/>
          <w:numId w:val="10"/>
        </w:numPr>
        <w:shd w:val="clear" w:color="auto" w:fill="FFFFFF"/>
        <w:ind w:right="-180"/>
        <w:rPr>
          <w:rFonts w:ascii="Arial" w:hAnsi="Arial" w:cs="Arial"/>
          <w:b/>
          <w:bCs/>
          <w:color w:val="666666"/>
          <w:sz w:val="20"/>
          <w:szCs w:val="18"/>
        </w:rPr>
      </w:pPr>
      <w:r w:rsidRPr="001E1CF8">
        <w:rPr>
          <w:rFonts w:ascii="Arial" w:hAnsi="Arial" w:cs="Arial"/>
          <w:b/>
          <w:bCs/>
          <w:color w:val="666666"/>
          <w:sz w:val="20"/>
          <w:szCs w:val="18"/>
        </w:rPr>
        <w:t xml:space="preserve">A </w:t>
      </w:r>
      <w:r w:rsidR="00814BFA">
        <w:rPr>
          <w:rFonts w:ascii="Arial" w:hAnsi="Arial" w:cs="Arial"/>
          <w:b/>
          <w:bCs/>
          <w:color w:val="666666"/>
          <w:sz w:val="20"/>
          <w:szCs w:val="18"/>
        </w:rPr>
        <w:t xml:space="preserve">two- sided </w:t>
      </w:r>
      <w:r w:rsidRPr="001E1CF8">
        <w:rPr>
          <w:rFonts w:ascii="Arial" w:hAnsi="Arial" w:cs="Arial"/>
          <w:b/>
          <w:bCs/>
          <w:color w:val="666666"/>
          <w:sz w:val="20"/>
          <w:szCs w:val="18"/>
        </w:rPr>
        <w:t xml:space="preserve">hypothesis test with alpha = .05 would fail to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 xml:space="preserve">and conclude that there is not enough evidence to support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4ED8F312" w14:textId="77777777" w:rsidR="00730D61" w:rsidRPr="001E1CF8" w:rsidRDefault="00730D61" w:rsidP="00431FF4">
      <w:pPr>
        <w:rPr>
          <w:sz w:val="28"/>
        </w:rPr>
      </w:pPr>
    </w:p>
    <w:p w14:paraId="398208F1" w14:textId="14144402" w:rsidR="00431FF4" w:rsidRPr="001E1CF8" w:rsidRDefault="00431FF4" w:rsidP="00C5146B">
      <w:pPr>
        <w:rPr>
          <w:sz w:val="28"/>
        </w:rPr>
      </w:pPr>
    </w:p>
    <w:p w14:paraId="685FB33C" w14:textId="39C7EC82"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 xml:space="preserve">Question </w:t>
      </w:r>
      <w:r w:rsidR="00814BFA">
        <w:rPr>
          <w:rFonts w:ascii="Arial" w:hAnsi="Arial" w:cs="Arial"/>
          <w:color w:val="333333"/>
          <w:sz w:val="28"/>
          <w:szCs w:val="27"/>
        </w:rPr>
        <w:t>7</w:t>
      </w:r>
    </w:p>
    <w:p w14:paraId="3A6C000E" w14:textId="44B9B41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All else held constant, which increases the power of a one sample t-test?</w:t>
      </w:r>
    </w:p>
    <w:p w14:paraId="5C4AEB35"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 (the most appropriate answer):</w:t>
      </w:r>
    </w:p>
    <w:p w14:paraId="412E2D17" w14:textId="77777777" w:rsidR="00C5146B" w:rsidRPr="001E1CF8" w:rsidRDefault="00C5146B" w:rsidP="00C5146B">
      <w:pPr>
        <w:shd w:val="clear" w:color="auto" w:fill="FFFFFF"/>
        <w:rPr>
          <w:rFonts w:ascii="Arial" w:hAnsi="Arial" w:cs="Arial"/>
          <w:color w:val="333333"/>
          <w:sz w:val="18"/>
          <w:szCs w:val="17"/>
        </w:rPr>
      </w:pPr>
    </w:p>
    <w:p w14:paraId="2384A73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A. Increasing the Effect Size only</w:t>
      </w:r>
    </w:p>
    <w:p w14:paraId="330FDD5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B. Increasing the Sample Size only </w:t>
      </w:r>
    </w:p>
    <w:p w14:paraId="02AB562F"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C. Increasing the significance level only</w:t>
      </w:r>
    </w:p>
    <w:p w14:paraId="0215FB0E"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D. A and B will both increase the power of the test.  </w:t>
      </w:r>
    </w:p>
    <w:p w14:paraId="204D017C"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E. A and C will both increase the power of the test.  </w:t>
      </w:r>
    </w:p>
    <w:p w14:paraId="453EC1C4" w14:textId="5FB378A9" w:rsidR="00C5146B" w:rsidRPr="001E1CF8" w:rsidRDefault="00582062" w:rsidP="00C5146B">
      <w:pPr>
        <w:shd w:val="clear" w:color="auto" w:fill="FFFFFF"/>
        <w:spacing w:after="120"/>
        <w:rPr>
          <w:rFonts w:ascii="Arial" w:hAnsi="Arial" w:cs="Arial"/>
          <w:b/>
          <w:bCs/>
          <w:color w:val="666666"/>
          <w:sz w:val="20"/>
          <w:szCs w:val="18"/>
        </w:rPr>
      </w:pPr>
      <w:r>
        <w:rPr>
          <w:rFonts w:ascii="Arial" w:hAnsi="Arial" w:cs="Arial"/>
          <w:b/>
          <w:bCs/>
          <w:noProof/>
          <w:color w:val="666666"/>
          <w:sz w:val="20"/>
          <w:szCs w:val="18"/>
        </w:rPr>
        <mc:AlternateContent>
          <mc:Choice Requires="wps">
            <w:drawing>
              <wp:anchor distT="0" distB="0" distL="114300" distR="114300" simplePos="0" relativeHeight="251665408" behindDoc="0" locked="0" layoutInCell="1" allowOverlap="1" wp14:anchorId="0328DAD1" wp14:editId="79DD3B3F">
                <wp:simplePos x="0" y="0"/>
                <wp:positionH relativeFrom="column">
                  <wp:posOffset>-128337</wp:posOffset>
                </wp:positionH>
                <wp:positionV relativeFrom="paragraph">
                  <wp:posOffset>163529</wp:posOffset>
                </wp:positionV>
                <wp:extent cx="481263" cy="272716"/>
                <wp:effectExtent l="0" t="0" r="14605" b="6985"/>
                <wp:wrapNone/>
                <wp:docPr id="17" name="Oval 17"/>
                <wp:cNvGraphicFramePr/>
                <a:graphic xmlns:a="http://schemas.openxmlformats.org/drawingml/2006/main">
                  <a:graphicData uri="http://schemas.microsoft.com/office/word/2010/wordprocessingShape">
                    <wps:wsp>
                      <wps:cNvSpPr/>
                      <wps:spPr>
                        <a:xfrm>
                          <a:off x="0" y="0"/>
                          <a:ext cx="481263" cy="272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737A9" id="Oval 17" o:spid="_x0000_s1026" style="position:absolute;margin-left:-10.1pt;margin-top:12.9pt;width:37.9pt;height:2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" fillcolor="#5b9bd5 [3204]" strokecolor="#1f4d78 [1604]" strokeweight="1pt">
                <v:stroke joinstyle="miter"/>
              </v:oval>
            </w:pict>
          </mc:Fallback>
        </mc:AlternateContent>
      </w:r>
      <w:r w:rsidR="00C5146B" w:rsidRPr="001E1CF8">
        <w:rPr>
          <w:rFonts w:ascii="Arial" w:hAnsi="Arial" w:cs="Arial"/>
          <w:b/>
          <w:bCs/>
          <w:color w:val="666666"/>
          <w:sz w:val="20"/>
          <w:szCs w:val="18"/>
        </w:rPr>
        <w:t xml:space="preserve">F. B and C will both increase the power of the test.  </w:t>
      </w:r>
    </w:p>
    <w:p w14:paraId="139C589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G. All will increase the power of the test.  </w:t>
      </w:r>
    </w:p>
    <w:p w14:paraId="6FFF7145"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H. None will increase the power of the test. </w:t>
      </w:r>
    </w:p>
    <w:p w14:paraId="7251089F" w14:textId="77777777" w:rsidR="00FD091B" w:rsidRPr="00730D61" w:rsidRDefault="00FD091B" w:rsidP="00C5146B">
      <w:pPr>
        <w:rPr>
          <w:sz w:val="21"/>
          <w:szCs w:val="20"/>
        </w:rPr>
      </w:pPr>
    </w:p>
    <w:p w14:paraId="3AA728C9" w14:textId="36ABC5E8"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 xml:space="preserve">Question </w:t>
      </w:r>
      <w:r w:rsidR="006D116A">
        <w:rPr>
          <w:rFonts w:ascii="Arial" w:hAnsi="Arial" w:cs="Arial"/>
          <w:color w:val="333333"/>
          <w:sz w:val="28"/>
          <w:szCs w:val="27"/>
        </w:rPr>
        <w:t>8</w:t>
      </w:r>
    </w:p>
    <w:p w14:paraId="39D47518" w14:textId="4DCE1818"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As long as subjects have </w:t>
      </w:r>
      <w:r w:rsidR="005F7080" w:rsidRPr="001E1CF8">
        <w:rPr>
          <w:rFonts w:ascii="Arial" w:hAnsi="Arial" w:cs="Arial"/>
          <w:color w:val="333333"/>
          <w:sz w:val="20"/>
          <w:szCs w:val="18"/>
        </w:rPr>
        <w:t xml:space="preserve">been </w:t>
      </w:r>
      <w:r w:rsidR="00A32CE9" w:rsidRPr="001E1CF8">
        <w:rPr>
          <w:rFonts w:ascii="Arial" w:hAnsi="Arial" w:cs="Arial"/>
          <w:color w:val="333333"/>
          <w:sz w:val="20"/>
          <w:szCs w:val="18"/>
        </w:rPr>
        <w:t>randomly assigned to one of the treatment groups</w:t>
      </w:r>
      <w:r w:rsidR="00C5146B" w:rsidRPr="001E1CF8">
        <w:rPr>
          <w:rFonts w:ascii="Arial" w:hAnsi="Arial" w:cs="Arial"/>
          <w:color w:val="333333"/>
          <w:sz w:val="20"/>
          <w:szCs w:val="18"/>
        </w:rPr>
        <w:t xml:space="preserve">, </w:t>
      </w:r>
      <w:r w:rsidR="00A32CE9" w:rsidRPr="001E1CF8">
        <w:rPr>
          <w:rFonts w:ascii="Arial" w:hAnsi="Arial" w:cs="Arial"/>
          <w:color w:val="333333"/>
          <w:sz w:val="20"/>
          <w:szCs w:val="18"/>
        </w:rPr>
        <w:t xml:space="preserve">inference can be generalized to the population that the sample was taken from.  </w:t>
      </w:r>
    </w:p>
    <w:p w14:paraId="269CFDE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FC534C6" w14:textId="50609B1A" w:rsidR="00C5146B" w:rsidRPr="001E1CF8" w:rsidRDefault="00582062" w:rsidP="00C5146B">
      <w:pPr>
        <w:shd w:val="clear" w:color="auto" w:fill="FFFFFF"/>
        <w:rPr>
          <w:rFonts w:ascii="Arial" w:hAnsi="Arial" w:cs="Arial"/>
          <w:color w:val="333333"/>
          <w:sz w:val="18"/>
          <w:szCs w:val="17"/>
        </w:rPr>
      </w:pPr>
      <w:r>
        <w:rPr>
          <w:rFonts w:ascii="Arial" w:hAnsi="Arial" w:cs="Arial"/>
          <w:noProof/>
          <w:color w:val="333333"/>
          <w:sz w:val="18"/>
          <w:szCs w:val="17"/>
        </w:rPr>
        <mc:AlternateContent>
          <mc:Choice Requires="wps">
            <w:drawing>
              <wp:anchor distT="0" distB="0" distL="114300" distR="114300" simplePos="0" relativeHeight="251666432" behindDoc="0" locked="0" layoutInCell="1" allowOverlap="1" wp14:anchorId="252B0B84" wp14:editId="1B9B36B8">
                <wp:simplePos x="0" y="0"/>
                <wp:positionH relativeFrom="column">
                  <wp:posOffset>-88232</wp:posOffset>
                </wp:positionH>
                <wp:positionV relativeFrom="paragraph">
                  <wp:posOffset>53240</wp:posOffset>
                </wp:positionV>
                <wp:extent cx="296779" cy="224589"/>
                <wp:effectExtent l="0" t="0" r="8255" b="17145"/>
                <wp:wrapNone/>
                <wp:docPr id="18" name="Oval 18"/>
                <wp:cNvGraphicFramePr/>
                <a:graphic xmlns:a="http://schemas.openxmlformats.org/drawingml/2006/main">
                  <a:graphicData uri="http://schemas.microsoft.com/office/word/2010/wordprocessingShape">
                    <wps:wsp>
                      <wps:cNvSpPr/>
                      <wps:spPr>
                        <a:xfrm>
                          <a:off x="0" y="0"/>
                          <a:ext cx="296779" cy="224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E3672" id="Oval 18" o:spid="_x0000_s1026" style="position:absolute;margin-left:-6.95pt;margin-top:4.2pt;width:23.35pt;height:1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" fillcolor="#5b9bd5 [3204]" strokecolor="#1f4d78 [1604]" strokeweight="1pt">
                <v:stroke joinstyle="miter"/>
              </v:oval>
            </w:pict>
          </mc:Fallback>
        </mc:AlternateContent>
      </w:r>
    </w:p>
    <w:p w14:paraId="7B86700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True</w:t>
      </w:r>
    </w:p>
    <w:p w14:paraId="6F85F172"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False </w:t>
      </w:r>
    </w:p>
    <w:p w14:paraId="008CA851" w14:textId="77777777" w:rsidR="00C5146B" w:rsidRPr="001E1CF8" w:rsidRDefault="00C5146B" w:rsidP="00C5146B">
      <w:pPr>
        <w:shd w:val="clear" w:color="auto" w:fill="FFFFFF"/>
        <w:rPr>
          <w:rFonts w:ascii="Arial" w:hAnsi="Arial" w:cs="Arial"/>
          <w:b/>
          <w:bCs/>
          <w:color w:val="666666"/>
          <w:sz w:val="20"/>
          <w:szCs w:val="18"/>
        </w:rPr>
      </w:pPr>
    </w:p>
    <w:p w14:paraId="11201D7E" w14:textId="5C8188C0" w:rsidR="00C5146B" w:rsidRPr="00730D61" w:rsidRDefault="00C5146B" w:rsidP="00C5146B">
      <w:pPr>
        <w:shd w:val="clear" w:color="auto" w:fill="FFFFFF"/>
        <w:rPr>
          <w:rFonts w:ascii="Arial" w:hAnsi="Arial" w:cs="Arial"/>
          <w:b/>
          <w:bCs/>
          <w:color w:val="666666"/>
          <w:sz w:val="10"/>
          <w:szCs w:val="8"/>
        </w:rPr>
      </w:pPr>
    </w:p>
    <w:p w14:paraId="18182020" w14:textId="2EF030BD" w:rsidR="00C5146B" w:rsidRPr="006D116A" w:rsidRDefault="001E1CF8" w:rsidP="006D116A">
      <w:pPr>
        <w:shd w:val="clear" w:color="auto" w:fill="FFFFFF"/>
        <w:spacing w:after="300"/>
        <w:outlineLvl w:val="2"/>
        <w:rPr>
          <w:rFonts w:ascii="Arial" w:hAnsi="Arial" w:cs="Arial"/>
          <w:color w:val="333333"/>
          <w:sz w:val="28"/>
          <w:szCs w:val="27"/>
        </w:rPr>
      </w:pPr>
      <w:r w:rsidRPr="006D116A">
        <w:rPr>
          <w:rFonts w:ascii="Arial" w:hAnsi="Arial" w:cs="Arial"/>
          <w:color w:val="333333"/>
          <w:sz w:val="28"/>
          <w:szCs w:val="27"/>
        </w:rPr>
        <w:t xml:space="preserve">Question </w:t>
      </w:r>
      <w:r w:rsidR="006D116A" w:rsidRPr="006D116A">
        <w:rPr>
          <w:rFonts w:ascii="Arial" w:hAnsi="Arial" w:cs="Arial"/>
          <w:color w:val="333333"/>
          <w:sz w:val="28"/>
          <w:szCs w:val="27"/>
        </w:rPr>
        <w:t>9</w:t>
      </w:r>
    </w:p>
    <w:p w14:paraId="70952BB0" w14:textId="06C414B0"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lastRenderedPageBreak/>
        <w:t xml:space="preserve">(3pts) </w:t>
      </w:r>
      <w:r w:rsidR="00C5146B" w:rsidRPr="001E1CF8">
        <w:rPr>
          <w:rFonts w:ascii="Arial" w:hAnsi="Arial" w:cs="Arial"/>
          <w:color w:val="333333"/>
          <w:sz w:val="20"/>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77BA811" w14:textId="04D9416D" w:rsidR="00C5146B" w:rsidRPr="001E1CF8" w:rsidRDefault="00582062" w:rsidP="00C5146B">
      <w:pPr>
        <w:shd w:val="clear" w:color="auto" w:fill="FFFFFF"/>
        <w:rPr>
          <w:rFonts w:ascii="Arial" w:hAnsi="Arial" w:cs="Arial"/>
          <w:color w:val="333333"/>
          <w:sz w:val="18"/>
          <w:szCs w:val="17"/>
        </w:rPr>
      </w:pPr>
      <w:r>
        <w:rPr>
          <w:rFonts w:ascii="Arial" w:hAnsi="Arial" w:cs="Arial"/>
          <w:b/>
          <w:bCs/>
          <w:noProof/>
          <w:color w:val="666666"/>
          <w:sz w:val="20"/>
          <w:szCs w:val="18"/>
        </w:rPr>
        <mc:AlternateContent>
          <mc:Choice Requires="wps">
            <w:drawing>
              <wp:anchor distT="0" distB="0" distL="114300" distR="114300" simplePos="0" relativeHeight="251667456" behindDoc="0" locked="0" layoutInCell="1" allowOverlap="1" wp14:anchorId="1DAF9C56" wp14:editId="3EC20B1C">
                <wp:simplePos x="0" y="0"/>
                <wp:positionH relativeFrom="column">
                  <wp:posOffset>-72189</wp:posOffset>
                </wp:positionH>
                <wp:positionV relativeFrom="paragraph">
                  <wp:posOffset>119814</wp:posOffset>
                </wp:positionV>
                <wp:extent cx="224589" cy="152400"/>
                <wp:effectExtent l="0" t="0" r="17145" b="12700"/>
                <wp:wrapNone/>
                <wp:docPr id="19" name="Oval 19"/>
                <wp:cNvGraphicFramePr/>
                <a:graphic xmlns:a="http://schemas.openxmlformats.org/drawingml/2006/main">
                  <a:graphicData uri="http://schemas.microsoft.com/office/word/2010/wordprocessingShape">
                    <wps:wsp>
                      <wps:cNvSpPr/>
                      <wps:spPr>
                        <a:xfrm>
                          <a:off x="0" y="0"/>
                          <a:ext cx="224589"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9FEC9" id="Oval 19" o:spid="_x0000_s1026" style="position:absolute;margin-left:-5.7pt;margin-top:9.45pt;width:17.7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" fillcolor="#5b9bd5 [3204]" strokecolor="#1f4d78 [1604]" strokeweight="1pt">
                <v:stroke joinstyle="miter"/>
              </v:oval>
            </w:pict>
          </mc:Fallback>
        </mc:AlternateContent>
      </w:r>
      <w:r w:rsidR="00C5146B" w:rsidRPr="001E1CF8">
        <w:rPr>
          <w:rFonts w:ascii="Arial" w:hAnsi="Arial" w:cs="Arial"/>
          <w:b/>
          <w:bCs/>
          <w:color w:val="666666"/>
          <w:sz w:val="20"/>
          <w:szCs w:val="18"/>
        </w:rPr>
        <w:t>A. The data set is skewed to the right. </w:t>
      </w:r>
    </w:p>
    <w:p w14:paraId="0DEB88E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 data set is skewed to the left.</w:t>
      </w:r>
    </w:p>
    <w:p w14:paraId="1FF052B3"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The data set is not skewed. (It is symmetric.)</w:t>
      </w:r>
    </w:p>
    <w:p w14:paraId="61A160C3" w14:textId="1160903F"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D. There is not enough information to</w:t>
      </w:r>
      <w:r w:rsidR="00814BFA">
        <w:rPr>
          <w:rFonts w:ascii="Arial" w:hAnsi="Arial" w:cs="Arial"/>
          <w:b/>
          <w:bCs/>
          <w:color w:val="666666"/>
          <w:sz w:val="20"/>
          <w:szCs w:val="18"/>
        </w:rPr>
        <w:t xml:space="preserve"> suggest</w:t>
      </w:r>
      <w:r w:rsidRPr="001E1CF8">
        <w:rPr>
          <w:rFonts w:ascii="Arial" w:hAnsi="Arial" w:cs="Arial"/>
          <w:b/>
          <w:bCs/>
          <w:color w:val="666666"/>
          <w:sz w:val="20"/>
          <w:szCs w:val="18"/>
        </w:rPr>
        <w:t xml:space="preserve"> skewness.</w:t>
      </w:r>
    </w:p>
    <w:p w14:paraId="59447A07" w14:textId="45C914AA" w:rsidR="009E08D3" w:rsidRDefault="009E08D3" w:rsidP="00C5146B">
      <w:pPr>
        <w:rPr>
          <w:sz w:val="21"/>
          <w:szCs w:val="20"/>
        </w:rPr>
      </w:pPr>
    </w:p>
    <w:p w14:paraId="4E2A84A4" w14:textId="2DC8C668" w:rsidR="00814BFA" w:rsidRDefault="00814BFA" w:rsidP="00C5146B">
      <w:pPr>
        <w:rPr>
          <w:sz w:val="21"/>
          <w:szCs w:val="20"/>
        </w:rPr>
      </w:pPr>
    </w:p>
    <w:p w14:paraId="784F3FDC" w14:textId="77777777" w:rsidR="00D667C8" w:rsidRDefault="00D667C8" w:rsidP="00C5146B">
      <w:pPr>
        <w:rPr>
          <w:sz w:val="21"/>
          <w:szCs w:val="20"/>
        </w:rPr>
      </w:pPr>
    </w:p>
    <w:p w14:paraId="43C1E2AA" w14:textId="77777777" w:rsidR="00814BFA" w:rsidRPr="00730D61" w:rsidRDefault="00814BFA" w:rsidP="00C5146B">
      <w:pPr>
        <w:rPr>
          <w:sz w:val="21"/>
          <w:szCs w:val="20"/>
        </w:rPr>
      </w:pPr>
    </w:p>
    <w:p w14:paraId="24DAC16F" w14:textId="1C80527C"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6D116A">
        <w:rPr>
          <w:rFonts w:ascii="Arial" w:hAnsi="Arial" w:cs="Arial"/>
          <w:color w:val="333333"/>
          <w:sz w:val="28"/>
          <w:szCs w:val="27"/>
        </w:rPr>
        <w:t>10</w:t>
      </w:r>
    </w:p>
    <w:p w14:paraId="773B921E" w14:textId="3765B82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sidR="00C5146B" w:rsidRPr="001E1CF8">
        <w:rPr>
          <w:rFonts w:ascii="Arial" w:hAnsi="Arial" w:cs="Arial"/>
          <w:color w:val="333333"/>
          <w:sz w:val="20"/>
          <w:szCs w:val="18"/>
        </w:rPr>
        <w:t>mpgs</w:t>
      </w:r>
      <w:proofErr w:type="spellEnd"/>
      <w:r w:rsidR="00C5146B" w:rsidRPr="001E1CF8">
        <w:rPr>
          <w:rFonts w:ascii="Arial" w:hAnsi="Arial" w:cs="Arial"/>
          <w:color w:val="333333"/>
          <w:sz w:val="20"/>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E2EEF22"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Signed Rank Test</w:t>
      </w:r>
    </w:p>
    <w:p w14:paraId="3998965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Rank Sum Test</w:t>
      </w:r>
    </w:p>
    <w:p w14:paraId="2DCD2B4D" w14:textId="1150CD8A" w:rsidR="00C5146B" w:rsidRPr="001E1CF8" w:rsidRDefault="00F5386A" w:rsidP="00C5146B">
      <w:pPr>
        <w:shd w:val="clear" w:color="auto" w:fill="FFFFFF"/>
        <w:rPr>
          <w:rFonts w:ascii="Arial" w:hAnsi="Arial" w:cs="Arial"/>
          <w:b/>
          <w:bCs/>
          <w:color w:val="666666"/>
          <w:sz w:val="20"/>
          <w:szCs w:val="18"/>
        </w:rPr>
      </w:pPr>
      <w:r>
        <w:rPr>
          <w:rFonts w:ascii="Arial" w:hAnsi="Arial" w:cs="Arial"/>
          <w:b/>
          <w:bCs/>
          <w:noProof/>
          <w:color w:val="666666"/>
          <w:sz w:val="20"/>
          <w:szCs w:val="18"/>
        </w:rPr>
        <mc:AlternateContent>
          <mc:Choice Requires="wps">
            <w:drawing>
              <wp:anchor distT="0" distB="0" distL="114300" distR="114300" simplePos="0" relativeHeight="251668480" behindDoc="0" locked="0" layoutInCell="1" allowOverlap="1" wp14:anchorId="63E9D98F" wp14:editId="70C98430">
                <wp:simplePos x="0" y="0"/>
                <wp:positionH relativeFrom="column">
                  <wp:posOffset>-72189</wp:posOffset>
                </wp:positionH>
                <wp:positionV relativeFrom="paragraph">
                  <wp:posOffset>147688</wp:posOffset>
                </wp:positionV>
                <wp:extent cx="224155" cy="168442"/>
                <wp:effectExtent l="0" t="0" r="17145" b="9525"/>
                <wp:wrapNone/>
                <wp:docPr id="20" name="Oval 20"/>
                <wp:cNvGraphicFramePr/>
                <a:graphic xmlns:a="http://schemas.openxmlformats.org/drawingml/2006/main">
                  <a:graphicData uri="http://schemas.microsoft.com/office/word/2010/wordprocessingShape">
                    <wps:wsp>
                      <wps:cNvSpPr/>
                      <wps:spPr>
                        <a:xfrm>
                          <a:off x="0" y="0"/>
                          <a:ext cx="224155" cy="1684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6B617" id="Oval 20" o:spid="_x0000_s1026" style="position:absolute;margin-left:-5.7pt;margin-top:11.65pt;width:17.65pt;height:1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" fillcolor="#5b9bd5 [3204]" strokecolor="#1f4d78 [1604]" strokeweight="1pt">
                <v:stroke joinstyle="miter"/>
              </v:oval>
            </w:pict>
          </mc:Fallback>
        </mc:AlternateContent>
      </w:r>
      <w:r w:rsidR="00C5146B" w:rsidRPr="001E1CF8">
        <w:rPr>
          <w:rFonts w:ascii="Arial" w:hAnsi="Arial" w:cs="Arial"/>
          <w:b/>
          <w:bCs/>
          <w:color w:val="666666"/>
          <w:sz w:val="20"/>
          <w:szCs w:val="18"/>
        </w:rPr>
        <w:t>C. Welch's T Test</w:t>
      </w:r>
    </w:p>
    <w:p w14:paraId="330307A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Kruskal Wallis Test </w:t>
      </w:r>
    </w:p>
    <w:p w14:paraId="164A8ED5"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E. Brown and Forsythe Test</w:t>
      </w:r>
    </w:p>
    <w:p w14:paraId="4556351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F. Pooled T Test</w:t>
      </w:r>
    </w:p>
    <w:p w14:paraId="6CC1F97E" w14:textId="73F1CFEE" w:rsidR="00C5146B" w:rsidRPr="00730D61" w:rsidRDefault="00C5146B" w:rsidP="00730D61">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1-way ANOVA</w:t>
      </w:r>
    </w:p>
    <w:p w14:paraId="1BCE5EE6" w14:textId="69F35CC0" w:rsidR="005F7080" w:rsidRPr="001E1CF8" w:rsidRDefault="005F7080" w:rsidP="005F708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6D116A">
        <w:rPr>
          <w:rFonts w:ascii="Arial" w:hAnsi="Arial" w:cs="Arial"/>
          <w:color w:val="333333"/>
          <w:sz w:val="28"/>
          <w:szCs w:val="27"/>
        </w:rPr>
        <w:t>1</w:t>
      </w:r>
    </w:p>
    <w:p w14:paraId="571B4EEE" w14:textId="68C2E08F" w:rsidR="005F7080" w:rsidRPr="001E1CF8" w:rsidRDefault="001D3196" w:rsidP="005F708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9B04FA" w:rsidRPr="001E1CF8">
        <w:rPr>
          <w:rFonts w:ascii="Arial" w:hAnsi="Arial" w:cs="Arial"/>
          <w:color w:val="333333"/>
          <w:sz w:val="20"/>
          <w:szCs w:val="18"/>
        </w:rPr>
        <w:t xml:space="preserve">Your company is trying out a new website to try and generate more business.  </w:t>
      </w:r>
      <w:r w:rsidR="005F7080" w:rsidRPr="001E1CF8">
        <w:rPr>
          <w:rFonts w:ascii="Arial" w:hAnsi="Arial" w:cs="Arial"/>
          <w:color w:val="333333"/>
          <w:sz w:val="20"/>
          <w:szCs w:val="18"/>
        </w:rPr>
        <w:t>Assume your boss has asked you to compare the mean daily mouse click traffic on the compan</w:t>
      </w:r>
      <w:r w:rsidR="009B04FA" w:rsidRPr="001E1CF8">
        <w:rPr>
          <w:rFonts w:ascii="Arial" w:hAnsi="Arial" w:cs="Arial"/>
          <w:color w:val="333333"/>
          <w:sz w:val="20"/>
          <w:szCs w:val="18"/>
        </w:rPr>
        <w:t>y’s</w:t>
      </w:r>
      <w:r w:rsidR="005F7080" w:rsidRPr="001E1CF8">
        <w:rPr>
          <w:rFonts w:ascii="Arial" w:hAnsi="Arial" w:cs="Arial"/>
          <w:color w:val="333333"/>
          <w:sz w:val="20"/>
          <w:szCs w:val="18"/>
        </w:rPr>
        <w:t xml:space="preserve"> 5 different </w:t>
      </w:r>
      <w:r w:rsidR="009B04FA" w:rsidRPr="001E1CF8">
        <w:rPr>
          <w:rFonts w:ascii="Arial" w:hAnsi="Arial" w:cs="Arial"/>
          <w:color w:val="333333"/>
          <w:sz w:val="20"/>
          <w:szCs w:val="18"/>
        </w:rPr>
        <w:t>versions of its new website: Original Version, Ver 1, Ver 2, Ver 3, Ver 4.  You were asked to compare</w:t>
      </w:r>
      <w:r w:rsidR="00164BD4" w:rsidRPr="001E1CF8">
        <w:rPr>
          <w:rFonts w:ascii="Arial" w:hAnsi="Arial" w:cs="Arial"/>
          <w:color w:val="333333"/>
          <w:sz w:val="20"/>
          <w:szCs w:val="18"/>
        </w:rPr>
        <w:t xml:space="preserve"> the mean click rate between</w:t>
      </w:r>
      <w:r w:rsidR="009B04FA" w:rsidRPr="001E1CF8">
        <w:rPr>
          <w:rFonts w:ascii="Arial" w:hAnsi="Arial" w:cs="Arial"/>
          <w:color w:val="333333"/>
          <w:sz w:val="20"/>
          <w:szCs w:val="18"/>
        </w:rPr>
        <w:t xml:space="preserve"> each new website (Ver 1, Ver 2, Ver 3 and Ver 4) </w:t>
      </w:r>
      <w:r w:rsidR="00164BD4" w:rsidRPr="001E1CF8">
        <w:rPr>
          <w:rFonts w:ascii="Arial" w:hAnsi="Arial" w:cs="Arial"/>
          <w:color w:val="333333"/>
          <w:sz w:val="20"/>
          <w:szCs w:val="18"/>
        </w:rPr>
        <w:t>and</w:t>
      </w:r>
      <w:r w:rsidR="009B04FA" w:rsidRPr="001E1CF8">
        <w:rPr>
          <w:rFonts w:ascii="Arial" w:hAnsi="Arial" w:cs="Arial"/>
          <w:color w:val="333333"/>
          <w:sz w:val="20"/>
          <w:szCs w:val="18"/>
        </w:rPr>
        <w:t xml:space="preserve"> the original website (Original Website).   You of course want to do the appropriate multiple comparison correction.  Which correction is most appropriate here</w:t>
      </w:r>
      <w:r w:rsidR="00164BD4" w:rsidRPr="001E1CF8">
        <w:rPr>
          <w:rFonts w:ascii="Arial" w:hAnsi="Arial" w:cs="Arial"/>
          <w:color w:val="333333"/>
          <w:sz w:val="20"/>
          <w:szCs w:val="18"/>
        </w:rPr>
        <w:t xml:space="preserve">? </w:t>
      </w:r>
      <w:r w:rsidR="009B04FA" w:rsidRPr="001E1CF8">
        <w:rPr>
          <w:rFonts w:ascii="Arial" w:hAnsi="Arial" w:cs="Arial"/>
          <w:color w:val="333333"/>
          <w:sz w:val="20"/>
          <w:szCs w:val="18"/>
        </w:rPr>
        <w:t xml:space="preserve"> </w:t>
      </w:r>
    </w:p>
    <w:p w14:paraId="4DAFF533" w14:textId="17319F52" w:rsidR="005F7080" w:rsidRPr="001E1CF8" w:rsidRDefault="00F5386A" w:rsidP="005F7080">
      <w:pPr>
        <w:shd w:val="clear" w:color="auto" w:fill="FFFFFF"/>
        <w:rPr>
          <w:rFonts w:ascii="Arial" w:hAnsi="Arial" w:cs="Arial"/>
          <w:color w:val="333333"/>
          <w:sz w:val="18"/>
          <w:szCs w:val="17"/>
        </w:rPr>
      </w:pPr>
      <w:r>
        <w:rPr>
          <w:rFonts w:ascii="Arial" w:hAnsi="Arial" w:cs="Arial"/>
          <w:noProof/>
          <w:color w:val="333333"/>
          <w:sz w:val="18"/>
          <w:szCs w:val="17"/>
        </w:rPr>
        <mc:AlternateContent>
          <mc:Choice Requires="wps">
            <w:drawing>
              <wp:anchor distT="0" distB="0" distL="114300" distR="114300" simplePos="0" relativeHeight="251669504" behindDoc="0" locked="0" layoutInCell="1" allowOverlap="1" wp14:anchorId="65B9CB47" wp14:editId="78782F26">
                <wp:simplePos x="0" y="0"/>
                <wp:positionH relativeFrom="column">
                  <wp:posOffset>151966</wp:posOffset>
                </wp:positionH>
                <wp:positionV relativeFrom="paragraph">
                  <wp:posOffset>39136</wp:posOffset>
                </wp:positionV>
                <wp:extent cx="297213" cy="264695"/>
                <wp:effectExtent l="0" t="0" r="7620" b="15240"/>
                <wp:wrapNone/>
                <wp:docPr id="21" name="Oval 21"/>
                <wp:cNvGraphicFramePr/>
                <a:graphic xmlns:a="http://schemas.openxmlformats.org/drawingml/2006/main">
                  <a:graphicData uri="http://schemas.microsoft.com/office/word/2010/wordprocessingShape">
                    <wps:wsp>
                      <wps:cNvSpPr/>
                      <wps:spPr>
                        <a:xfrm>
                          <a:off x="0" y="0"/>
                          <a:ext cx="297213" cy="264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C285A" id="Oval 21" o:spid="_x0000_s1026" style="position:absolute;margin-left:11.95pt;margin-top:3.1pt;width:23.4pt;height:20.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" fillcolor="#5b9bd5 [3204]" strokecolor="#1f4d78 [1604]" strokeweight="1pt">
                <v:stroke joinstyle="miter"/>
              </v:oval>
            </w:pict>
          </mc:Fallback>
        </mc:AlternateContent>
      </w:r>
      <w:r w:rsidR="005F7080" w:rsidRPr="001E1CF8">
        <w:rPr>
          <w:rFonts w:ascii="Arial" w:hAnsi="Arial" w:cs="Arial"/>
          <w:color w:val="333333"/>
          <w:sz w:val="18"/>
          <w:szCs w:val="17"/>
        </w:rPr>
        <w:t>Select one:</w:t>
      </w:r>
    </w:p>
    <w:p w14:paraId="41688808" w14:textId="038565C1" w:rsidR="005F7080"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Dunnett</w:t>
      </w:r>
    </w:p>
    <w:p w14:paraId="718E84B1" w14:textId="58B3F707"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Tukey-Kramer</w:t>
      </w:r>
    </w:p>
    <w:p w14:paraId="0B189FE3" w14:textId="64C2F22B"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Bonferroni</w:t>
      </w:r>
    </w:p>
    <w:p w14:paraId="54314E23" w14:textId="7F307BF9"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proofErr w:type="spellStart"/>
      <w:r w:rsidRPr="001E1CF8">
        <w:rPr>
          <w:rFonts w:ascii="Arial" w:eastAsia="Times New Roman" w:hAnsi="Arial" w:cs="Arial"/>
          <w:b/>
          <w:bCs/>
          <w:color w:val="666666"/>
          <w:sz w:val="20"/>
          <w:szCs w:val="18"/>
        </w:rPr>
        <w:t>Sheffee</w:t>
      </w:r>
      <w:proofErr w:type="spellEnd"/>
    </w:p>
    <w:p w14:paraId="5C6D72D8" w14:textId="1C9273A9" w:rsidR="00164BD4" w:rsidRPr="001E1CF8" w:rsidRDefault="00164BD4" w:rsidP="00164BD4">
      <w:pPr>
        <w:shd w:val="clear" w:color="auto" w:fill="FFFFFF"/>
        <w:spacing w:after="120"/>
        <w:rPr>
          <w:rFonts w:ascii="Arial" w:hAnsi="Arial" w:cs="Arial"/>
          <w:color w:val="333333"/>
          <w:sz w:val="20"/>
          <w:szCs w:val="18"/>
        </w:rPr>
      </w:pPr>
    </w:p>
    <w:p w14:paraId="5621F1EC" w14:textId="26966020" w:rsidR="002F590D" w:rsidRPr="001E1CF8" w:rsidRDefault="002F590D" w:rsidP="002F590D">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6D116A">
        <w:rPr>
          <w:rFonts w:ascii="Arial" w:hAnsi="Arial" w:cs="Arial"/>
          <w:color w:val="333333"/>
          <w:sz w:val="28"/>
          <w:szCs w:val="27"/>
        </w:rPr>
        <w:t>2</w:t>
      </w:r>
    </w:p>
    <w:p w14:paraId="374886C6" w14:textId="00B93F1B" w:rsidR="00164BD4" w:rsidRPr="001E1CF8" w:rsidRDefault="001D3196" w:rsidP="00164BD4">
      <w:pPr>
        <w:shd w:val="clear" w:color="auto" w:fill="FFFFFF"/>
        <w:spacing w:after="120"/>
        <w:rPr>
          <w:rFonts w:ascii="Arial" w:hAnsi="Arial" w:cs="Arial"/>
          <w:color w:val="333333"/>
          <w:sz w:val="20"/>
          <w:szCs w:val="18"/>
        </w:rPr>
      </w:pPr>
      <w:r>
        <w:rPr>
          <w:rFonts w:ascii="Arial" w:hAnsi="Arial" w:cs="Arial"/>
          <w:color w:val="333333"/>
          <w:sz w:val="20"/>
          <w:szCs w:val="18"/>
        </w:rPr>
        <w:t>(</w:t>
      </w:r>
      <w:r w:rsidR="005A70C3">
        <w:rPr>
          <w:rFonts w:ascii="Arial" w:hAnsi="Arial" w:cs="Arial"/>
          <w:color w:val="333333"/>
          <w:sz w:val="20"/>
          <w:szCs w:val="18"/>
        </w:rPr>
        <w:t>8</w:t>
      </w:r>
      <w:r>
        <w:rPr>
          <w:rFonts w:ascii="Arial" w:hAnsi="Arial" w:cs="Arial"/>
          <w:color w:val="333333"/>
          <w:sz w:val="20"/>
          <w:szCs w:val="18"/>
        </w:rPr>
        <w:t xml:space="preserve"> pts) </w:t>
      </w:r>
      <w:r w:rsidR="00164BD4" w:rsidRPr="001E1CF8">
        <w:rPr>
          <w:rFonts w:ascii="Arial" w:hAnsi="Arial" w:cs="Arial"/>
          <w:color w:val="333333"/>
          <w:sz w:val="20"/>
          <w:szCs w:val="18"/>
        </w:rPr>
        <w:t>With respect to the last problem, let’s say that Ver 3 and Ver 4 used video content while Ver 1</w:t>
      </w:r>
      <w:r w:rsidR="00814BFA">
        <w:rPr>
          <w:rFonts w:ascii="Arial" w:hAnsi="Arial" w:cs="Arial"/>
          <w:color w:val="333333"/>
          <w:sz w:val="20"/>
          <w:szCs w:val="18"/>
        </w:rPr>
        <w:t xml:space="preserve"> and Ver</w:t>
      </w:r>
      <w:r w:rsidR="005A70C3">
        <w:rPr>
          <w:rFonts w:ascii="Arial" w:hAnsi="Arial" w:cs="Arial"/>
          <w:color w:val="333333"/>
          <w:sz w:val="20"/>
          <w:szCs w:val="18"/>
        </w:rPr>
        <w:t xml:space="preserve"> 2</w:t>
      </w:r>
      <w:r w:rsidR="00164BD4" w:rsidRPr="001E1CF8">
        <w:rPr>
          <w:rFonts w:ascii="Arial" w:hAnsi="Arial" w:cs="Arial"/>
          <w:color w:val="333333"/>
          <w:sz w:val="20"/>
          <w:szCs w:val="18"/>
        </w:rPr>
        <w:t xml:space="preserve"> did not.  You would thus like to compare the average of the click rates of Version</w:t>
      </w:r>
      <w:r w:rsidR="005A70C3">
        <w:rPr>
          <w:rFonts w:ascii="Arial" w:hAnsi="Arial" w:cs="Arial"/>
          <w:color w:val="333333"/>
          <w:sz w:val="20"/>
          <w:szCs w:val="18"/>
        </w:rPr>
        <w:t xml:space="preserve"> </w:t>
      </w:r>
      <w:r w:rsidR="00164BD4" w:rsidRPr="001E1CF8">
        <w:rPr>
          <w:rFonts w:ascii="Arial" w:hAnsi="Arial" w:cs="Arial"/>
          <w:color w:val="333333"/>
          <w:sz w:val="20"/>
          <w:szCs w:val="18"/>
        </w:rPr>
        <w:t xml:space="preserve">3 and 4 with the Original but you are assuming the standard deviations to all be the same so you would like to include Ver 1 </w:t>
      </w:r>
      <w:r w:rsidR="005A70C3">
        <w:rPr>
          <w:rFonts w:ascii="Arial" w:hAnsi="Arial" w:cs="Arial"/>
          <w:color w:val="333333"/>
          <w:sz w:val="20"/>
          <w:szCs w:val="18"/>
        </w:rPr>
        <w:t xml:space="preserve">and Ver 2 </w:t>
      </w:r>
      <w:r w:rsidR="00164BD4" w:rsidRPr="001E1CF8">
        <w:rPr>
          <w:rFonts w:ascii="Arial" w:hAnsi="Arial" w:cs="Arial"/>
          <w:color w:val="333333"/>
          <w:sz w:val="20"/>
          <w:szCs w:val="18"/>
        </w:rPr>
        <w:t xml:space="preserve">in the estimation of the standard deviation.  What are the contrast weights that would be used to test the </w:t>
      </w:r>
      <w:proofErr w:type="gramStart"/>
      <w:r w:rsidR="00164BD4" w:rsidRPr="001E1CF8">
        <w:rPr>
          <w:rFonts w:ascii="Arial" w:hAnsi="Arial" w:cs="Arial"/>
          <w:color w:val="333333"/>
          <w:sz w:val="20"/>
          <w:szCs w:val="18"/>
        </w:rPr>
        <w:t>hypothesis:</w:t>
      </w:r>
      <w:proofErr w:type="gramEnd"/>
    </w:p>
    <w:p w14:paraId="3D29DB8A" w14:textId="6A7EDF13"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Ho: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723D7581" w14:textId="5E1C65DA"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w:lastRenderedPageBreak/>
            <m:t xml:space="preserve">Ha: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2040D523" w14:textId="6A5F68CD" w:rsidR="00164BD4" w:rsidRPr="001E1CF8" w:rsidRDefault="00164BD4" w:rsidP="00164BD4">
      <w:pPr>
        <w:shd w:val="clear" w:color="auto" w:fill="FFFFFF"/>
        <w:spacing w:after="120"/>
        <w:rPr>
          <w:rFonts w:ascii="Arial" w:hAnsi="Arial" w:cs="Arial"/>
          <w:color w:val="333333"/>
          <w:sz w:val="20"/>
          <w:szCs w:val="18"/>
        </w:rPr>
      </w:pPr>
      <w:r w:rsidRPr="001E1CF8">
        <w:rPr>
          <w:rFonts w:ascii="Arial" w:hAnsi="Arial" w:cs="Arial"/>
          <w:color w:val="333333"/>
          <w:sz w:val="20"/>
          <w:szCs w:val="18"/>
        </w:rPr>
        <w:t xml:space="preserve">Assume the order of the groups is alphabetical: “Original </w:t>
      </w:r>
      <w:r w:rsidR="002F590D" w:rsidRPr="001E1CF8">
        <w:rPr>
          <w:rFonts w:ascii="Arial" w:hAnsi="Arial" w:cs="Arial"/>
          <w:color w:val="333333"/>
          <w:sz w:val="20"/>
          <w:szCs w:val="18"/>
        </w:rPr>
        <w:t>Version”, “Ver 1”, “Ver 2”, “Ver 3”, “Ver 4”</w:t>
      </w:r>
    </w:p>
    <w:p w14:paraId="0FEB422A" w14:textId="3CF9DC81" w:rsidR="002F590D" w:rsidRPr="001E1CF8" w:rsidRDefault="005B160A" w:rsidP="00164BD4">
      <w:pPr>
        <w:shd w:val="clear" w:color="auto" w:fill="FFFFFF"/>
        <w:spacing w:after="120"/>
        <w:rPr>
          <w:rFonts w:ascii="Arial" w:hAnsi="Arial" w:cs="Arial"/>
          <w:b/>
          <w:bCs/>
          <w:color w:val="666666"/>
          <w:sz w:val="20"/>
          <w:szCs w:val="18"/>
        </w:rPr>
      </w:pPr>
      <w:r>
        <w:rPr>
          <w:rFonts w:ascii="Arial" w:hAnsi="Arial" w:cs="Arial"/>
          <w:color w:val="333333"/>
          <w:sz w:val="20"/>
          <w:szCs w:val="18"/>
        </w:rPr>
        <w:t xml:space="preserve">Assume the data is contained </w:t>
      </w:r>
      <w:r w:rsidR="00100685">
        <w:rPr>
          <w:rFonts w:ascii="Arial" w:hAnsi="Arial" w:cs="Arial"/>
          <w:color w:val="333333"/>
          <w:sz w:val="20"/>
          <w:szCs w:val="18"/>
        </w:rPr>
        <w:t>i</w:t>
      </w:r>
      <w:r>
        <w:rPr>
          <w:rFonts w:ascii="Arial" w:hAnsi="Arial" w:cs="Arial"/>
          <w:color w:val="333333"/>
          <w:sz w:val="20"/>
          <w:szCs w:val="18"/>
        </w:rPr>
        <w:t xml:space="preserve">n a dataset called </w:t>
      </w:r>
      <w:proofErr w:type="spellStart"/>
      <w:r w:rsidRPr="005B160A">
        <w:rPr>
          <w:rFonts w:ascii="Arial" w:hAnsi="Arial" w:cs="Arial"/>
          <w:b/>
          <w:bCs/>
          <w:i/>
          <w:iCs/>
          <w:color w:val="333333"/>
          <w:sz w:val="20"/>
          <w:szCs w:val="18"/>
        </w:rPr>
        <w:t>WebsiteTest</w:t>
      </w:r>
      <w:proofErr w:type="spellEnd"/>
      <w:r>
        <w:rPr>
          <w:rFonts w:ascii="Arial" w:hAnsi="Arial" w:cs="Arial"/>
          <w:color w:val="333333"/>
          <w:sz w:val="20"/>
          <w:szCs w:val="18"/>
        </w:rPr>
        <w:t xml:space="preserve">, the groups are in a variable called </w:t>
      </w:r>
      <w:proofErr w:type="spellStart"/>
      <w:r w:rsidRPr="005B160A">
        <w:rPr>
          <w:rFonts w:ascii="Arial" w:hAnsi="Arial" w:cs="Arial"/>
          <w:b/>
          <w:bCs/>
          <w:i/>
          <w:iCs/>
          <w:color w:val="333333"/>
          <w:sz w:val="20"/>
          <w:szCs w:val="18"/>
        </w:rPr>
        <w:t>WebsiteType</w:t>
      </w:r>
      <w:proofErr w:type="spellEnd"/>
      <w:r>
        <w:rPr>
          <w:rFonts w:ascii="Arial" w:hAnsi="Arial" w:cs="Arial"/>
          <w:color w:val="333333"/>
          <w:sz w:val="20"/>
          <w:szCs w:val="18"/>
        </w:rPr>
        <w:t xml:space="preserve"> and the click rates are in a variable called </w:t>
      </w:r>
      <w:proofErr w:type="spellStart"/>
      <w:r w:rsidRPr="00243FE7">
        <w:rPr>
          <w:rFonts w:ascii="Arial" w:hAnsi="Arial" w:cs="Arial"/>
          <w:b/>
          <w:bCs/>
          <w:i/>
          <w:iCs/>
          <w:color w:val="333333"/>
          <w:sz w:val="20"/>
          <w:szCs w:val="18"/>
        </w:rPr>
        <w:t>ClickRate</w:t>
      </w:r>
      <w:proofErr w:type="spellEnd"/>
      <w:r>
        <w:rPr>
          <w:rFonts w:ascii="Arial" w:hAnsi="Arial" w:cs="Arial"/>
          <w:color w:val="333333"/>
          <w:sz w:val="20"/>
          <w:szCs w:val="18"/>
        </w:rPr>
        <w:t xml:space="preserve">. </w:t>
      </w:r>
      <w:r w:rsidR="002F590D" w:rsidRPr="001E1CF8">
        <w:rPr>
          <w:rFonts w:ascii="Arial" w:hAnsi="Arial" w:cs="Arial"/>
          <w:color w:val="333333"/>
          <w:sz w:val="20"/>
          <w:szCs w:val="18"/>
        </w:rPr>
        <w:t xml:space="preserve">Simply </w:t>
      </w:r>
      <w:r>
        <w:rPr>
          <w:rFonts w:ascii="Arial" w:hAnsi="Arial" w:cs="Arial"/>
          <w:color w:val="333333"/>
          <w:sz w:val="20"/>
          <w:szCs w:val="18"/>
        </w:rPr>
        <w:t>finish the code below to perform the desired contrast.</w:t>
      </w:r>
      <w:r w:rsidR="00100685">
        <w:rPr>
          <w:rFonts w:ascii="Arial" w:hAnsi="Arial" w:cs="Arial"/>
          <w:color w:val="333333"/>
          <w:sz w:val="20"/>
          <w:szCs w:val="18"/>
        </w:rPr>
        <w:t xml:space="preserve">  Place your additional code </w:t>
      </w:r>
      <w:r w:rsidR="005A70C3">
        <w:rPr>
          <w:rFonts w:ascii="Arial" w:hAnsi="Arial" w:cs="Arial"/>
          <w:color w:val="333333"/>
          <w:sz w:val="20"/>
          <w:szCs w:val="18"/>
        </w:rPr>
        <w:t xml:space="preserve">in place of the green placeholders.  </w:t>
      </w:r>
    </w:p>
    <w:p w14:paraId="1EB43ADD" w14:textId="428C9F20" w:rsidR="0026791B" w:rsidRDefault="0026791B" w:rsidP="00C5146B">
      <w:pPr>
        <w:rPr>
          <w:sz w:val="28"/>
        </w:rPr>
      </w:pPr>
    </w:p>
    <w:p w14:paraId="518BB6A9" w14:textId="00945E84" w:rsidR="005B160A" w:rsidRPr="00265F7B" w:rsidRDefault="005B160A" w:rsidP="005B160A">
      <w:pPr>
        <w:autoSpaceDE w:val="0"/>
        <w:autoSpaceDN w:val="0"/>
        <w:adjustRightInd w:val="0"/>
        <w:ind w:left="-720" w:right="-630"/>
        <w:rPr>
          <w:rFonts w:ascii="Courier New" w:eastAsiaTheme="minorHAnsi" w:hAnsi="Courier New" w:cs="Courier New"/>
          <w:color w:val="000000"/>
          <w:sz w:val="16"/>
          <w:szCs w:val="16"/>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w:t>
      </w:r>
      <w:proofErr w:type="spellStart"/>
      <w:r w:rsidR="00265F7B">
        <w:rPr>
          <w:rFonts w:ascii="Courier New" w:eastAsiaTheme="minorHAnsi" w:hAnsi="Courier New" w:cs="Courier New"/>
          <w:b/>
          <w:bCs/>
          <w:color w:val="00B050"/>
          <w:sz w:val="20"/>
          <w:szCs w:val="20"/>
          <w:shd w:val="clear" w:color="auto" w:fill="FFFFFF"/>
        </w:rPr>
        <w:t>WebsiteTest</w:t>
      </w:r>
      <w:proofErr w:type="spellEnd"/>
      <w:r w:rsidR="00265F7B">
        <w:rPr>
          <w:rFonts w:ascii="Courier New" w:eastAsiaTheme="minorHAnsi" w:hAnsi="Courier New" w:cs="Courier New"/>
          <w:b/>
          <w:bCs/>
          <w:color w:val="00B050"/>
          <w:sz w:val="20"/>
          <w:szCs w:val="20"/>
          <w:shd w:val="clear" w:color="auto" w:fill="FFFFFF"/>
        </w:rPr>
        <w:t xml:space="preserve"> ORDER=data</w:t>
      </w:r>
      <w:r>
        <w:rPr>
          <w:rFonts w:ascii="Courier New" w:eastAsiaTheme="minorHAnsi" w:hAnsi="Courier New" w:cs="Courier New"/>
          <w:color w:val="000000"/>
          <w:sz w:val="20"/>
          <w:szCs w:val="20"/>
          <w:shd w:val="clear" w:color="auto" w:fill="FFFFFF"/>
        </w:rPr>
        <w:t>;</w:t>
      </w:r>
      <w:r w:rsidR="00265F7B">
        <w:rPr>
          <w:rFonts w:ascii="Courier New" w:eastAsiaTheme="minorHAnsi" w:hAnsi="Courier New" w:cs="Courier New"/>
          <w:color w:val="000000"/>
          <w:sz w:val="20"/>
          <w:szCs w:val="20"/>
          <w:shd w:val="clear" w:color="auto" w:fill="FFFFFF"/>
        </w:rPr>
        <w:t xml:space="preserve"> &lt;-</w:t>
      </w:r>
      <w:r w:rsidR="00265F7B">
        <w:rPr>
          <w:rFonts w:ascii="Courier New" w:eastAsiaTheme="minorHAnsi" w:hAnsi="Courier New" w:cs="Courier New"/>
          <w:color w:val="000000"/>
          <w:sz w:val="16"/>
          <w:szCs w:val="16"/>
          <w:shd w:val="clear" w:color="auto" w:fill="FFFFFF"/>
        </w:rPr>
        <w:t>keeps data in order it came in so control is first and can be assigned 0</w:t>
      </w:r>
    </w:p>
    <w:p w14:paraId="77EB4D2E" w14:textId="205845BC"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w:t>
      </w:r>
      <w:proofErr w:type="spellStart"/>
      <w:r w:rsidR="00265F7B">
        <w:rPr>
          <w:rFonts w:ascii="Courier New" w:eastAsiaTheme="minorHAnsi" w:hAnsi="Courier New" w:cs="Courier New"/>
          <w:b/>
          <w:bCs/>
          <w:color w:val="00B05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18FCCB1C" w14:textId="3741098C"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w:t>
      </w:r>
      <w:proofErr w:type="spellStart"/>
      <w:r w:rsidR="00265F7B">
        <w:rPr>
          <w:rFonts w:ascii="Courier New" w:eastAsiaTheme="minorHAnsi" w:hAnsi="Courier New" w:cs="Courier New"/>
          <w:b/>
          <w:bCs/>
          <w:color w:val="00B050"/>
          <w:sz w:val="20"/>
          <w:szCs w:val="20"/>
          <w:shd w:val="clear" w:color="auto" w:fill="FFFFFF"/>
        </w:rPr>
        <w:t>ClickRate</w:t>
      </w:r>
      <w:proofErr w:type="spellEnd"/>
      <w:r w:rsidR="00265F7B">
        <w:rPr>
          <w:rFonts w:ascii="Courier New" w:eastAsiaTheme="minorHAnsi" w:hAnsi="Courier New" w:cs="Courier New"/>
          <w:b/>
          <w:bCs/>
          <w:color w:val="00B050"/>
          <w:sz w:val="20"/>
          <w:szCs w:val="20"/>
          <w:shd w:val="clear" w:color="auto" w:fill="FFFFFF"/>
        </w:rPr>
        <w:t>=</w:t>
      </w:r>
      <w:proofErr w:type="spellStart"/>
      <w:r w:rsidR="00265F7B">
        <w:rPr>
          <w:rFonts w:ascii="Courier New" w:eastAsiaTheme="minorHAnsi" w:hAnsi="Courier New" w:cs="Courier New"/>
          <w:b/>
          <w:bCs/>
          <w:color w:val="00B050"/>
          <w:sz w:val="20"/>
          <w:szCs w:val="20"/>
          <w:shd w:val="clear" w:color="auto" w:fill="FFFFFF"/>
        </w:rPr>
        <w:t>WebsiteType</w:t>
      </w:r>
      <w:proofErr w:type="spellEnd"/>
    </w:p>
    <w:p w14:paraId="3508AC24" w14:textId="356676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w:t>
      </w:r>
      <w:proofErr w:type="spellStart"/>
      <w:r w:rsidR="00100685">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14AA4217" w14:textId="4F2B5FE1" w:rsidR="003C3617" w:rsidRDefault="005A70C3" w:rsidP="005916E9">
      <w:pPr>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 xml:space="preserve">estimate </w:t>
      </w:r>
      <w:r w:rsidR="008936DD">
        <w:rPr>
          <w:rFonts w:ascii="Courier New" w:eastAsiaTheme="minorHAnsi" w:hAnsi="Courier New" w:cs="Courier New"/>
          <w:b/>
          <w:bCs/>
          <w:color w:val="00B050"/>
          <w:sz w:val="20"/>
          <w:szCs w:val="20"/>
          <w:shd w:val="clear" w:color="auto" w:fill="FFFFFF"/>
        </w:rPr>
        <w:t xml:space="preserve">‘Avg. V3 &amp; V4 vs Avg V3 &amp; V4’ </w:t>
      </w:r>
      <w:proofErr w:type="spellStart"/>
      <w:r w:rsidR="008936DD">
        <w:rPr>
          <w:rFonts w:ascii="Courier New" w:eastAsiaTheme="minorHAnsi" w:hAnsi="Courier New" w:cs="Courier New"/>
          <w:b/>
          <w:bCs/>
          <w:color w:val="00B050"/>
          <w:sz w:val="20"/>
          <w:szCs w:val="20"/>
          <w:shd w:val="clear" w:color="auto" w:fill="FFFFFF"/>
        </w:rPr>
        <w:t>WebsiteType</w:t>
      </w:r>
      <w:proofErr w:type="spellEnd"/>
      <w:r w:rsidR="008936DD">
        <w:rPr>
          <w:rFonts w:ascii="Courier New" w:eastAsiaTheme="minorHAnsi" w:hAnsi="Courier New" w:cs="Courier New"/>
          <w:b/>
          <w:bCs/>
          <w:color w:val="00B050"/>
          <w:sz w:val="20"/>
          <w:szCs w:val="20"/>
          <w:shd w:val="clear" w:color="auto" w:fill="FFFFFF"/>
        </w:rPr>
        <w:t xml:space="preserve"> 0,0,0,</w:t>
      </w:r>
      <w:proofErr w:type="gramStart"/>
      <w:r w:rsidR="008936DD">
        <w:rPr>
          <w:rFonts w:ascii="Courier New" w:eastAsiaTheme="minorHAnsi" w:hAnsi="Courier New" w:cs="Courier New"/>
          <w:b/>
          <w:bCs/>
          <w:color w:val="00B050"/>
          <w:sz w:val="20"/>
          <w:szCs w:val="20"/>
          <w:shd w:val="clear" w:color="auto" w:fill="FFFFFF"/>
        </w:rPr>
        <w:t>1,-</w:t>
      </w:r>
      <w:proofErr w:type="gramEnd"/>
      <w:r w:rsidR="008936DD">
        <w:rPr>
          <w:rFonts w:ascii="Courier New" w:eastAsiaTheme="minorHAnsi" w:hAnsi="Courier New" w:cs="Courier New"/>
          <w:b/>
          <w:bCs/>
          <w:color w:val="00B050"/>
          <w:sz w:val="20"/>
          <w:szCs w:val="20"/>
          <w:shd w:val="clear" w:color="auto" w:fill="FFFFFF"/>
        </w:rPr>
        <w:t>1</w:t>
      </w:r>
      <w:r>
        <w:rPr>
          <w:rFonts w:ascii="Courier New" w:eastAsiaTheme="minorHAnsi" w:hAnsi="Courier New" w:cs="Courier New"/>
          <w:color w:val="000000"/>
          <w:sz w:val="20"/>
          <w:szCs w:val="20"/>
          <w:shd w:val="clear" w:color="auto" w:fill="FFFFFF"/>
        </w:rPr>
        <w:t>;</w:t>
      </w:r>
    </w:p>
    <w:p w14:paraId="70671B4E" w14:textId="09D953F2" w:rsidR="008936DD" w:rsidRDefault="008936DD" w:rsidP="005916E9">
      <w:pPr>
        <w:ind w:left="-720" w:right="-630"/>
        <w:rPr>
          <w:rFonts w:ascii="Courier New" w:eastAsiaTheme="minorHAnsi" w:hAnsi="Courier New" w:cs="Courier New"/>
          <w:color w:val="0000FF"/>
          <w:sz w:val="20"/>
          <w:szCs w:val="20"/>
          <w:shd w:val="clear" w:color="auto" w:fill="FFFFFF"/>
        </w:rPr>
      </w:pPr>
      <w:r>
        <w:rPr>
          <w:rFonts w:ascii="Courier New" w:eastAsiaTheme="minorHAnsi" w:hAnsi="Courier New" w:cs="Courier New"/>
          <w:color w:val="0000FF"/>
          <w:sz w:val="20"/>
          <w:szCs w:val="20"/>
          <w:shd w:val="clear" w:color="auto" w:fill="FFFFFF"/>
        </w:rPr>
        <w:t xml:space="preserve">estimate </w:t>
      </w:r>
      <w:r>
        <w:rPr>
          <w:rFonts w:ascii="Courier New" w:eastAsiaTheme="minorHAnsi" w:hAnsi="Courier New" w:cs="Courier New"/>
          <w:b/>
          <w:bCs/>
          <w:color w:val="00B050"/>
          <w:sz w:val="20"/>
          <w:szCs w:val="20"/>
          <w:shd w:val="clear" w:color="auto" w:fill="FFFFFF"/>
        </w:rPr>
        <w:t xml:space="preserve">‘Avg. V3 &amp; V4 vs Avg V3 &amp; V4’ </w:t>
      </w:r>
      <w:proofErr w:type="spellStart"/>
      <w:r>
        <w:rPr>
          <w:rFonts w:ascii="Courier New" w:eastAsiaTheme="minorHAnsi" w:hAnsi="Courier New" w:cs="Courier New"/>
          <w:b/>
          <w:bCs/>
          <w:color w:val="00B050"/>
          <w:sz w:val="20"/>
          <w:szCs w:val="20"/>
          <w:shd w:val="clear" w:color="auto" w:fill="FFFFFF"/>
        </w:rPr>
        <w:t>WebsiteType</w:t>
      </w:r>
      <w:proofErr w:type="spellEnd"/>
      <w:r>
        <w:rPr>
          <w:rFonts w:ascii="Courier New" w:eastAsiaTheme="minorHAnsi" w:hAnsi="Courier New" w:cs="Courier New"/>
          <w:b/>
          <w:bCs/>
          <w:color w:val="00B050"/>
          <w:sz w:val="20"/>
          <w:szCs w:val="20"/>
          <w:shd w:val="clear" w:color="auto" w:fill="FFFFFF"/>
        </w:rPr>
        <w:t xml:space="preserve"> 0,0,</w:t>
      </w:r>
      <w:proofErr w:type="gramStart"/>
      <w:r>
        <w:rPr>
          <w:rFonts w:ascii="Courier New" w:eastAsiaTheme="minorHAnsi" w:hAnsi="Courier New" w:cs="Courier New"/>
          <w:b/>
          <w:bCs/>
          <w:color w:val="00B050"/>
          <w:sz w:val="20"/>
          <w:szCs w:val="20"/>
          <w:shd w:val="clear" w:color="auto" w:fill="FFFFFF"/>
        </w:rPr>
        <w:t>0,-</w:t>
      </w:r>
      <w:proofErr w:type="gramEnd"/>
      <w:r>
        <w:rPr>
          <w:rFonts w:ascii="Courier New" w:eastAsiaTheme="minorHAnsi" w:hAnsi="Courier New" w:cs="Courier New"/>
          <w:b/>
          <w:bCs/>
          <w:color w:val="00B050"/>
          <w:sz w:val="20"/>
          <w:szCs w:val="20"/>
          <w:shd w:val="clear" w:color="auto" w:fill="FFFFFF"/>
        </w:rPr>
        <w:t>1,1</w:t>
      </w:r>
      <w:r>
        <w:rPr>
          <w:rFonts w:ascii="Courier New" w:eastAsiaTheme="minorHAnsi" w:hAnsi="Courier New" w:cs="Courier New"/>
          <w:color w:val="000000"/>
          <w:sz w:val="20"/>
          <w:szCs w:val="20"/>
          <w:shd w:val="clear" w:color="auto" w:fill="FFFFFF"/>
        </w:rPr>
        <w:t>;</w:t>
      </w:r>
    </w:p>
    <w:p w14:paraId="27C156DC" w14:textId="1B979187" w:rsidR="0060620B" w:rsidRDefault="005B160A" w:rsidP="005B160A">
      <w:pPr>
        <w:ind w:left="-720" w:right="-630"/>
        <w:rPr>
          <w:sz w:val="28"/>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E8B8877" w14:textId="77777777" w:rsidR="00730D61" w:rsidRPr="001E1CF8" w:rsidRDefault="00730D61" w:rsidP="00C5146B">
      <w:pPr>
        <w:rPr>
          <w:sz w:val="28"/>
        </w:rPr>
      </w:pPr>
    </w:p>
    <w:p w14:paraId="0FBC18AD" w14:textId="7EA3C729"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6D116A">
        <w:rPr>
          <w:rFonts w:ascii="Arial" w:hAnsi="Arial" w:cs="Arial"/>
          <w:color w:val="333333"/>
          <w:sz w:val="28"/>
          <w:szCs w:val="27"/>
        </w:rPr>
        <w:t>3</w:t>
      </w:r>
    </w:p>
    <w:p w14:paraId="38F96EC6" w14:textId="339E4B48" w:rsidR="005A70C3" w:rsidRDefault="005A70C3" w:rsidP="00B741A1">
      <w:pPr>
        <w:jc w:val="center"/>
      </w:pPr>
      <w:r>
        <w:fldChar w:fldCharType="begin"/>
      </w:r>
      <w:r>
        <w:instrText xml:space="preserve"> INCLUDEPICTURE "https://practicingbi.files.wordpress.com/2016/11/boxplot22.png" \* MERGEFORMATINET </w:instrText>
      </w:r>
      <w:r>
        <w:fldChar w:fldCharType="separate"/>
      </w:r>
      <w:r>
        <w:rPr>
          <w:noProof/>
        </w:rPr>
        <w:drawing>
          <wp:inline distT="0" distB="0" distL="0" distR="0" wp14:anchorId="64F2281B" wp14:editId="11977305">
            <wp:extent cx="2840770" cy="2129667"/>
            <wp:effectExtent l="0" t="0" r="4445" b="4445"/>
            <wp:docPr id="8" name="Picture 8" descr="SAS: Proc Boxplot and Proc Sgplot – BI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S: Proc Boxplot and Proc Sgplot – BI Pract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926" cy="2137281"/>
                    </a:xfrm>
                    <a:prstGeom prst="rect">
                      <a:avLst/>
                    </a:prstGeom>
                    <a:noFill/>
                    <a:ln>
                      <a:noFill/>
                    </a:ln>
                  </pic:spPr>
                </pic:pic>
              </a:graphicData>
            </a:graphic>
          </wp:inline>
        </w:drawing>
      </w:r>
      <w:r>
        <w:fldChar w:fldCharType="end"/>
      </w:r>
    </w:p>
    <w:p w14:paraId="76ABAB19" w14:textId="37B69C89" w:rsidR="005A70C3" w:rsidRDefault="005A70C3" w:rsidP="005A70C3"/>
    <w:p w14:paraId="216BDFBE" w14:textId="77777777" w:rsidR="009B04FA" w:rsidRPr="001E1CF8" w:rsidRDefault="009B04FA" w:rsidP="00C5146B">
      <w:pPr>
        <w:shd w:val="clear" w:color="auto" w:fill="FFFFFF"/>
        <w:rPr>
          <w:rFonts w:ascii="Arial" w:hAnsi="Arial" w:cs="Arial"/>
          <w:b/>
          <w:bCs/>
          <w:color w:val="666666"/>
          <w:sz w:val="20"/>
          <w:szCs w:val="18"/>
        </w:rPr>
      </w:pPr>
    </w:p>
    <w:p w14:paraId="094D6F59" w14:textId="0A1C0AFA"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The box plots for the </w:t>
      </w:r>
      <w:r w:rsidR="004E4F1A">
        <w:rPr>
          <w:rFonts w:ascii="Arial" w:hAnsi="Arial" w:cs="Arial"/>
          <w:color w:val="333333"/>
          <w:sz w:val="20"/>
          <w:szCs w:val="18"/>
        </w:rPr>
        <w:t>Invoice amount</w:t>
      </w:r>
      <w:r w:rsidR="002F590D" w:rsidRPr="001E1CF8">
        <w:rPr>
          <w:rFonts w:ascii="Arial" w:hAnsi="Arial" w:cs="Arial"/>
          <w:color w:val="333333"/>
          <w:sz w:val="20"/>
          <w:szCs w:val="18"/>
        </w:rPr>
        <w:t xml:space="preserve"> </w:t>
      </w:r>
      <w:r w:rsidR="004E4F1A">
        <w:rPr>
          <w:rFonts w:ascii="Arial" w:hAnsi="Arial" w:cs="Arial"/>
          <w:color w:val="333333"/>
          <w:sz w:val="20"/>
          <w:szCs w:val="18"/>
        </w:rPr>
        <w:t>for different car types is above</w:t>
      </w:r>
      <w:r w:rsidR="002F590D" w:rsidRPr="001E1CF8">
        <w:rPr>
          <w:rFonts w:ascii="Arial" w:hAnsi="Arial" w:cs="Arial"/>
          <w:color w:val="333333"/>
          <w:sz w:val="20"/>
          <w:szCs w:val="18"/>
        </w:rPr>
        <w:t xml:space="preserve">.  The box plot for </w:t>
      </w:r>
      <w:r w:rsidR="004E4F1A">
        <w:rPr>
          <w:rFonts w:ascii="Arial" w:hAnsi="Arial" w:cs="Arial"/>
          <w:color w:val="333333"/>
          <w:sz w:val="20"/>
          <w:szCs w:val="18"/>
        </w:rPr>
        <w:t xml:space="preserve">Sedans </w:t>
      </w:r>
      <w:r w:rsidR="002F590D" w:rsidRPr="001E1CF8">
        <w:rPr>
          <w:rFonts w:ascii="Arial" w:hAnsi="Arial" w:cs="Arial"/>
          <w:color w:val="333333"/>
          <w:sz w:val="20"/>
          <w:szCs w:val="18"/>
        </w:rPr>
        <w:t>is consistent with what type of skew?</w:t>
      </w:r>
    </w:p>
    <w:p w14:paraId="7AB552EA" w14:textId="77777777" w:rsidR="00C5146B" w:rsidRPr="001E1CF8" w:rsidRDefault="00C5146B" w:rsidP="00C5146B">
      <w:pPr>
        <w:shd w:val="clear" w:color="auto" w:fill="FFFFFF"/>
        <w:spacing w:after="120"/>
        <w:rPr>
          <w:rFonts w:ascii="Arial" w:hAnsi="Arial" w:cs="Arial"/>
          <w:color w:val="333333"/>
          <w:sz w:val="18"/>
          <w:szCs w:val="17"/>
        </w:rPr>
      </w:pPr>
    </w:p>
    <w:p w14:paraId="193AD3F2"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A. Left Skewed Data</w:t>
      </w:r>
    </w:p>
    <w:p w14:paraId="00E1A4F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B. Symmetric Data</w:t>
      </w:r>
    </w:p>
    <w:p w14:paraId="6B83289E" w14:textId="5BEBAED3" w:rsidR="00C5146B" w:rsidRPr="001E1CF8" w:rsidRDefault="008936DD" w:rsidP="00C5146B">
      <w:pPr>
        <w:shd w:val="clear" w:color="auto" w:fill="FFFFFF"/>
        <w:spacing w:after="120"/>
        <w:rPr>
          <w:rFonts w:ascii="Arial" w:hAnsi="Arial" w:cs="Arial"/>
          <w:color w:val="333333"/>
          <w:sz w:val="18"/>
          <w:szCs w:val="17"/>
        </w:rPr>
      </w:pPr>
      <w:r>
        <w:rPr>
          <w:rFonts w:ascii="Arial" w:hAnsi="Arial" w:cs="Arial"/>
          <w:b/>
          <w:bCs/>
          <w:noProof/>
          <w:color w:val="666666"/>
          <w:sz w:val="20"/>
          <w:szCs w:val="18"/>
        </w:rPr>
        <mc:AlternateContent>
          <mc:Choice Requires="wps">
            <w:drawing>
              <wp:anchor distT="0" distB="0" distL="114300" distR="114300" simplePos="0" relativeHeight="251670528" behindDoc="0" locked="0" layoutInCell="1" allowOverlap="1" wp14:anchorId="7B9EC92A" wp14:editId="580DC8B5">
                <wp:simplePos x="0" y="0"/>
                <wp:positionH relativeFrom="column">
                  <wp:posOffset>-112295</wp:posOffset>
                </wp:positionH>
                <wp:positionV relativeFrom="paragraph">
                  <wp:posOffset>146050</wp:posOffset>
                </wp:positionV>
                <wp:extent cx="344906" cy="304800"/>
                <wp:effectExtent l="0" t="0" r="10795" b="12700"/>
                <wp:wrapNone/>
                <wp:docPr id="22" name="Oval 22"/>
                <wp:cNvGraphicFramePr/>
                <a:graphic xmlns:a="http://schemas.openxmlformats.org/drawingml/2006/main">
                  <a:graphicData uri="http://schemas.microsoft.com/office/word/2010/wordprocessingShape">
                    <wps:wsp>
                      <wps:cNvSpPr/>
                      <wps:spPr>
                        <a:xfrm>
                          <a:off x="0" y="0"/>
                          <a:ext cx="344906"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6C03A" id="Oval 22" o:spid="_x0000_s1026" style="position:absolute;margin-left:-8.85pt;margin-top:11.5pt;width:27.1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" fillcolor="#5b9bd5 [3204]" strokecolor="#1f4d78 [1604]" strokeweight="1pt">
                <v:stroke joinstyle="miter"/>
              </v:oval>
            </w:pict>
          </mc:Fallback>
        </mc:AlternateContent>
      </w:r>
      <w:r w:rsidR="00C5146B" w:rsidRPr="001E1CF8">
        <w:rPr>
          <w:rFonts w:ascii="Arial" w:hAnsi="Arial" w:cs="Arial"/>
          <w:b/>
          <w:bCs/>
          <w:color w:val="666666"/>
          <w:sz w:val="20"/>
          <w:szCs w:val="18"/>
        </w:rPr>
        <w:t>C. Uniformly Distributed Data</w:t>
      </w:r>
    </w:p>
    <w:p w14:paraId="5E39D48C" w14:textId="2C1FF2F8" w:rsidR="00E06295" w:rsidRPr="003C3617" w:rsidRDefault="00C5146B" w:rsidP="003C3617">
      <w:pPr>
        <w:shd w:val="clear" w:color="auto" w:fill="FFFFFF"/>
        <w:rPr>
          <w:rFonts w:ascii="Arial" w:hAnsi="Arial" w:cs="Arial"/>
          <w:b/>
          <w:bCs/>
          <w:color w:val="666666"/>
          <w:sz w:val="20"/>
          <w:szCs w:val="18"/>
        </w:rPr>
      </w:pPr>
      <w:r w:rsidRPr="001E1CF8">
        <w:rPr>
          <w:rFonts w:ascii="Arial" w:hAnsi="Arial" w:cs="Arial"/>
          <w:b/>
          <w:bCs/>
          <w:color w:val="666666"/>
          <w:sz w:val="20"/>
          <w:szCs w:val="18"/>
        </w:rPr>
        <w:t>D. Right Skewed Data </w:t>
      </w:r>
    </w:p>
    <w:p w14:paraId="4C04E9C3" w14:textId="70DDD6A2" w:rsidR="00730D61" w:rsidRDefault="00730D61" w:rsidP="00431FF4">
      <w:pPr>
        <w:shd w:val="clear" w:color="auto" w:fill="FFFFFF"/>
        <w:spacing w:after="300"/>
        <w:outlineLvl w:val="2"/>
        <w:rPr>
          <w:rFonts w:ascii="Arial" w:hAnsi="Arial" w:cs="Arial"/>
          <w:color w:val="333333"/>
          <w:sz w:val="28"/>
          <w:szCs w:val="27"/>
        </w:rPr>
      </w:pPr>
    </w:p>
    <w:p w14:paraId="097FFF70" w14:textId="56A09B1A" w:rsidR="004E4F1A" w:rsidRDefault="004E4F1A"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Pr>
          <w:rFonts w:ascii="Arial" w:hAnsi="Arial" w:cs="Arial"/>
          <w:color w:val="333333"/>
          <w:sz w:val="28"/>
          <w:szCs w:val="27"/>
        </w:rPr>
        <w:t>14</w:t>
      </w:r>
    </w:p>
    <w:p w14:paraId="6A6B2044" w14:textId="5FCA77DE" w:rsidR="004E4F1A" w:rsidRDefault="004E4F1A" w:rsidP="004E4F1A">
      <w:pPr>
        <w:shd w:val="clear" w:color="auto" w:fill="FFFFFF"/>
        <w:spacing w:after="300"/>
        <w:ind w:right="-180"/>
        <w:outlineLvl w:val="2"/>
        <w:rPr>
          <w:rFonts w:ascii="Arial" w:hAnsi="Arial" w:cs="Arial"/>
          <w:color w:val="333333"/>
          <w:sz w:val="28"/>
          <w:szCs w:val="27"/>
        </w:rPr>
      </w:pPr>
      <w:r>
        <w:rPr>
          <w:rFonts w:ascii="Arial" w:hAnsi="Arial" w:cs="Arial"/>
          <w:color w:val="333333"/>
          <w:sz w:val="20"/>
          <w:szCs w:val="18"/>
        </w:rPr>
        <w:t xml:space="preserve">(3pts) With respect to the last question, assume that the sample size was 500 cars so that each car type had 100 observations.  Note that an estimate of the pooled standard deviation is given in the upper left-hand corner of the plot.  Do you feel it is an appropriate estimate for the standard deviation of the invoice price for each type of car?  Why or why not?  (1 to 3 sentences should be enough to answer this question.) </w:t>
      </w:r>
    </w:p>
    <w:p w14:paraId="3ABB7631" w14:textId="77777777" w:rsidR="004E4F1A" w:rsidRDefault="004E4F1A" w:rsidP="00431FF4">
      <w:pPr>
        <w:shd w:val="clear" w:color="auto" w:fill="FFFFFF"/>
        <w:spacing w:after="300"/>
        <w:outlineLvl w:val="2"/>
        <w:rPr>
          <w:rFonts w:ascii="Arial" w:hAnsi="Arial" w:cs="Arial"/>
          <w:color w:val="333333"/>
          <w:sz w:val="28"/>
          <w:szCs w:val="27"/>
        </w:rPr>
      </w:pPr>
    </w:p>
    <w:p w14:paraId="7A998014" w14:textId="1CBF17CD" w:rsidR="004E4F1A" w:rsidRDefault="004E4F1A" w:rsidP="00431FF4">
      <w:pPr>
        <w:shd w:val="clear" w:color="auto" w:fill="FFFFFF"/>
        <w:spacing w:after="300"/>
        <w:outlineLvl w:val="2"/>
        <w:rPr>
          <w:rFonts w:ascii="Arial" w:hAnsi="Arial" w:cs="Arial"/>
          <w:color w:val="333333"/>
          <w:sz w:val="28"/>
          <w:szCs w:val="27"/>
        </w:rPr>
      </w:pPr>
    </w:p>
    <w:p w14:paraId="6A00C898" w14:textId="3AB597BB" w:rsidR="005916E9" w:rsidRDefault="008936DD" w:rsidP="008936DD">
      <w:pPr>
        <w:rPr>
          <w:rFonts w:ascii="Arial" w:hAnsi="Arial" w:cs="Arial"/>
          <w:color w:val="333333"/>
          <w:sz w:val="28"/>
          <w:szCs w:val="27"/>
        </w:rPr>
      </w:pPr>
      <w:r>
        <w:rPr>
          <w:rFonts w:ascii="Arial" w:hAnsi="Arial" w:cs="Arial"/>
          <w:color w:val="333333"/>
          <w:sz w:val="28"/>
          <w:szCs w:val="27"/>
        </w:rPr>
        <w:t>I think that it is an appropriate estimate for the standard deviation of the invoice price for each type of car.  This is because pooled standard deviation is the weighted average of the standard deviations for two or more groups, and since the individual average standard deviations are weighted, we have more weight given to larger samples.  And since we have such a large sample of cars, the CLT comes into play.  Since it’s such a large sample for each, I feel confidence about the SD for invoice price for each car.</w:t>
      </w:r>
    </w:p>
    <w:p w14:paraId="4BAC4243" w14:textId="2A76DACF" w:rsidR="005916E9" w:rsidRDefault="005916E9" w:rsidP="00431FF4">
      <w:pPr>
        <w:shd w:val="clear" w:color="auto" w:fill="FFFFFF"/>
        <w:spacing w:after="300"/>
        <w:outlineLvl w:val="2"/>
        <w:rPr>
          <w:rFonts w:ascii="Arial" w:hAnsi="Arial" w:cs="Arial"/>
          <w:color w:val="333333"/>
          <w:sz w:val="28"/>
          <w:szCs w:val="27"/>
        </w:rPr>
      </w:pPr>
    </w:p>
    <w:p w14:paraId="2CB50234" w14:textId="372257E9" w:rsidR="005916E9" w:rsidRDefault="005916E9" w:rsidP="00431FF4">
      <w:pPr>
        <w:shd w:val="clear" w:color="auto" w:fill="FFFFFF"/>
        <w:spacing w:after="300"/>
        <w:outlineLvl w:val="2"/>
        <w:rPr>
          <w:rFonts w:ascii="Arial" w:hAnsi="Arial" w:cs="Arial"/>
          <w:color w:val="333333"/>
          <w:sz w:val="28"/>
          <w:szCs w:val="27"/>
        </w:rPr>
      </w:pPr>
    </w:p>
    <w:p w14:paraId="3B936960" w14:textId="213E58A6" w:rsidR="005916E9" w:rsidRDefault="005916E9" w:rsidP="00431FF4">
      <w:pPr>
        <w:shd w:val="clear" w:color="auto" w:fill="FFFFFF"/>
        <w:spacing w:after="300"/>
        <w:outlineLvl w:val="2"/>
        <w:rPr>
          <w:rFonts w:ascii="Arial" w:hAnsi="Arial" w:cs="Arial"/>
          <w:color w:val="333333"/>
          <w:sz w:val="28"/>
          <w:szCs w:val="27"/>
        </w:rPr>
      </w:pPr>
    </w:p>
    <w:p w14:paraId="6FDBAACC" w14:textId="0D015316" w:rsidR="005916E9" w:rsidRDefault="005916E9" w:rsidP="00431FF4">
      <w:pPr>
        <w:shd w:val="clear" w:color="auto" w:fill="FFFFFF"/>
        <w:spacing w:after="300"/>
        <w:outlineLvl w:val="2"/>
        <w:rPr>
          <w:rFonts w:ascii="Arial" w:hAnsi="Arial" w:cs="Arial"/>
          <w:color w:val="333333"/>
          <w:sz w:val="28"/>
          <w:szCs w:val="27"/>
        </w:rPr>
      </w:pPr>
    </w:p>
    <w:p w14:paraId="06DD32C3" w14:textId="77777777" w:rsidR="00D667C8" w:rsidRDefault="00D667C8" w:rsidP="00431FF4">
      <w:pPr>
        <w:shd w:val="clear" w:color="auto" w:fill="FFFFFF"/>
        <w:spacing w:after="300"/>
        <w:outlineLvl w:val="2"/>
        <w:rPr>
          <w:rFonts w:ascii="Arial" w:hAnsi="Arial" w:cs="Arial"/>
          <w:color w:val="333333"/>
          <w:sz w:val="28"/>
          <w:szCs w:val="27"/>
        </w:rPr>
      </w:pPr>
    </w:p>
    <w:p w14:paraId="1287331E" w14:textId="3EF87BC0" w:rsidR="00431FF4" w:rsidRPr="00B741A1" w:rsidRDefault="00431FF4" w:rsidP="00B741A1">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4E4F1A">
        <w:rPr>
          <w:rFonts w:ascii="Arial" w:hAnsi="Arial" w:cs="Arial"/>
          <w:color w:val="333333"/>
          <w:sz w:val="28"/>
          <w:szCs w:val="27"/>
        </w:rPr>
        <w:t>5</w:t>
      </w:r>
    </w:p>
    <w:p w14:paraId="719263A2" w14:textId="0B603982" w:rsidR="00FD091B" w:rsidRPr="005916E9" w:rsidRDefault="00FD091B" w:rsidP="005916E9">
      <w:pPr>
        <w:pStyle w:val="ListParagraph"/>
        <w:numPr>
          <w:ilvl w:val="0"/>
          <w:numId w:val="13"/>
        </w:numPr>
        <w:rPr>
          <w:rFonts w:ascii="Arial" w:hAnsi="Arial" w:cs="Arial"/>
          <w:color w:val="333333"/>
          <w:sz w:val="20"/>
          <w:szCs w:val="18"/>
        </w:rPr>
      </w:pPr>
      <w:r w:rsidRPr="005916E9">
        <w:rPr>
          <w:rFonts w:ascii="Arial" w:hAnsi="Arial" w:cs="Arial"/>
          <w:color w:val="333333"/>
          <w:sz w:val="20"/>
          <w:szCs w:val="18"/>
        </w:rPr>
        <w:t xml:space="preserve">Assume a study was conducted in which there were 4 </w:t>
      </w:r>
      <w:r w:rsidR="005F5B60" w:rsidRPr="005916E9">
        <w:rPr>
          <w:rFonts w:ascii="Arial" w:hAnsi="Arial" w:cs="Arial"/>
          <w:color w:val="333333"/>
          <w:sz w:val="20"/>
          <w:szCs w:val="18"/>
        </w:rPr>
        <w:t xml:space="preserve">groups (A, B, C and D) </w:t>
      </w:r>
      <w:r w:rsidRPr="005916E9">
        <w:rPr>
          <w:rFonts w:ascii="Arial" w:hAnsi="Arial" w:cs="Arial"/>
          <w:color w:val="333333"/>
          <w:sz w:val="20"/>
          <w:szCs w:val="18"/>
        </w:rPr>
        <w:t>and 10 observation</w:t>
      </w:r>
      <w:r w:rsidR="0025668F" w:rsidRPr="005916E9">
        <w:rPr>
          <w:rFonts w:ascii="Arial" w:hAnsi="Arial" w:cs="Arial"/>
          <w:color w:val="333333"/>
          <w:sz w:val="20"/>
          <w:szCs w:val="18"/>
        </w:rPr>
        <w:t>s</w:t>
      </w:r>
      <w:r w:rsidRPr="005916E9">
        <w:rPr>
          <w:rFonts w:ascii="Arial" w:hAnsi="Arial" w:cs="Arial"/>
          <w:color w:val="333333"/>
          <w:sz w:val="20"/>
          <w:szCs w:val="18"/>
        </w:rPr>
        <w:t xml:space="preserve"> were conducted per group.  When each of the four groups </w:t>
      </w:r>
      <w:r w:rsidR="00784E6F" w:rsidRPr="005916E9">
        <w:rPr>
          <w:rFonts w:ascii="Arial" w:hAnsi="Arial" w:cs="Arial"/>
          <w:color w:val="333333"/>
          <w:sz w:val="20"/>
          <w:szCs w:val="18"/>
        </w:rPr>
        <w:t xml:space="preserve">(variable: Group) </w:t>
      </w:r>
      <w:r w:rsidRPr="005916E9">
        <w:rPr>
          <w:rFonts w:ascii="Arial" w:hAnsi="Arial" w:cs="Arial"/>
          <w:color w:val="333333"/>
          <w:sz w:val="20"/>
          <w:szCs w:val="18"/>
        </w:rPr>
        <w:t>are allowed to have their own mean (the separate means model), the sum of squared residuals between each group</w:t>
      </w:r>
      <w:r w:rsidR="005F5B60" w:rsidRPr="005916E9">
        <w:rPr>
          <w:rFonts w:ascii="Arial" w:hAnsi="Arial" w:cs="Arial"/>
          <w:color w:val="333333"/>
          <w:sz w:val="20"/>
          <w:szCs w:val="18"/>
        </w:rPr>
        <w:t>’</w:t>
      </w:r>
      <w:r w:rsidRPr="005916E9">
        <w:rPr>
          <w:rFonts w:ascii="Arial" w:hAnsi="Arial" w:cs="Arial"/>
          <w:color w:val="333333"/>
          <w:sz w:val="20"/>
          <w:szCs w:val="18"/>
        </w:rPr>
        <w:t>s observations and its group sample mean</w:t>
      </w:r>
      <w:r w:rsidR="001E1CF8" w:rsidRPr="005916E9">
        <w:rPr>
          <w:rFonts w:ascii="Arial" w:hAnsi="Arial" w:cs="Arial"/>
          <w:color w:val="333333"/>
          <w:sz w:val="20"/>
          <w:szCs w:val="18"/>
        </w:rPr>
        <w:t xml:space="preserve"> is 108</w:t>
      </w:r>
      <w:r w:rsidRPr="005916E9">
        <w:rPr>
          <w:rFonts w:ascii="Arial" w:hAnsi="Arial" w:cs="Arial"/>
          <w:color w:val="333333"/>
          <w:sz w:val="20"/>
          <w:szCs w:val="18"/>
        </w:rPr>
        <w:t xml:space="preserve">.  In contrast, when </w:t>
      </w:r>
      <w:r w:rsidR="001E1CF8" w:rsidRPr="005916E9">
        <w:rPr>
          <w:rFonts w:ascii="Arial" w:hAnsi="Arial" w:cs="Arial"/>
          <w:color w:val="333333"/>
          <w:sz w:val="20"/>
          <w:szCs w:val="18"/>
        </w:rPr>
        <w:t xml:space="preserve">only </w:t>
      </w:r>
      <w:r w:rsidRPr="005916E9">
        <w:rPr>
          <w:rFonts w:ascii="Arial" w:hAnsi="Arial" w:cs="Arial"/>
          <w:color w:val="333333"/>
          <w:sz w:val="20"/>
          <w:szCs w:val="18"/>
        </w:rPr>
        <w:t>a single mean is fit to the 40 observations (the equal means model), the sum of the squared residuals between the 40 observations a</w:t>
      </w:r>
      <w:r w:rsidR="001E1CF8" w:rsidRPr="005916E9">
        <w:rPr>
          <w:rFonts w:ascii="Arial" w:hAnsi="Arial" w:cs="Arial"/>
          <w:color w:val="333333"/>
          <w:sz w:val="20"/>
          <w:szCs w:val="18"/>
        </w:rPr>
        <w:t>nd the overall sample mean was 153</w:t>
      </w:r>
      <w:r w:rsidRPr="005916E9">
        <w:rPr>
          <w:rFonts w:ascii="Arial" w:hAnsi="Arial" w:cs="Arial"/>
          <w:color w:val="333333"/>
          <w:sz w:val="20"/>
          <w:szCs w:val="18"/>
        </w:rPr>
        <w:t>.   With this information, fill out the ANOVA table below</w:t>
      </w:r>
      <w:r w:rsidR="005F5B60" w:rsidRPr="005916E9">
        <w:rPr>
          <w:rFonts w:ascii="Arial" w:hAnsi="Arial" w:cs="Arial"/>
          <w:color w:val="333333"/>
          <w:sz w:val="20"/>
          <w:szCs w:val="18"/>
        </w:rPr>
        <w:t xml:space="preserve"> (5 pts)</w:t>
      </w:r>
      <w:r w:rsidRPr="005916E9">
        <w:rPr>
          <w:rFonts w:ascii="Arial" w:hAnsi="Arial" w:cs="Arial"/>
          <w:color w:val="333333"/>
          <w:sz w:val="20"/>
          <w:szCs w:val="18"/>
        </w:rPr>
        <w:t xml:space="preserve">.  </w:t>
      </w:r>
    </w:p>
    <w:p w14:paraId="189859F6" w14:textId="27BFF282" w:rsidR="00FD091B" w:rsidRPr="001E1CF8" w:rsidRDefault="00FD091B" w:rsidP="00431FF4">
      <w:pPr>
        <w:rPr>
          <w:rFonts w:ascii="Arial" w:hAnsi="Arial" w:cs="Arial"/>
          <w:color w:val="333333"/>
          <w:sz w:val="20"/>
          <w:szCs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68F" w:rsidRPr="001E1CF8" w14:paraId="532317C3" w14:textId="77777777" w:rsidTr="0025668F">
        <w:tc>
          <w:tcPr>
            <w:tcW w:w="1558" w:type="dxa"/>
          </w:tcPr>
          <w:p w14:paraId="2735B65A" w14:textId="77777777" w:rsidR="0025668F" w:rsidRPr="001E1CF8" w:rsidRDefault="0025668F" w:rsidP="0025668F">
            <w:pPr>
              <w:jc w:val="center"/>
              <w:rPr>
                <w:rFonts w:ascii="Arial" w:hAnsi="Arial" w:cs="Arial"/>
                <w:b/>
                <w:color w:val="333333"/>
                <w:sz w:val="20"/>
                <w:szCs w:val="18"/>
              </w:rPr>
            </w:pPr>
          </w:p>
        </w:tc>
        <w:tc>
          <w:tcPr>
            <w:tcW w:w="1558" w:type="dxa"/>
          </w:tcPr>
          <w:p w14:paraId="52A157C3" w14:textId="51D68C1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df</w:t>
            </w:r>
          </w:p>
        </w:tc>
        <w:tc>
          <w:tcPr>
            <w:tcW w:w="1558" w:type="dxa"/>
          </w:tcPr>
          <w:p w14:paraId="12B0AF1B" w14:textId="5396854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SS</w:t>
            </w:r>
          </w:p>
        </w:tc>
        <w:tc>
          <w:tcPr>
            <w:tcW w:w="1558" w:type="dxa"/>
          </w:tcPr>
          <w:p w14:paraId="1F3A5B6E" w14:textId="49A9557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MS</w:t>
            </w:r>
          </w:p>
        </w:tc>
        <w:tc>
          <w:tcPr>
            <w:tcW w:w="1559" w:type="dxa"/>
          </w:tcPr>
          <w:p w14:paraId="1CD23C6B" w14:textId="0040F899"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F</w:t>
            </w:r>
          </w:p>
        </w:tc>
        <w:tc>
          <w:tcPr>
            <w:tcW w:w="1559" w:type="dxa"/>
          </w:tcPr>
          <w:p w14:paraId="486483DA" w14:textId="6A01CD1E" w:rsidR="0025668F" w:rsidRPr="001E1CF8" w:rsidRDefault="0025668F" w:rsidP="0025668F">
            <w:pPr>
              <w:jc w:val="center"/>
              <w:rPr>
                <w:rFonts w:ascii="Arial" w:hAnsi="Arial" w:cs="Arial"/>
                <w:b/>
                <w:color w:val="333333"/>
                <w:sz w:val="20"/>
                <w:szCs w:val="18"/>
              </w:rPr>
            </w:pPr>
            <w:proofErr w:type="spellStart"/>
            <w:r w:rsidRPr="001E1CF8">
              <w:rPr>
                <w:rFonts w:ascii="Arial" w:hAnsi="Arial" w:cs="Arial"/>
                <w:b/>
                <w:color w:val="333333"/>
                <w:sz w:val="20"/>
                <w:szCs w:val="18"/>
              </w:rPr>
              <w:t>Pvalue</w:t>
            </w:r>
            <w:proofErr w:type="spellEnd"/>
          </w:p>
        </w:tc>
      </w:tr>
      <w:tr w:rsidR="0025668F" w:rsidRPr="001E1CF8" w14:paraId="407AC087" w14:textId="77777777" w:rsidTr="0025668F">
        <w:tc>
          <w:tcPr>
            <w:tcW w:w="1558" w:type="dxa"/>
          </w:tcPr>
          <w:p w14:paraId="04537E51" w14:textId="4E556388"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Model</w:t>
            </w:r>
          </w:p>
        </w:tc>
        <w:tc>
          <w:tcPr>
            <w:tcW w:w="1558" w:type="dxa"/>
          </w:tcPr>
          <w:p w14:paraId="706E16E5" w14:textId="77777777" w:rsidR="0025668F" w:rsidRDefault="0025668F" w:rsidP="0025668F">
            <w:pPr>
              <w:jc w:val="center"/>
              <w:rPr>
                <w:rFonts w:ascii="Arial" w:hAnsi="Arial" w:cs="Arial"/>
                <w:b/>
                <w:color w:val="FF0000"/>
                <w:sz w:val="20"/>
                <w:szCs w:val="18"/>
              </w:rPr>
            </w:pPr>
          </w:p>
          <w:p w14:paraId="1221A12D" w14:textId="37096868" w:rsidR="005F5B60" w:rsidRPr="001E1CF8" w:rsidRDefault="002D0E24" w:rsidP="0025668F">
            <w:pPr>
              <w:jc w:val="center"/>
              <w:rPr>
                <w:rFonts w:ascii="Arial" w:hAnsi="Arial" w:cs="Arial"/>
                <w:b/>
                <w:color w:val="FF0000"/>
                <w:sz w:val="20"/>
                <w:szCs w:val="18"/>
              </w:rPr>
            </w:pPr>
            <w:r>
              <w:rPr>
                <w:rFonts w:ascii="Arial" w:hAnsi="Arial" w:cs="Arial"/>
                <w:b/>
                <w:color w:val="FF0000"/>
                <w:sz w:val="20"/>
                <w:szCs w:val="18"/>
              </w:rPr>
              <w:t>3</w:t>
            </w:r>
          </w:p>
        </w:tc>
        <w:tc>
          <w:tcPr>
            <w:tcW w:w="1558" w:type="dxa"/>
          </w:tcPr>
          <w:p w14:paraId="2F30F438" w14:textId="718A6C99" w:rsidR="0025668F" w:rsidRPr="001E1CF8" w:rsidRDefault="002D0E24" w:rsidP="0025668F">
            <w:pPr>
              <w:jc w:val="center"/>
              <w:rPr>
                <w:rFonts w:ascii="Arial" w:hAnsi="Arial" w:cs="Arial"/>
                <w:b/>
                <w:color w:val="FF0000"/>
                <w:sz w:val="20"/>
                <w:szCs w:val="18"/>
              </w:rPr>
            </w:pPr>
            <w:r>
              <w:rPr>
                <w:rFonts w:ascii="Arial" w:hAnsi="Arial" w:cs="Arial"/>
                <w:b/>
                <w:color w:val="FF0000"/>
                <w:sz w:val="20"/>
                <w:szCs w:val="18"/>
              </w:rPr>
              <w:t>45</w:t>
            </w:r>
          </w:p>
        </w:tc>
        <w:tc>
          <w:tcPr>
            <w:tcW w:w="1558" w:type="dxa"/>
          </w:tcPr>
          <w:p w14:paraId="0415DD04" w14:textId="37B1371D" w:rsidR="0025668F" w:rsidRPr="001E1CF8" w:rsidRDefault="002D0E24" w:rsidP="0025668F">
            <w:pPr>
              <w:jc w:val="center"/>
              <w:rPr>
                <w:rFonts w:ascii="Arial" w:hAnsi="Arial" w:cs="Arial"/>
                <w:b/>
                <w:color w:val="FF0000"/>
                <w:sz w:val="20"/>
                <w:szCs w:val="18"/>
              </w:rPr>
            </w:pPr>
            <w:r>
              <w:rPr>
                <w:rFonts w:ascii="Arial" w:hAnsi="Arial" w:cs="Arial"/>
                <w:b/>
                <w:color w:val="FF0000"/>
                <w:sz w:val="20"/>
                <w:szCs w:val="18"/>
              </w:rPr>
              <w:t>45</w:t>
            </w:r>
          </w:p>
        </w:tc>
        <w:tc>
          <w:tcPr>
            <w:tcW w:w="1559" w:type="dxa"/>
          </w:tcPr>
          <w:p w14:paraId="55CC9FAB" w14:textId="3F496559" w:rsidR="0025668F" w:rsidRPr="001E1CF8" w:rsidRDefault="00857A25" w:rsidP="0025668F">
            <w:pPr>
              <w:jc w:val="center"/>
              <w:rPr>
                <w:rFonts w:ascii="Arial" w:hAnsi="Arial" w:cs="Arial"/>
                <w:b/>
                <w:color w:val="FF0000"/>
                <w:sz w:val="20"/>
                <w:szCs w:val="18"/>
              </w:rPr>
            </w:pPr>
            <w:r>
              <w:rPr>
                <w:rFonts w:ascii="Arial" w:hAnsi="Arial" w:cs="Arial"/>
                <w:b/>
                <w:color w:val="FF0000"/>
                <w:sz w:val="20"/>
                <w:szCs w:val="18"/>
              </w:rPr>
              <w:t>2.85</w:t>
            </w:r>
          </w:p>
        </w:tc>
        <w:tc>
          <w:tcPr>
            <w:tcW w:w="1559" w:type="dxa"/>
          </w:tcPr>
          <w:p w14:paraId="26164C53" w14:textId="454533BD" w:rsidR="0025668F" w:rsidRPr="001E1CF8" w:rsidRDefault="002D0E24" w:rsidP="0025668F">
            <w:pPr>
              <w:jc w:val="center"/>
              <w:rPr>
                <w:rFonts w:ascii="Arial" w:hAnsi="Arial" w:cs="Arial"/>
                <w:b/>
                <w:color w:val="FF0000"/>
                <w:sz w:val="20"/>
                <w:szCs w:val="18"/>
              </w:rPr>
            </w:pPr>
            <w:r>
              <w:rPr>
                <w:rFonts w:ascii="Arial" w:hAnsi="Arial" w:cs="Arial"/>
                <w:b/>
                <w:color w:val="FF0000"/>
                <w:sz w:val="20"/>
                <w:szCs w:val="18"/>
              </w:rPr>
              <w:t>0.95</w:t>
            </w:r>
          </w:p>
        </w:tc>
      </w:tr>
      <w:tr w:rsidR="0025668F" w:rsidRPr="001E1CF8" w14:paraId="2360AFB1" w14:textId="77777777" w:rsidTr="0025668F">
        <w:tc>
          <w:tcPr>
            <w:tcW w:w="1558" w:type="dxa"/>
          </w:tcPr>
          <w:p w14:paraId="4038D39C" w14:textId="55B3780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Error</w:t>
            </w:r>
          </w:p>
        </w:tc>
        <w:tc>
          <w:tcPr>
            <w:tcW w:w="1558" w:type="dxa"/>
          </w:tcPr>
          <w:p w14:paraId="73AFD919" w14:textId="698E696D" w:rsidR="0025668F" w:rsidRDefault="002D0E24" w:rsidP="0025668F">
            <w:pPr>
              <w:jc w:val="center"/>
              <w:rPr>
                <w:rFonts w:ascii="Arial" w:hAnsi="Arial" w:cs="Arial"/>
                <w:b/>
                <w:color w:val="FF0000"/>
                <w:sz w:val="20"/>
                <w:szCs w:val="18"/>
              </w:rPr>
            </w:pPr>
            <w:r>
              <w:rPr>
                <w:rFonts w:ascii="Arial" w:hAnsi="Arial" w:cs="Arial"/>
                <w:b/>
                <w:color w:val="FF0000"/>
                <w:sz w:val="20"/>
                <w:szCs w:val="18"/>
              </w:rPr>
              <w:t>37</w:t>
            </w:r>
          </w:p>
          <w:p w14:paraId="5F1AD5F8" w14:textId="4A71329F" w:rsidR="005F5B60" w:rsidRPr="001E1CF8" w:rsidRDefault="005F5B60" w:rsidP="0025668F">
            <w:pPr>
              <w:jc w:val="center"/>
              <w:rPr>
                <w:rFonts w:ascii="Arial" w:hAnsi="Arial" w:cs="Arial"/>
                <w:b/>
                <w:color w:val="FF0000"/>
                <w:sz w:val="20"/>
                <w:szCs w:val="18"/>
              </w:rPr>
            </w:pPr>
          </w:p>
        </w:tc>
        <w:tc>
          <w:tcPr>
            <w:tcW w:w="1558" w:type="dxa"/>
          </w:tcPr>
          <w:p w14:paraId="238F842E" w14:textId="26B28D2E" w:rsidR="0025668F" w:rsidRPr="001E1CF8" w:rsidRDefault="002D0E24" w:rsidP="00857A25">
            <w:pPr>
              <w:rPr>
                <w:rFonts w:ascii="Arial" w:hAnsi="Arial" w:cs="Arial"/>
                <w:b/>
                <w:color w:val="FF0000"/>
                <w:sz w:val="20"/>
                <w:szCs w:val="18"/>
              </w:rPr>
            </w:pPr>
            <w:r>
              <w:rPr>
                <w:rFonts w:ascii="Arial" w:hAnsi="Arial" w:cs="Arial"/>
                <w:b/>
                <w:color w:val="FF0000"/>
                <w:sz w:val="20"/>
                <w:szCs w:val="18"/>
              </w:rPr>
              <w:t>108</w:t>
            </w:r>
          </w:p>
        </w:tc>
        <w:tc>
          <w:tcPr>
            <w:tcW w:w="1558" w:type="dxa"/>
          </w:tcPr>
          <w:p w14:paraId="53CEA091" w14:textId="7F832CFB" w:rsidR="0025668F" w:rsidRPr="001E1CF8" w:rsidRDefault="0025668F" w:rsidP="0025668F">
            <w:pPr>
              <w:jc w:val="center"/>
              <w:rPr>
                <w:rFonts w:ascii="Arial" w:hAnsi="Arial" w:cs="Arial"/>
                <w:b/>
                <w:color w:val="FF0000"/>
                <w:sz w:val="20"/>
                <w:szCs w:val="18"/>
              </w:rPr>
            </w:pPr>
          </w:p>
        </w:tc>
        <w:tc>
          <w:tcPr>
            <w:tcW w:w="1559" w:type="dxa"/>
          </w:tcPr>
          <w:p w14:paraId="38F2BBEF" w14:textId="77777777" w:rsidR="0025668F" w:rsidRPr="001E1CF8" w:rsidRDefault="0025668F" w:rsidP="0025668F">
            <w:pPr>
              <w:jc w:val="center"/>
              <w:rPr>
                <w:rFonts w:ascii="Arial" w:hAnsi="Arial" w:cs="Arial"/>
                <w:b/>
                <w:color w:val="FF0000"/>
                <w:sz w:val="20"/>
                <w:szCs w:val="18"/>
              </w:rPr>
            </w:pPr>
          </w:p>
        </w:tc>
        <w:tc>
          <w:tcPr>
            <w:tcW w:w="1559" w:type="dxa"/>
          </w:tcPr>
          <w:p w14:paraId="532090D2" w14:textId="77777777" w:rsidR="0025668F" w:rsidRPr="001E1CF8" w:rsidRDefault="0025668F" w:rsidP="0025668F">
            <w:pPr>
              <w:jc w:val="center"/>
              <w:rPr>
                <w:rFonts w:ascii="Arial" w:hAnsi="Arial" w:cs="Arial"/>
                <w:b/>
                <w:color w:val="FF0000"/>
                <w:sz w:val="20"/>
                <w:szCs w:val="18"/>
              </w:rPr>
            </w:pPr>
          </w:p>
        </w:tc>
      </w:tr>
      <w:tr w:rsidR="0025668F" w:rsidRPr="001E1CF8" w14:paraId="7E7DCC10" w14:textId="77777777" w:rsidTr="0025668F">
        <w:tc>
          <w:tcPr>
            <w:tcW w:w="1558" w:type="dxa"/>
          </w:tcPr>
          <w:p w14:paraId="4F40E640" w14:textId="20B7CC7B"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Total</w:t>
            </w:r>
          </w:p>
        </w:tc>
        <w:tc>
          <w:tcPr>
            <w:tcW w:w="1558" w:type="dxa"/>
          </w:tcPr>
          <w:p w14:paraId="7877CCBF" w14:textId="77777777" w:rsidR="0025668F" w:rsidRDefault="0025668F" w:rsidP="0025668F">
            <w:pPr>
              <w:jc w:val="center"/>
              <w:rPr>
                <w:rFonts w:ascii="Arial" w:hAnsi="Arial" w:cs="Arial"/>
                <w:b/>
                <w:color w:val="FF0000"/>
                <w:sz w:val="20"/>
                <w:szCs w:val="18"/>
              </w:rPr>
            </w:pPr>
          </w:p>
          <w:p w14:paraId="07CE13FF" w14:textId="2B06194D" w:rsidR="005F5B60" w:rsidRPr="001E1CF8" w:rsidRDefault="002D0E24" w:rsidP="0025668F">
            <w:pPr>
              <w:jc w:val="center"/>
              <w:rPr>
                <w:rFonts w:ascii="Arial" w:hAnsi="Arial" w:cs="Arial"/>
                <w:b/>
                <w:color w:val="FF0000"/>
                <w:sz w:val="20"/>
                <w:szCs w:val="18"/>
              </w:rPr>
            </w:pPr>
            <w:r>
              <w:rPr>
                <w:rFonts w:ascii="Arial" w:hAnsi="Arial" w:cs="Arial"/>
                <w:b/>
                <w:color w:val="FF0000"/>
                <w:sz w:val="20"/>
                <w:szCs w:val="18"/>
              </w:rPr>
              <w:t>40</w:t>
            </w:r>
          </w:p>
        </w:tc>
        <w:tc>
          <w:tcPr>
            <w:tcW w:w="1558" w:type="dxa"/>
          </w:tcPr>
          <w:p w14:paraId="07E1E2F3" w14:textId="4A19C96C" w:rsidR="0025668F" w:rsidRPr="001E1CF8" w:rsidRDefault="002D0E24" w:rsidP="0025668F">
            <w:pPr>
              <w:jc w:val="center"/>
              <w:rPr>
                <w:rFonts w:ascii="Arial" w:hAnsi="Arial" w:cs="Arial"/>
                <w:b/>
                <w:color w:val="FF0000"/>
                <w:sz w:val="20"/>
                <w:szCs w:val="18"/>
              </w:rPr>
            </w:pPr>
            <w:r>
              <w:rPr>
                <w:rFonts w:ascii="Arial" w:hAnsi="Arial" w:cs="Arial"/>
                <w:b/>
                <w:color w:val="FF0000"/>
                <w:sz w:val="20"/>
                <w:szCs w:val="18"/>
              </w:rPr>
              <w:t>153</w:t>
            </w:r>
          </w:p>
        </w:tc>
        <w:tc>
          <w:tcPr>
            <w:tcW w:w="1558" w:type="dxa"/>
          </w:tcPr>
          <w:p w14:paraId="7FCC386D" w14:textId="77777777" w:rsidR="0025668F" w:rsidRPr="001E1CF8" w:rsidRDefault="0025668F" w:rsidP="0025668F">
            <w:pPr>
              <w:jc w:val="center"/>
              <w:rPr>
                <w:rFonts w:ascii="Arial" w:hAnsi="Arial" w:cs="Arial"/>
                <w:b/>
                <w:color w:val="FF0000"/>
                <w:sz w:val="20"/>
                <w:szCs w:val="18"/>
              </w:rPr>
            </w:pPr>
          </w:p>
        </w:tc>
        <w:tc>
          <w:tcPr>
            <w:tcW w:w="1559" w:type="dxa"/>
          </w:tcPr>
          <w:p w14:paraId="589D979F" w14:textId="77777777" w:rsidR="0025668F" w:rsidRPr="001E1CF8" w:rsidRDefault="0025668F" w:rsidP="0025668F">
            <w:pPr>
              <w:jc w:val="center"/>
              <w:rPr>
                <w:rFonts w:ascii="Arial" w:hAnsi="Arial" w:cs="Arial"/>
                <w:b/>
                <w:color w:val="FF0000"/>
                <w:sz w:val="20"/>
                <w:szCs w:val="18"/>
              </w:rPr>
            </w:pPr>
          </w:p>
        </w:tc>
        <w:tc>
          <w:tcPr>
            <w:tcW w:w="1559" w:type="dxa"/>
          </w:tcPr>
          <w:p w14:paraId="30CE8980" w14:textId="77777777" w:rsidR="0025668F" w:rsidRPr="001E1CF8" w:rsidRDefault="0025668F" w:rsidP="0025668F">
            <w:pPr>
              <w:jc w:val="center"/>
              <w:rPr>
                <w:rFonts w:ascii="Arial" w:hAnsi="Arial" w:cs="Arial"/>
                <w:b/>
                <w:color w:val="FF0000"/>
                <w:sz w:val="20"/>
                <w:szCs w:val="18"/>
              </w:rPr>
            </w:pPr>
          </w:p>
        </w:tc>
      </w:tr>
    </w:tbl>
    <w:p w14:paraId="39A210CC" w14:textId="5E5E33BE" w:rsidR="00FD091B" w:rsidRPr="001E1CF8" w:rsidRDefault="00FD091B" w:rsidP="00431FF4">
      <w:pPr>
        <w:rPr>
          <w:rFonts w:ascii="Arial" w:hAnsi="Arial" w:cs="Arial"/>
          <w:color w:val="333333"/>
          <w:sz w:val="20"/>
          <w:szCs w:val="18"/>
        </w:rPr>
      </w:pPr>
    </w:p>
    <w:p w14:paraId="4146B231" w14:textId="0ADEC423" w:rsidR="00FD091B" w:rsidRPr="002D0E24" w:rsidRDefault="00FD091B" w:rsidP="005916E9">
      <w:pPr>
        <w:pStyle w:val="ListParagraph"/>
        <w:numPr>
          <w:ilvl w:val="0"/>
          <w:numId w:val="13"/>
        </w:numPr>
        <w:rPr>
          <w:sz w:val="28"/>
        </w:rPr>
      </w:pPr>
      <w:r w:rsidRPr="005916E9">
        <w:rPr>
          <w:rFonts w:ascii="Arial" w:hAnsi="Arial" w:cs="Arial"/>
          <w:color w:val="333333"/>
          <w:sz w:val="20"/>
          <w:szCs w:val="18"/>
        </w:rPr>
        <w:t xml:space="preserve">The critical value </w:t>
      </w:r>
      <w:r w:rsidR="001E1CF8" w:rsidRPr="005916E9">
        <w:rPr>
          <w:rFonts w:ascii="Arial" w:hAnsi="Arial" w:cs="Arial"/>
          <w:color w:val="333333"/>
          <w:sz w:val="20"/>
          <w:szCs w:val="18"/>
        </w:rPr>
        <w:t>for this test was 2.85</w:t>
      </w:r>
      <w:r w:rsidRPr="005916E9">
        <w:rPr>
          <w:rFonts w:ascii="Arial" w:hAnsi="Arial" w:cs="Arial"/>
          <w:color w:val="333333"/>
          <w:sz w:val="20"/>
          <w:szCs w:val="18"/>
        </w:rPr>
        <w:t xml:space="preserve">.  </w:t>
      </w:r>
      <w:r w:rsidR="00C74537" w:rsidRPr="005916E9">
        <w:rPr>
          <w:rFonts w:ascii="Arial" w:hAnsi="Arial" w:cs="Arial"/>
          <w:color w:val="333333"/>
          <w:sz w:val="20"/>
          <w:szCs w:val="18"/>
        </w:rPr>
        <w:t xml:space="preserve">Perform a </w:t>
      </w:r>
      <w:r w:rsidR="005916E9" w:rsidRPr="005916E9">
        <w:rPr>
          <w:rFonts w:ascii="Arial" w:hAnsi="Arial" w:cs="Arial"/>
          <w:color w:val="333333"/>
          <w:sz w:val="20"/>
          <w:szCs w:val="18"/>
        </w:rPr>
        <w:t>6-step</w:t>
      </w:r>
      <w:r w:rsidR="00C74537" w:rsidRPr="005916E9">
        <w:rPr>
          <w:rFonts w:ascii="Arial" w:hAnsi="Arial" w:cs="Arial"/>
          <w:color w:val="333333"/>
          <w:sz w:val="20"/>
          <w:szCs w:val="18"/>
        </w:rPr>
        <w:t xml:space="preserve"> hypothesis test to test the claim that at least one pair of the means for groups A, B, C and D</w:t>
      </w:r>
      <w:r w:rsidR="005916E9" w:rsidRPr="005916E9">
        <w:rPr>
          <w:rFonts w:ascii="Arial" w:hAnsi="Arial" w:cs="Arial"/>
          <w:color w:val="333333"/>
          <w:sz w:val="20"/>
          <w:szCs w:val="18"/>
        </w:rPr>
        <w:t xml:space="preserve"> are different. </w:t>
      </w:r>
      <w:r w:rsidR="005F5B60" w:rsidRPr="005916E9">
        <w:rPr>
          <w:rFonts w:ascii="Arial" w:hAnsi="Arial" w:cs="Arial"/>
          <w:color w:val="333333"/>
          <w:sz w:val="20"/>
          <w:szCs w:val="18"/>
        </w:rPr>
        <w:t>(</w:t>
      </w:r>
      <w:r w:rsidR="005916E9" w:rsidRPr="005916E9">
        <w:rPr>
          <w:rFonts w:ascii="Arial" w:hAnsi="Arial" w:cs="Arial"/>
          <w:color w:val="333333"/>
          <w:sz w:val="20"/>
          <w:szCs w:val="18"/>
        </w:rPr>
        <w:t>6</w:t>
      </w:r>
      <w:r w:rsidR="005F5B60" w:rsidRPr="005916E9">
        <w:rPr>
          <w:rFonts w:ascii="Arial" w:hAnsi="Arial" w:cs="Arial"/>
          <w:color w:val="333333"/>
          <w:sz w:val="20"/>
          <w:szCs w:val="18"/>
        </w:rPr>
        <w:t xml:space="preserve"> pts)</w:t>
      </w:r>
      <w:r w:rsidR="0025668F" w:rsidRPr="005916E9">
        <w:rPr>
          <w:rFonts w:ascii="Arial" w:hAnsi="Arial" w:cs="Arial"/>
          <w:color w:val="333333"/>
          <w:sz w:val="20"/>
          <w:szCs w:val="18"/>
        </w:rPr>
        <w:t xml:space="preserve">.  </w:t>
      </w:r>
    </w:p>
    <w:p w14:paraId="1F172A77" w14:textId="195D5252" w:rsidR="002D0E24" w:rsidRDefault="002D0E24" w:rsidP="002D0E24">
      <w:pPr>
        <w:rPr>
          <w:sz w:val="28"/>
        </w:rPr>
      </w:pPr>
      <w:r>
        <w:rPr>
          <w:sz w:val="28"/>
        </w:rPr>
        <w:t xml:space="preserve">Step 1: QOI, we are interested in seeing is at least one pair of the group means for </w:t>
      </w:r>
      <w:proofErr w:type="gramStart"/>
      <w:r>
        <w:rPr>
          <w:sz w:val="28"/>
        </w:rPr>
        <w:t>A,B</w:t>
      </w:r>
      <w:proofErr w:type="gramEnd"/>
      <w:r>
        <w:rPr>
          <w:sz w:val="28"/>
        </w:rPr>
        <w:t>,C and D are different</w:t>
      </w:r>
    </w:p>
    <w:p w14:paraId="2C2BE576" w14:textId="09C543CB" w:rsidR="002D0E24" w:rsidRDefault="002D0E24" w:rsidP="002D0E24">
      <w:pPr>
        <w:rPr>
          <w:sz w:val="28"/>
        </w:rPr>
      </w:pPr>
      <w:r>
        <w:rPr>
          <w:sz w:val="28"/>
        </w:rPr>
        <w:lastRenderedPageBreak/>
        <w:t>Step 2: Assumptions normally distributed data, equal variances, and independent data.  We will assume all are met</w:t>
      </w:r>
    </w:p>
    <w:p w14:paraId="6FC67F49" w14:textId="56AC4072" w:rsidR="002D0E24" w:rsidRDefault="002D0E24" w:rsidP="002D0E24">
      <w:pPr>
        <w:rPr>
          <w:sz w:val="28"/>
        </w:rPr>
      </w:pPr>
      <w:r>
        <w:rPr>
          <w:sz w:val="28"/>
        </w:rPr>
        <w:t>Step 3: F-statistic: 2.85</w:t>
      </w:r>
    </w:p>
    <w:p w14:paraId="293147FB" w14:textId="2D6D5104" w:rsidR="002D0E24" w:rsidRDefault="002D0E24" w:rsidP="002D0E24">
      <w:pPr>
        <w:rPr>
          <w:sz w:val="28"/>
        </w:rPr>
      </w:pPr>
      <w:r>
        <w:rPr>
          <w:sz w:val="28"/>
        </w:rPr>
        <w:t>Step 4: P-value = 0.95</w:t>
      </w:r>
    </w:p>
    <w:p w14:paraId="55C9C624" w14:textId="1ACE9250" w:rsidR="002D0E24" w:rsidRDefault="002D0E24" w:rsidP="002D0E24">
      <w:pPr>
        <w:rPr>
          <w:sz w:val="28"/>
        </w:rPr>
      </w:pPr>
      <w:r>
        <w:rPr>
          <w:sz w:val="28"/>
        </w:rPr>
        <w:t>Step 5: Decision: Fail to reject H_0</w:t>
      </w:r>
    </w:p>
    <w:p w14:paraId="01CFC87B" w14:textId="07621C5E" w:rsidR="002D0E24" w:rsidRDefault="002D0E24" w:rsidP="002D0E24">
      <w:pPr>
        <w:rPr>
          <w:sz w:val="28"/>
        </w:rPr>
      </w:pPr>
      <w:r>
        <w:rPr>
          <w:sz w:val="28"/>
        </w:rPr>
        <w:t xml:space="preserve">Step 6: Conclusion, there isn’t strong evidence to suggest at least one pair of the group means for </w:t>
      </w:r>
      <w:proofErr w:type="gramStart"/>
      <w:r>
        <w:rPr>
          <w:sz w:val="28"/>
        </w:rPr>
        <w:t>A,B</w:t>
      </w:r>
      <w:proofErr w:type="gramEnd"/>
      <w:r>
        <w:rPr>
          <w:sz w:val="28"/>
        </w:rPr>
        <w:t xml:space="preserve">,C and D are different.  </w:t>
      </w:r>
    </w:p>
    <w:p w14:paraId="59E706B5" w14:textId="6ECAEB50" w:rsidR="002D0E24" w:rsidRPr="002D0E24" w:rsidRDefault="002D0E24" w:rsidP="002D0E24">
      <w:pPr>
        <w:rPr>
          <w:sz w:val="28"/>
        </w:rPr>
      </w:pPr>
      <w:r>
        <w:rPr>
          <w:sz w:val="28"/>
        </w:rPr>
        <w:t>Step 7: Scope, based on the problem statement, we cannot determine if this study will apply to the boarder population.</w:t>
      </w:r>
    </w:p>
    <w:p w14:paraId="21F398E1" w14:textId="40F34B47" w:rsidR="005F5B60" w:rsidRDefault="005F5B60" w:rsidP="00243FE7">
      <w:pPr>
        <w:rPr>
          <w:sz w:val="28"/>
        </w:rPr>
      </w:pPr>
    </w:p>
    <w:p w14:paraId="509BB8A9" w14:textId="01080B62" w:rsidR="000931C7" w:rsidRDefault="000931C7" w:rsidP="00243FE7">
      <w:pPr>
        <w:rPr>
          <w:sz w:val="28"/>
        </w:rPr>
      </w:pPr>
    </w:p>
    <w:p w14:paraId="2CA955DE" w14:textId="77777777" w:rsidR="000931C7" w:rsidRPr="001E1CF8" w:rsidRDefault="000931C7" w:rsidP="00243FE7">
      <w:pPr>
        <w:rPr>
          <w:sz w:val="28"/>
        </w:rPr>
      </w:pPr>
    </w:p>
    <w:p w14:paraId="25F16266" w14:textId="79B23B98" w:rsidR="00AC7C5C" w:rsidRDefault="005F5B60" w:rsidP="005916E9">
      <w:pPr>
        <w:pStyle w:val="ListParagraph"/>
        <w:numPr>
          <w:ilvl w:val="0"/>
          <w:numId w:val="13"/>
        </w:numPr>
        <w:rPr>
          <w:rFonts w:ascii="Arial" w:hAnsi="Arial" w:cs="Arial"/>
          <w:sz w:val="20"/>
          <w:szCs w:val="20"/>
        </w:rPr>
      </w:pPr>
      <w:r w:rsidRPr="005916E9">
        <w:rPr>
          <w:rFonts w:ascii="Arial" w:hAnsi="Arial" w:cs="Arial"/>
          <w:sz w:val="20"/>
          <w:szCs w:val="20"/>
        </w:rPr>
        <w:t>We know that one of the assumption</w:t>
      </w:r>
      <w:r w:rsidR="00784E6F" w:rsidRPr="005916E9">
        <w:rPr>
          <w:rFonts w:ascii="Arial" w:hAnsi="Arial" w:cs="Arial"/>
          <w:sz w:val="20"/>
          <w:szCs w:val="20"/>
        </w:rPr>
        <w:t>s</w:t>
      </w:r>
      <w:r w:rsidRPr="005916E9">
        <w:rPr>
          <w:rFonts w:ascii="Arial" w:hAnsi="Arial" w:cs="Arial"/>
          <w:sz w:val="20"/>
          <w:szCs w:val="20"/>
        </w:rPr>
        <w:t xml:space="preserve"> of the ANOVA is that the standard deviations are the same for all 4 groups (</w:t>
      </w:r>
      <w:proofErr w:type="gramStart"/>
      <w:r w:rsidRPr="005916E9">
        <w:rPr>
          <w:rFonts w:ascii="Arial" w:hAnsi="Arial" w:cs="Arial"/>
          <w:sz w:val="20"/>
          <w:szCs w:val="20"/>
        </w:rPr>
        <w:t>A,B</w:t>
      </w:r>
      <w:proofErr w:type="gramEnd"/>
      <w:r w:rsidRPr="005916E9">
        <w:rPr>
          <w:rFonts w:ascii="Arial" w:hAnsi="Arial" w:cs="Arial"/>
          <w:sz w:val="20"/>
          <w:szCs w:val="20"/>
        </w:rPr>
        <w:t xml:space="preserve">,C and D).  Given this data, what is the estimate of this common standard deviation? (2 pts) </w:t>
      </w:r>
    </w:p>
    <w:p w14:paraId="45A526D6" w14:textId="77777777" w:rsidR="002D0E24" w:rsidRPr="002D0E24" w:rsidRDefault="002D0E24" w:rsidP="002D0E24">
      <w:pPr>
        <w:rPr>
          <w:rFonts w:ascii="Arial" w:hAnsi="Arial" w:cs="Arial"/>
          <w:sz w:val="20"/>
          <w:szCs w:val="20"/>
        </w:rPr>
      </w:pPr>
    </w:p>
    <w:p w14:paraId="50CFCA72" w14:textId="774FE004" w:rsidR="00784E6F" w:rsidRDefault="00784E6F" w:rsidP="005F5B60">
      <w:pPr>
        <w:rPr>
          <w:rFonts w:ascii="Arial" w:hAnsi="Arial" w:cs="Arial"/>
          <w:sz w:val="20"/>
          <w:szCs w:val="20"/>
        </w:rPr>
      </w:pPr>
    </w:p>
    <w:p w14:paraId="4E51F1E6" w14:textId="38B9F120" w:rsidR="000931C7" w:rsidRDefault="000931C7" w:rsidP="005F5B60">
      <w:pPr>
        <w:rPr>
          <w:rFonts w:ascii="Arial" w:hAnsi="Arial" w:cs="Arial"/>
          <w:sz w:val="20"/>
          <w:szCs w:val="20"/>
        </w:rPr>
      </w:pPr>
    </w:p>
    <w:p w14:paraId="50643A08" w14:textId="77777777" w:rsidR="000931C7" w:rsidRDefault="000931C7" w:rsidP="005F5B60">
      <w:pPr>
        <w:rPr>
          <w:rFonts w:ascii="Arial" w:hAnsi="Arial" w:cs="Arial"/>
          <w:sz w:val="20"/>
          <w:szCs w:val="20"/>
        </w:rPr>
      </w:pPr>
    </w:p>
    <w:p w14:paraId="4739FC0C" w14:textId="16873918" w:rsidR="005F5B60" w:rsidRDefault="005F5B60" w:rsidP="005F5B60"/>
    <w:p w14:paraId="5CA6144D" w14:textId="6BB9A38B" w:rsidR="005F5B60" w:rsidRDefault="00B741A1" w:rsidP="00B741A1">
      <w:pPr>
        <w:pStyle w:val="ListParagraph"/>
        <w:numPr>
          <w:ilvl w:val="0"/>
          <w:numId w:val="13"/>
        </w:numPr>
      </w:pPr>
      <w:r>
        <w:t>Find and interpret R</w:t>
      </w:r>
      <w:r w:rsidRPr="00B741A1">
        <w:rPr>
          <w:vertAlign w:val="superscript"/>
        </w:rPr>
        <w:t>2</w:t>
      </w:r>
      <w:r>
        <w:t>.</w:t>
      </w:r>
    </w:p>
    <w:p w14:paraId="04174BE5" w14:textId="2E099728" w:rsidR="00B741A1" w:rsidRDefault="002D0E24" w:rsidP="00243FE7">
      <w:r>
        <w:t xml:space="preserve">R^2= </w:t>
      </w:r>
      <w:proofErr w:type="spellStart"/>
      <w:r>
        <w:t>SS</w:t>
      </w:r>
      <w:r w:rsidR="001B3D7D">
        <w:t>model</w:t>
      </w:r>
      <w:proofErr w:type="spellEnd"/>
      <w:r w:rsidR="001B3D7D">
        <w:t>/</w:t>
      </w:r>
      <w:proofErr w:type="spellStart"/>
      <w:r w:rsidR="001B3D7D">
        <w:t>SStot</w:t>
      </w:r>
      <w:proofErr w:type="spellEnd"/>
      <w:r w:rsidR="001B3D7D">
        <w:t>= 0.29 based on the data I calculated</w:t>
      </w:r>
    </w:p>
    <w:p w14:paraId="6952CE43" w14:textId="28BFD468" w:rsidR="000931C7" w:rsidRDefault="000931C7" w:rsidP="00243FE7"/>
    <w:p w14:paraId="62445B1E" w14:textId="77777777" w:rsidR="000931C7" w:rsidRDefault="000931C7" w:rsidP="00243FE7"/>
    <w:p w14:paraId="717D10E5" w14:textId="77777777" w:rsidR="00B741A1" w:rsidRDefault="00B741A1" w:rsidP="00243FE7"/>
    <w:p w14:paraId="02174112" w14:textId="79895529" w:rsidR="00AC7C5C" w:rsidRDefault="005F5B60" w:rsidP="005916E9">
      <w:pPr>
        <w:pStyle w:val="ListParagraph"/>
        <w:numPr>
          <w:ilvl w:val="0"/>
          <w:numId w:val="13"/>
        </w:numPr>
      </w:pPr>
      <w:r>
        <w:t xml:space="preserve">Assume now that the question of interest is to compare the mean of the A group versus that of the C group.  </w:t>
      </w:r>
      <w:r w:rsidR="00784E6F">
        <w:t xml:space="preserve">Explain which code below would conduct the more powerful test and why.  Include in your answer the degrees of freedom for estimating the error of each </w:t>
      </w:r>
      <w:proofErr w:type="gramStart"/>
      <w:r w:rsidR="00784E6F">
        <w:t>test.(</w:t>
      </w:r>
      <w:proofErr w:type="gramEnd"/>
      <w:r w:rsidR="00784E6F">
        <w:t>3pts)</w:t>
      </w:r>
    </w:p>
    <w:tbl>
      <w:tblPr>
        <w:tblStyle w:val="TableGrid"/>
        <w:tblW w:w="0" w:type="auto"/>
        <w:tblLook w:val="04A0" w:firstRow="1" w:lastRow="0" w:firstColumn="1" w:lastColumn="0" w:noHBand="0" w:noVBand="1"/>
      </w:tblPr>
      <w:tblGrid>
        <w:gridCol w:w="5035"/>
        <w:gridCol w:w="4315"/>
      </w:tblGrid>
      <w:tr w:rsidR="00784E6F" w14:paraId="54B80248" w14:textId="77777777" w:rsidTr="00784E6F">
        <w:tc>
          <w:tcPr>
            <w:tcW w:w="5035" w:type="dxa"/>
          </w:tcPr>
          <w:p w14:paraId="2BB1C28F" w14:textId="0C6CA0BD" w:rsidR="00784E6F" w:rsidRPr="00207073" w:rsidRDefault="00207073" w:rsidP="00207073">
            <w:pPr>
              <w:jc w:val="center"/>
              <w:rPr>
                <w:rFonts w:ascii="Arial" w:hAnsi="Arial" w:cs="Arial"/>
                <w:b/>
                <w:bCs/>
                <w:sz w:val="20"/>
                <w:szCs w:val="20"/>
              </w:rPr>
            </w:pPr>
            <w:r w:rsidRPr="00207073">
              <w:rPr>
                <w:rFonts w:ascii="Arial" w:hAnsi="Arial" w:cs="Arial"/>
                <w:b/>
                <w:bCs/>
                <w:sz w:val="20"/>
                <w:szCs w:val="20"/>
              </w:rPr>
              <w:t>Code Snippet 1</w:t>
            </w:r>
          </w:p>
        </w:tc>
        <w:tc>
          <w:tcPr>
            <w:tcW w:w="4315" w:type="dxa"/>
          </w:tcPr>
          <w:p w14:paraId="5D81B98B" w14:textId="64232F50" w:rsidR="00784E6F" w:rsidRPr="00207073" w:rsidRDefault="00207073" w:rsidP="00207073">
            <w:pPr>
              <w:jc w:val="center"/>
              <w:rPr>
                <w:rFonts w:ascii="Arial" w:hAnsi="Arial" w:cs="Arial"/>
                <w:b/>
                <w:bCs/>
                <w:sz w:val="20"/>
                <w:szCs w:val="20"/>
              </w:rPr>
            </w:pPr>
            <w:r w:rsidRPr="00207073">
              <w:rPr>
                <w:rFonts w:ascii="Arial" w:hAnsi="Arial" w:cs="Arial"/>
                <w:b/>
                <w:bCs/>
                <w:sz w:val="20"/>
                <w:szCs w:val="20"/>
              </w:rPr>
              <w:t>Code Snippet 2</w:t>
            </w:r>
          </w:p>
        </w:tc>
      </w:tr>
      <w:tr w:rsidR="00784E6F" w14:paraId="37029771" w14:textId="77777777" w:rsidTr="00784E6F">
        <w:tc>
          <w:tcPr>
            <w:tcW w:w="5035" w:type="dxa"/>
          </w:tcPr>
          <w:p w14:paraId="323C5681" w14:textId="77777777"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Question13;</w:t>
            </w:r>
          </w:p>
          <w:p w14:paraId="4FCF5E3E" w14:textId="77777777"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Group;  </w:t>
            </w:r>
          </w:p>
          <w:p w14:paraId="615F4005" w14:textId="70AAE198"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Score</w:t>
            </w:r>
            <w:r w:rsidR="00207073">
              <w:rPr>
                <w:rFonts w:ascii="Courier New" w:eastAsiaTheme="minorHAnsi" w:hAnsi="Courier New" w:cs="Courier New"/>
                <w:color w:val="000000"/>
                <w:sz w:val="20"/>
                <w:szCs w:val="20"/>
                <w:shd w:val="clear" w:color="auto" w:fill="FFFFFF"/>
              </w:rPr>
              <w:t>;</w:t>
            </w:r>
          </w:p>
          <w:p w14:paraId="25B2824D" w14:textId="5B653495" w:rsidR="00784E6F" w:rsidRDefault="00207073"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sidR="00784E6F">
              <w:rPr>
                <w:rFonts w:ascii="Courier New" w:eastAsiaTheme="minorHAnsi" w:hAnsi="Courier New" w:cs="Courier New"/>
                <w:color w:val="000000"/>
                <w:sz w:val="20"/>
                <w:szCs w:val="20"/>
                <w:shd w:val="clear" w:color="auto" w:fill="FFFFFF"/>
              </w:rPr>
              <w:t xml:space="preserve"> “A versus C” Group / 1,</w:t>
            </w:r>
            <w:proofErr w:type="gramStart"/>
            <w:r w:rsidR="00784E6F">
              <w:rPr>
                <w:rFonts w:ascii="Courier New" w:eastAsiaTheme="minorHAnsi" w:hAnsi="Courier New" w:cs="Courier New"/>
                <w:color w:val="000000"/>
                <w:sz w:val="20"/>
                <w:szCs w:val="20"/>
                <w:shd w:val="clear" w:color="auto" w:fill="FFFFFF"/>
              </w:rPr>
              <w:t>0,-</w:t>
            </w:r>
            <w:proofErr w:type="gramEnd"/>
            <w:r w:rsidR="00784E6F">
              <w:rPr>
                <w:rFonts w:ascii="Courier New" w:eastAsiaTheme="minorHAnsi" w:hAnsi="Courier New" w:cs="Courier New"/>
                <w:color w:val="000000"/>
                <w:sz w:val="20"/>
                <w:szCs w:val="20"/>
                <w:shd w:val="clear" w:color="auto" w:fill="FFFFFF"/>
              </w:rPr>
              <w:t>1,0</w:t>
            </w:r>
            <w:r>
              <w:rPr>
                <w:rFonts w:ascii="Courier New" w:eastAsiaTheme="minorHAnsi" w:hAnsi="Courier New" w:cs="Courier New"/>
                <w:color w:val="000000"/>
                <w:sz w:val="20"/>
                <w:szCs w:val="20"/>
                <w:shd w:val="clear" w:color="auto" w:fill="FFFFFF"/>
              </w:rPr>
              <w:t>;</w:t>
            </w:r>
          </w:p>
          <w:p w14:paraId="1E27F54E" w14:textId="77777777" w:rsidR="00784E6F" w:rsidRPr="005F5B60" w:rsidRDefault="00784E6F" w:rsidP="00AC2F09">
            <w:pPr>
              <w:rPr>
                <w:rFonts w:ascii="Arial" w:hAnsi="Arial" w:cs="Arial"/>
                <w:sz w:val="20"/>
                <w:szCs w:val="20"/>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7DFA83FA" w14:textId="77777777" w:rsidR="00784E6F" w:rsidRDefault="00784E6F" w:rsidP="00AC2F09">
            <w:pPr>
              <w:rPr>
                <w:rFonts w:ascii="Arial" w:hAnsi="Arial" w:cs="Arial"/>
                <w:sz w:val="20"/>
                <w:szCs w:val="20"/>
              </w:rPr>
            </w:pPr>
          </w:p>
        </w:tc>
        <w:tc>
          <w:tcPr>
            <w:tcW w:w="4315" w:type="dxa"/>
          </w:tcPr>
          <w:p w14:paraId="0EA61B70" w14:textId="1069EB93"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sidR="00207073">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Question13;</w:t>
            </w:r>
          </w:p>
          <w:p w14:paraId="1E4BC7C2" w14:textId="4A7F2052"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 xml:space="preserve">where </w:t>
            </w:r>
            <w:r>
              <w:rPr>
                <w:rFonts w:ascii="Courier New" w:eastAsiaTheme="minorHAnsi" w:hAnsi="Courier New" w:cs="Courier New"/>
                <w:color w:val="000000"/>
                <w:sz w:val="20"/>
                <w:szCs w:val="20"/>
                <w:shd w:val="clear" w:color="auto" w:fill="FFFFFF"/>
              </w:rPr>
              <w:t xml:space="preserve">Group == A | Group == C;  </w:t>
            </w:r>
          </w:p>
          <w:p w14:paraId="5C3B19CB" w14:textId="77777777"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Group;  </w:t>
            </w:r>
          </w:p>
          <w:p w14:paraId="6259630D" w14:textId="0A07D34B" w:rsidR="00784E6F" w:rsidRDefault="00784E6F" w:rsidP="00AC2F0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Score</w:t>
            </w:r>
            <w:r w:rsidR="00207073">
              <w:rPr>
                <w:rFonts w:ascii="Courier New" w:eastAsiaTheme="minorHAnsi" w:hAnsi="Courier New" w:cs="Courier New"/>
                <w:color w:val="000000"/>
                <w:sz w:val="20"/>
                <w:szCs w:val="20"/>
                <w:shd w:val="clear" w:color="auto" w:fill="FFFFFF"/>
              </w:rPr>
              <w:t>;</w:t>
            </w:r>
          </w:p>
          <w:p w14:paraId="1A39CF8E" w14:textId="77777777" w:rsidR="00784E6F" w:rsidRPr="005F5B60" w:rsidRDefault="00784E6F" w:rsidP="00AC2F09">
            <w:pPr>
              <w:rPr>
                <w:rFonts w:ascii="Arial" w:hAnsi="Arial" w:cs="Arial"/>
                <w:sz w:val="20"/>
                <w:szCs w:val="20"/>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36DC284B" w14:textId="77777777" w:rsidR="00784E6F" w:rsidRDefault="00784E6F" w:rsidP="00AC2F09">
            <w:pPr>
              <w:rPr>
                <w:rFonts w:ascii="Arial" w:hAnsi="Arial" w:cs="Arial"/>
                <w:sz w:val="20"/>
                <w:szCs w:val="20"/>
              </w:rPr>
            </w:pPr>
          </w:p>
        </w:tc>
      </w:tr>
    </w:tbl>
    <w:p w14:paraId="07A97AE4" w14:textId="0BDC1FE6" w:rsidR="00AC7C5C" w:rsidRDefault="00AC7C5C" w:rsidP="001157C1">
      <w:pPr>
        <w:jc w:val="center"/>
      </w:pPr>
    </w:p>
    <w:p w14:paraId="6584978C" w14:textId="694B457B" w:rsidR="00243FE7" w:rsidRDefault="001B3D7D" w:rsidP="00243FE7">
      <w:r>
        <w:t xml:space="preserve">I believe code snippet 1 will be more powerful, since we are using contrasts here. We can isolate the groups of interest and study those.  </w:t>
      </w:r>
    </w:p>
    <w:p w14:paraId="2FC74334" w14:textId="0A69E661" w:rsidR="000931C7" w:rsidRDefault="000931C7" w:rsidP="00243FE7"/>
    <w:p w14:paraId="1BB7CB77" w14:textId="75055EDB" w:rsidR="000931C7" w:rsidRDefault="000931C7" w:rsidP="00243FE7"/>
    <w:p w14:paraId="6A14F476" w14:textId="77777777" w:rsidR="000931C7" w:rsidRDefault="000931C7" w:rsidP="00243FE7"/>
    <w:p w14:paraId="6DA8A6E7" w14:textId="7A17D903" w:rsidR="00243FE7" w:rsidRDefault="00243FE7" w:rsidP="00243FE7"/>
    <w:p w14:paraId="7FED33E8" w14:textId="49ED5A2B" w:rsidR="00243FE7" w:rsidRDefault="00243FE7" w:rsidP="00243FE7"/>
    <w:p w14:paraId="31A90C72" w14:textId="3D4F4FAD" w:rsidR="00243FE7" w:rsidRDefault="00243FE7" w:rsidP="00243FE7"/>
    <w:p w14:paraId="26B066A8" w14:textId="77777777" w:rsidR="00243FE7" w:rsidRDefault="00243FE7" w:rsidP="00243FE7"/>
    <w:p w14:paraId="1CEB2FBF" w14:textId="77777777" w:rsidR="005916E9" w:rsidRDefault="005916E9" w:rsidP="001157C1">
      <w:pPr>
        <w:jc w:val="center"/>
      </w:pPr>
    </w:p>
    <w:p w14:paraId="36392B77" w14:textId="77777777" w:rsidR="005916E9" w:rsidRDefault="005916E9" w:rsidP="001157C1">
      <w:pPr>
        <w:jc w:val="center"/>
      </w:pPr>
    </w:p>
    <w:p w14:paraId="27942751" w14:textId="51D2DA6E" w:rsidR="002F590D" w:rsidRDefault="00D7530A" w:rsidP="001157C1">
      <w:pPr>
        <w:jc w:val="center"/>
      </w:pPr>
      <w:r>
        <w:t>Analysis Question</w:t>
      </w:r>
    </w:p>
    <w:p w14:paraId="32EB2C00" w14:textId="0303D2D9" w:rsidR="002F590D" w:rsidRDefault="002F590D" w:rsidP="001157C1">
      <w:pPr>
        <w:jc w:val="center"/>
      </w:pPr>
    </w:p>
    <w:p w14:paraId="6A05EACA" w14:textId="5B75D5ED" w:rsidR="0026791B" w:rsidRDefault="0026791B" w:rsidP="0026791B">
      <w:pPr>
        <w:jc w:val="center"/>
      </w:pPr>
      <w:r>
        <w:fldChar w:fldCharType="begin"/>
      </w:r>
      <w:r>
        <w:instrText xml:space="preserve"> INCLUDEPICTURE "/var/folders/9j/d95918x55sbf4r8nq2_lj6s40000gn/T/com.microsoft.Word/WebArchiveCopyPasteTempFiles/DISD-300x147.jpg" \* MERGEFORMATINET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1E9DDC91" w:rsidR="0060620B" w:rsidRDefault="00AC7C5C" w:rsidP="0060620B">
      <w:r>
        <w:rPr>
          <w:bCs/>
          <w:iCs/>
        </w:rPr>
        <w:t xml:space="preserve">You have actually taken over from the state’s last expert consultant who had to leave suddenly due to an undisclosed issue and have thus been left a series of code and output that can be found </w:t>
      </w:r>
      <w:r>
        <w:rPr>
          <w:bCs/>
          <w:iCs/>
        </w:rPr>
        <w:lastRenderedPageBreak/>
        <w:t xml:space="preserve">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6F89C97B" w:rsidR="00431FF4" w:rsidRDefault="00431FF4" w:rsidP="00431FF4">
      <w:pPr>
        <w:pStyle w:val="ListParagraph"/>
        <w:numPr>
          <w:ilvl w:val="1"/>
          <w:numId w:val="8"/>
        </w:numPr>
        <w:rPr>
          <w:bCs/>
          <w:iCs/>
          <w:sz w:val="24"/>
        </w:rPr>
      </w:pPr>
      <w:r>
        <w:rPr>
          <w:bCs/>
          <w:iCs/>
          <w:sz w:val="24"/>
        </w:rPr>
        <w:t>State the problem</w:t>
      </w:r>
    </w:p>
    <w:p w14:paraId="14036B1F" w14:textId="1272B322" w:rsidR="00431FF4" w:rsidRDefault="00431FF4" w:rsidP="00431FF4">
      <w:pPr>
        <w:pStyle w:val="ListParagraph"/>
        <w:numPr>
          <w:ilvl w:val="1"/>
          <w:numId w:val="8"/>
        </w:numPr>
        <w:rPr>
          <w:bCs/>
          <w:iCs/>
          <w:sz w:val="24"/>
        </w:rPr>
      </w:pPr>
      <w:r>
        <w:rPr>
          <w:bCs/>
          <w:iCs/>
          <w:sz w:val="24"/>
        </w:rPr>
        <w:t>Address the assumptions</w:t>
      </w:r>
    </w:p>
    <w:p w14:paraId="554EE7CE" w14:textId="2D3FA490" w:rsidR="00431FF4" w:rsidRDefault="00431FF4" w:rsidP="00431FF4">
      <w:pPr>
        <w:pStyle w:val="ListParagraph"/>
        <w:numPr>
          <w:ilvl w:val="1"/>
          <w:numId w:val="8"/>
        </w:numPr>
        <w:rPr>
          <w:bCs/>
          <w:iCs/>
          <w:sz w:val="24"/>
        </w:rPr>
      </w:pPr>
      <w:r>
        <w:rPr>
          <w:bCs/>
          <w:iCs/>
          <w:sz w:val="24"/>
        </w:rPr>
        <w:t xml:space="preserve">Perform the most appropriate test with a 6 step hypothesis test. You may skip step 2.  </w:t>
      </w:r>
      <w:r w:rsidR="0060620B">
        <w:rPr>
          <w:bCs/>
          <w:iCs/>
          <w:sz w:val="24"/>
        </w:rPr>
        <w:t>(But be sure and include a confidence interval to quantify your uncertainty.)</w:t>
      </w:r>
    </w:p>
    <w:p w14:paraId="7B41483F" w14:textId="75CFB051" w:rsidR="00431FF4" w:rsidRDefault="0060620B" w:rsidP="00431FF4">
      <w:pPr>
        <w:pStyle w:val="ListParagraph"/>
        <w:numPr>
          <w:ilvl w:val="1"/>
          <w:numId w:val="8"/>
        </w:numPr>
        <w:rPr>
          <w:bCs/>
          <w:iCs/>
          <w:sz w:val="24"/>
        </w:rPr>
      </w:pPr>
      <w:r>
        <w:rPr>
          <w:bCs/>
          <w:iCs/>
          <w:sz w:val="24"/>
        </w:rPr>
        <w:t>Provide a scope of inference.</w:t>
      </w:r>
    </w:p>
    <w:p w14:paraId="3BAC0D2F" w14:textId="2BEFC25B" w:rsidR="00657854" w:rsidRDefault="00657854" w:rsidP="00657854">
      <w:pPr>
        <w:rPr>
          <w:bCs/>
          <w:iCs/>
        </w:rPr>
      </w:pPr>
    </w:p>
    <w:p w14:paraId="5B91920A" w14:textId="579540DF" w:rsidR="00657854" w:rsidRPr="00657854" w:rsidRDefault="00657854" w:rsidP="00657854">
      <w:pPr>
        <w:rPr>
          <w:bCs/>
          <w:iCs/>
        </w:rPr>
      </w:pPr>
    </w:p>
    <w:p w14:paraId="27FFDB7A" w14:textId="7A9C67F7" w:rsidR="00657854" w:rsidRDefault="00657854" w:rsidP="00657854">
      <w:pPr>
        <w:pStyle w:val="ListParagraph"/>
        <w:numPr>
          <w:ilvl w:val="0"/>
          <w:numId w:val="14"/>
        </w:numPr>
        <w:rPr>
          <w:bCs/>
          <w:iCs/>
        </w:rPr>
      </w:pPr>
      <w:r>
        <w:rPr>
          <w:bCs/>
          <w:iCs/>
        </w:rPr>
        <w:t xml:space="preserve">Problem statement, we are interested in testing the claim that men have a higher average mean/median salary than women.  We will use statistical tests to determine if this question requires further research.  </w:t>
      </w:r>
    </w:p>
    <w:p w14:paraId="5D4D62DE" w14:textId="69670296" w:rsidR="00657854" w:rsidRDefault="00657854" w:rsidP="00657854">
      <w:pPr>
        <w:pStyle w:val="ListParagraph"/>
        <w:numPr>
          <w:ilvl w:val="0"/>
          <w:numId w:val="14"/>
        </w:numPr>
        <w:rPr>
          <w:bCs/>
          <w:iCs/>
        </w:rPr>
      </w:pPr>
      <w:r>
        <w:rPr>
          <w:bCs/>
          <w:iCs/>
        </w:rPr>
        <w:t>Assumptions, in</w:t>
      </w:r>
      <w:r w:rsidR="00AC2F09">
        <w:rPr>
          <w:bCs/>
          <w:iCs/>
        </w:rPr>
        <w:t xml:space="preserve"> a pooled two sample t-test </w:t>
      </w:r>
      <w:r>
        <w:rPr>
          <w:bCs/>
          <w:iCs/>
        </w:rPr>
        <w:t xml:space="preserve">we have three assumptions.  The first is the normality of data assumption, the second is that the variances of </w:t>
      </w:r>
      <w:proofErr w:type="gramStart"/>
      <w:r>
        <w:rPr>
          <w:bCs/>
          <w:iCs/>
        </w:rPr>
        <w:t>the these</w:t>
      </w:r>
      <w:proofErr w:type="gramEnd"/>
      <w:r>
        <w:rPr>
          <w:bCs/>
          <w:iCs/>
        </w:rPr>
        <w:t xml:space="preserve"> normal distributions are equal and the data are independent within each group.</w:t>
      </w:r>
    </w:p>
    <w:p w14:paraId="5B3F9662" w14:textId="1B6E263E" w:rsidR="00657854" w:rsidRDefault="00657854" w:rsidP="00657854">
      <w:pPr>
        <w:pStyle w:val="ListParagraph"/>
        <w:rPr>
          <w:bCs/>
          <w:iCs/>
        </w:rPr>
      </w:pPr>
      <w:r>
        <w:rPr>
          <w:bCs/>
          <w:iCs/>
        </w:rPr>
        <w:t xml:space="preserve">Since this is salary data it is quite skewed, we can address this by performing a log transform, although this dataset is quite large so applying the CLT, it may be robust to this assumption.  </w:t>
      </w:r>
      <w:r w:rsidR="00AC2F09">
        <w:rPr>
          <w:bCs/>
          <w:iCs/>
        </w:rPr>
        <w:t xml:space="preserve">Based on the data and the output below and fail to reject a difference in </w:t>
      </w:r>
      <w:proofErr w:type="gramStart"/>
      <w:r w:rsidR="00AC2F09">
        <w:rPr>
          <w:bCs/>
          <w:iCs/>
        </w:rPr>
        <w:t>variances, and</w:t>
      </w:r>
      <w:proofErr w:type="gramEnd"/>
      <w:r w:rsidR="00AC2F09">
        <w:rPr>
          <w:bCs/>
          <w:iCs/>
        </w:rPr>
        <w:t xml:space="preserve"> conclude there isn’t evidence against equal variances. </w:t>
      </w:r>
      <w:r>
        <w:rPr>
          <w:bCs/>
          <w:iCs/>
        </w:rPr>
        <w:t xml:space="preserve">and finally we will assume the data is intendent. </w:t>
      </w:r>
    </w:p>
    <w:p w14:paraId="2665C159" w14:textId="377C018B" w:rsidR="00657854" w:rsidRDefault="00657854" w:rsidP="00657854">
      <w:pPr>
        <w:pStyle w:val="ListParagraph"/>
        <w:numPr>
          <w:ilvl w:val="0"/>
          <w:numId w:val="14"/>
        </w:numPr>
        <w:rPr>
          <w:bCs/>
          <w:iCs/>
        </w:rPr>
      </w:pPr>
      <w:r>
        <w:rPr>
          <w:bCs/>
          <w:iCs/>
        </w:rPr>
        <w:t xml:space="preserve">Step 1: QOI: Problem statement, we are interested in testing the claim that men have a higher average mean/median salary than women.  We will use statistical tests to determine if this question requires further research.  </w:t>
      </w:r>
    </w:p>
    <w:p w14:paraId="5BF5B64F" w14:textId="5F9DF7FF" w:rsidR="00657854" w:rsidRDefault="00657854" w:rsidP="00657854">
      <w:pPr>
        <w:pStyle w:val="ListParagraph"/>
        <w:rPr>
          <w:bCs/>
          <w:iCs/>
        </w:rPr>
      </w:pPr>
      <w:r>
        <w:rPr>
          <w:bCs/>
          <w:iCs/>
        </w:rPr>
        <w:t>Step 2: Assumptions,</w:t>
      </w:r>
      <w:r w:rsidRPr="00657854">
        <w:rPr>
          <w:bCs/>
          <w:iCs/>
        </w:rPr>
        <w:t xml:space="preserve"> </w:t>
      </w:r>
      <w:r>
        <w:rPr>
          <w:bCs/>
          <w:iCs/>
        </w:rPr>
        <w:t xml:space="preserve">Assumptions, in </w:t>
      </w:r>
      <w:r w:rsidR="00AC2F09">
        <w:rPr>
          <w:bCs/>
          <w:iCs/>
        </w:rPr>
        <w:t>t-test</w:t>
      </w:r>
      <w:r>
        <w:rPr>
          <w:bCs/>
          <w:iCs/>
        </w:rPr>
        <w:t xml:space="preserve"> we have three assumptions.  The first is the normality of data assumption, the second is that the variances of </w:t>
      </w:r>
      <w:proofErr w:type="gramStart"/>
      <w:r>
        <w:rPr>
          <w:bCs/>
          <w:iCs/>
        </w:rPr>
        <w:t>the these</w:t>
      </w:r>
      <w:proofErr w:type="gramEnd"/>
      <w:r>
        <w:rPr>
          <w:bCs/>
          <w:iCs/>
        </w:rPr>
        <w:t xml:space="preserve"> normal distributions are equal and the data are independent within each group.</w:t>
      </w:r>
    </w:p>
    <w:p w14:paraId="7C5FE1CB" w14:textId="1F7E5117" w:rsidR="00657854" w:rsidRDefault="00657854" w:rsidP="00657854">
      <w:pPr>
        <w:pStyle w:val="ListParagraph"/>
        <w:rPr>
          <w:bCs/>
          <w:iCs/>
        </w:rPr>
      </w:pPr>
      <w:r>
        <w:rPr>
          <w:bCs/>
          <w:iCs/>
        </w:rPr>
        <w:t xml:space="preserve">Since this is salary data it is quite skewed, we can address this by performing a log transform, although this dataset is quite large so applying the CLT, it may be robust to this assumption.  Based on the </w:t>
      </w:r>
      <w:r w:rsidR="00AC2F09">
        <w:rPr>
          <w:bCs/>
          <w:iCs/>
        </w:rPr>
        <w:t>data</w:t>
      </w:r>
      <w:r>
        <w:rPr>
          <w:bCs/>
          <w:iCs/>
        </w:rPr>
        <w:t xml:space="preserve"> and the output below and</w:t>
      </w:r>
      <w:r w:rsidR="00AC2F09">
        <w:rPr>
          <w:bCs/>
          <w:iCs/>
        </w:rPr>
        <w:t xml:space="preserve"> fail to reject a difference in </w:t>
      </w:r>
      <w:proofErr w:type="gramStart"/>
      <w:r w:rsidR="00AC2F09">
        <w:rPr>
          <w:bCs/>
          <w:iCs/>
        </w:rPr>
        <w:t>variances, and</w:t>
      </w:r>
      <w:proofErr w:type="gramEnd"/>
      <w:r w:rsidR="00AC2F09">
        <w:rPr>
          <w:bCs/>
          <w:iCs/>
        </w:rPr>
        <w:t xml:space="preserve"> conclude there isn’t evidence against equal variances.</w:t>
      </w:r>
      <w:r>
        <w:rPr>
          <w:bCs/>
          <w:iCs/>
        </w:rPr>
        <w:t xml:space="preserve"> </w:t>
      </w:r>
      <w:proofErr w:type="gramStart"/>
      <w:r>
        <w:rPr>
          <w:bCs/>
          <w:iCs/>
        </w:rPr>
        <w:t>finally</w:t>
      </w:r>
      <w:proofErr w:type="gramEnd"/>
      <w:r>
        <w:rPr>
          <w:bCs/>
          <w:iCs/>
        </w:rPr>
        <w:t xml:space="preserve"> we will assume the data is intendent. I believe a log transform is appropriate, and thus we will make inference on median. </w:t>
      </w:r>
    </w:p>
    <w:p w14:paraId="52A41315" w14:textId="019E5F90" w:rsidR="00657854" w:rsidRDefault="00657854" w:rsidP="00657854">
      <w:pPr>
        <w:pStyle w:val="ListParagraph"/>
        <w:rPr>
          <w:bCs/>
          <w:iCs/>
        </w:rPr>
      </w:pPr>
      <w:r>
        <w:rPr>
          <w:bCs/>
          <w:iCs/>
        </w:rPr>
        <w:t xml:space="preserve">Step 3: H0: </w:t>
      </w:r>
      <w:proofErr w:type="spellStart"/>
      <w:r>
        <w:rPr>
          <w:bCs/>
          <w:iCs/>
        </w:rPr>
        <w:t>median_income_men</w:t>
      </w:r>
      <w:proofErr w:type="spellEnd"/>
      <w:r>
        <w:rPr>
          <w:bCs/>
          <w:iCs/>
        </w:rPr>
        <w:t xml:space="preserve"> = </w:t>
      </w:r>
      <w:proofErr w:type="spellStart"/>
      <w:r>
        <w:rPr>
          <w:bCs/>
          <w:iCs/>
        </w:rPr>
        <w:t>median_income_women</w:t>
      </w:r>
      <w:proofErr w:type="spellEnd"/>
    </w:p>
    <w:p w14:paraId="3B0FEBA4" w14:textId="75173C28" w:rsidR="00657854" w:rsidRDefault="00657854" w:rsidP="00657854">
      <w:pPr>
        <w:pStyle w:val="ListParagraph"/>
        <w:rPr>
          <w:bCs/>
          <w:iCs/>
        </w:rPr>
      </w:pPr>
      <w:r>
        <w:rPr>
          <w:bCs/>
          <w:iCs/>
        </w:rPr>
        <w:t xml:space="preserve">              Ha:</w:t>
      </w:r>
      <w:r w:rsidRPr="00657854">
        <w:rPr>
          <w:bCs/>
          <w:iCs/>
        </w:rPr>
        <w:t xml:space="preserve"> </w:t>
      </w:r>
      <w:proofErr w:type="spellStart"/>
      <w:r>
        <w:rPr>
          <w:bCs/>
          <w:iCs/>
        </w:rPr>
        <w:t>median_income_</w:t>
      </w:r>
      <w:proofErr w:type="gramStart"/>
      <w:r>
        <w:rPr>
          <w:bCs/>
          <w:iCs/>
        </w:rPr>
        <w:t>men</w:t>
      </w:r>
      <w:proofErr w:type="spellEnd"/>
      <w:r>
        <w:rPr>
          <w:bCs/>
          <w:iCs/>
        </w:rPr>
        <w:t xml:space="preserve"> !</w:t>
      </w:r>
      <w:proofErr w:type="gramEnd"/>
      <w:r>
        <w:rPr>
          <w:bCs/>
          <w:iCs/>
        </w:rPr>
        <w:t xml:space="preserve">= </w:t>
      </w:r>
      <w:proofErr w:type="spellStart"/>
      <w:r>
        <w:rPr>
          <w:bCs/>
          <w:iCs/>
        </w:rPr>
        <w:t>median_income_women</w:t>
      </w:r>
      <w:proofErr w:type="spellEnd"/>
    </w:p>
    <w:p w14:paraId="176BD1DB" w14:textId="241D6198" w:rsidR="00657854" w:rsidRDefault="00657854" w:rsidP="00657854">
      <w:pPr>
        <w:pStyle w:val="ListParagraph"/>
        <w:rPr>
          <w:bCs/>
          <w:iCs/>
        </w:rPr>
      </w:pPr>
      <w:r>
        <w:rPr>
          <w:bCs/>
          <w:iCs/>
        </w:rPr>
        <w:t xml:space="preserve">Step 4: </w:t>
      </w:r>
      <w:r w:rsidR="00AC2F09">
        <w:rPr>
          <w:bCs/>
          <w:iCs/>
        </w:rPr>
        <w:t>t-value: -0.1</w:t>
      </w:r>
    </w:p>
    <w:p w14:paraId="1635C230" w14:textId="3FCA9363" w:rsidR="00AC2F09" w:rsidRDefault="00AC2F09" w:rsidP="00657854">
      <w:pPr>
        <w:pStyle w:val="ListParagraph"/>
        <w:rPr>
          <w:bCs/>
          <w:iCs/>
        </w:rPr>
      </w:pPr>
      <w:r>
        <w:rPr>
          <w:bCs/>
          <w:iCs/>
        </w:rPr>
        <w:t>Step 5: P-value: 0.9946</w:t>
      </w:r>
    </w:p>
    <w:p w14:paraId="59850652" w14:textId="3C042EC8" w:rsidR="00AC2F09" w:rsidRDefault="00AC2F09" w:rsidP="00657854">
      <w:pPr>
        <w:pStyle w:val="ListParagraph"/>
        <w:rPr>
          <w:bCs/>
          <w:iCs/>
        </w:rPr>
      </w:pPr>
      <w:r>
        <w:rPr>
          <w:bCs/>
          <w:iCs/>
        </w:rPr>
        <w:t>Step 6: Fail to reject the Null hypothesis</w:t>
      </w:r>
    </w:p>
    <w:p w14:paraId="0E560D0F" w14:textId="3BDC350B" w:rsidR="00AC2F09" w:rsidRPr="00AC2F09" w:rsidRDefault="00AC2F09" w:rsidP="00AC2F09">
      <w:pPr>
        <w:pStyle w:val="ListParagraph"/>
        <w:rPr>
          <w:bCs/>
          <w:iCs/>
        </w:rPr>
      </w:pPr>
      <w:r>
        <w:rPr>
          <w:bCs/>
          <w:iCs/>
        </w:rPr>
        <w:lastRenderedPageBreak/>
        <w:t xml:space="preserve">Step 7: Conclusion, since we failed to reject the null </w:t>
      </w:r>
      <w:proofErr w:type="gramStart"/>
      <w:r>
        <w:rPr>
          <w:bCs/>
          <w:iCs/>
        </w:rPr>
        <w:t>hypothesis</w:t>
      </w:r>
      <w:proofErr w:type="gramEnd"/>
      <w:r>
        <w:rPr>
          <w:bCs/>
          <w:iCs/>
        </w:rPr>
        <w:t xml:space="preserve"> we can report that there is insufficient evidence to support the claim of a difference in median salary for men and women. Scope of inference, we </w:t>
      </w:r>
      <w:proofErr w:type="spellStart"/>
      <w:r>
        <w:rPr>
          <w:bCs/>
          <w:iCs/>
        </w:rPr>
        <w:t>cant</w:t>
      </w:r>
      <w:proofErr w:type="spellEnd"/>
      <w:r>
        <w:rPr>
          <w:bCs/>
          <w:iCs/>
        </w:rPr>
        <w:t xml:space="preserve"> assume this data was sampled randomly, so we cannot apply this to a broader population, our p-value is 0.9946, and a 95% CI is:-275.8 and 273.9, since this CI contains zero, this supports our conclusion and we used a </w:t>
      </w:r>
      <w:r w:rsidR="007425C3">
        <w:rPr>
          <w:bCs/>
          <w:iCs/>
        </w:rPr>
        <w:t>parametric pooled two sample t-test.</w:t>
      </w:r>
    </w:p>
    <w:p w14:paraId="33C4C013" w14:textId="6CCFCA64" w:rsidR="00657854" w:rsidRDefault="00657854" w:rsidP="00657854">
      <w:pPr>
        <w:pStyle w:val="ListParagraph"/>
        <w:rPr>
          <w:bCs/>
          <w:iCs/>
        </w:rPr>
      </w:pPr>
    </w:p>
    <w:p w14:paraId="2B540617" w14:textId="05661492" w:rsidR="00657854" w:rsidRDefault="00657854" w:rsidP="00657854">
      <w:pPr>
        <w:pStyle w:val="ListParagraph"/>
        <w:rPr>
          <w:bCs/>
          <w:iCs/>
        </w:rPr>
      </w:pPr>
    </w:p>
    <w:p w14:paraId="124B7152" w14:textId="28B73007" w:rsidR="00657854" w:rsidRPr="00657854" w:rsidRDefault="00657854" w:rsidP="00657854">
      <w:pPr>
        <w:rPr>
          <w:bCs/>
          <w:iCs/>
        </w:rPr>
      </w:pPr>
    </w:p>
    <w:p w14:paraId="52CF05E0" w14:textId="110C95FC" w:rsidR="0060620B" w:rsidRPr="0060620B" w:rsidRDefault="0060620B" w:rsidP="0060620B">
      <w:pPr>
        <w:rPr>
          <w:b/>
          <w:i/>
        </w:rPr>
      </w:pPr>
    </w:p>
    <w:p w14:paraId="31642D2C" w14:textId="6973C66C" w:rsidR="00236FE9" w:rsidRDefault="001D3196" w:rsidP="0060620B">
      <w:pPr>
        <w:pStyle w:val="ListParagraph"/>
        <w:numPr>
          <w:ilvl w:val="0"/>
          <w:numId w:val="8"/>
        </w:numPr>
      </w:pPr>
      <w:proofErr w:type="spellStart"/>
      <w:r>
        <w:t>(</w:t>
      </w:r>
      <w:proofErr w:type="spellEnd"/>
      <w:r>
        <w:t xml:space="preserve">12 pts) </w:t>
      </w:r>
      <w:r w:rsidR="0060620B">
        <w:t>Next</w:t>
      </w:r>
      <w:r w:rsidR="00E06295">
        <w:t>,</w:t>
      </w:r>
      <w:r w:rsidR="0060620B">
        <w:t xml:space="preserve"> the state’s lawyer wanted you to l</w:t>
      </w:r>
      <w:r w:rsidR="006A1E90">
        <w:t xml:space="preserve">ook into the question of </w:t>
      </w:r>
      <w:r w:rsidR="006D116A">
        <w:t>ethnicity-based</w:t>
      </w:r>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and </w:t>
      </w:r>
      <w:r w:rsidR="00126A36">
        <w:t xml:space="preserve"> </w:t>
      </w:r>
      <w:r w:rsidR="00DA4312">
        <w:t>2 and 4</w:t>
      </w:r>
      <w:r w:rsidR="0060620B">
        <w:t>.</w:t>
      </w:r>
      <w:r w:rsidR="006A1E90">
        <w:t xml:space="preserve">  Assume all assumptions are met and find the appropriate code and output to address this question.  Note that a multiple </w:t>
      </w:r>
      <w:r w:rsidR="00573F67">
        <w:t xml:space="preserve">comparison </w:t>
      </w:r>
      <w:r w:rsidR="006A1E90">
        <w:t xml:space="preserve">correction procedure was not used so we will have to make this adjustment by hand.  Apply a Bonferroni multiple comparison adjustment by hand before making any inference.  After making the correction, </w:t>
      </w:r>
      <w:r w:rsidR="00126A36">
        <w:t xml:space="preserve">please provide a sentence per comparison describing if there was significant evidence of a difference in mean or median salary and provide </w:t>
      </w:r>
      <w:proofErr w:type="spellStart"/>
      <w:r w:rsidR="00126A36">
        <w:t>pvalue</w:t>
      </w:r>
      <w:r w:rsidR="00E06295">
        <w:t>s</w:t>
      </w:r>
      <w:proofErr w:type="spellEnd"/>
      <w:r w:rsidR="00126A36">
        <w:t xml:space="preserve"> to support your answer</w:t>
      </w:r>
      <w:r w:rsidR="00E06295">
        <w:t>s</w:t>
      </w:r>
      <w:r w:rsidR="00126A36">
        <w:t xml:space="preserve">.     </w:t>
      </w:r>
    </w:p>
    <w:p w14:paraId="199017AB" w14:textId="54B57A4D" w:rsidR="00F659D1" w:rsidRDefault="00F659D1" w:rsidP="00F659D1">
      <w:pPr>
        <w:ind w:left="360"/>
      </w:pPr>
      <w:r>
        <w:t>Step 1: QOI: We are interested in determining if there is ethnicity-based discrimination between ethnicities 1 and 2, 1 and 5 and 2 and 4.</w:t>
      </w:r>
    </w:p>
    <w:p w14:paraId="0A60E997" w14:textId="4E15CB3B" w:rsidR="00F659D1" w:rsidRDefault="00F659D1" w:rsidP="00F659D1">
      <w:pPr>
        <w:pStyle w:val="ListParagraph"/>
        <w:numPr>
          <w:ilvl w:val="0"/>
          <w:numId w:val="14"/>
        </w:numPr>
        <w:rPr>
          <w:bCs/>
          <w:iCs/>
        </w:rPr>
      </w:pPr>
      <w:r>
        <w:t xml:space="preserve">Step 2: Assumptions, </w:t>
      </w:r>
      <w:r>
        <w:rPr>
          <w:bCs/>
          <w:iCs/>
        </w:rPr>
        <w:t xml:space="preserve">Assumptions, in </w:t>
      </w:r>
      <w:r>
        <w:rPr>
          <w:bCs/>
          <w:iCs/>
        </w:rPr>
        <w:t xml:space="preserve">an ANOVA analysis and for multiple comparisons </w:t>
      </w:r>
      <w:r>
        <w:rPr>
          <w:bCs/>
          <w:iCs/>
        </w:rPr>
        <w:t xml:space="preserve">we have three assumptions.  The first is the normality of data assumption, the second is that the variances of </w:t>
      </w:r>
      <w:proofErr w:type="gramStart"/>
      <w:r>
        <w:rPr>
          <w:bCs/>
          <w:iCs/>
        </w:rPr>
        <w:t>the these</w:t>
      </w:r>
      <w:proofErr w:type="gramEnd"/>
      <w:r>
        <w:rPr>
          <w:bCs/>
          <w:iCs/>
        </w:rPr>
        <w:t xml:space="preserve"> normal distributions are equal and the data are independent within each group.</w:t>
      </w:r>
    </w:p>
    <w:p w14:paraId="42EDFD61" w14:textId="352284A7" w:rsidR="00F659D1" w:rsidRDefault="00F659D1" w:rsidP="00F659D1">
      <w:pPr>
        <w:pStyle w:val="ListParagraph"/>
        <w:rPr>
          <w:bCs/>
          <w:iCs/>
        </w:rPr>
      </w:pPr>
      <w:r>
        <w:rPr>
          <w:bCs/>
          <w:iCs/>
        </w:rPr>
        <w:t xml:space="preserve">Since this is salary data it is quite skewed, we can address this by performing a log transform, although this dataset is quite large so applying the CLT, it may be robust to this assumption.  Based on the data and the output below and fail to reject a difference in </w:t>
      </w:r>
      <w:proofErr w:type="gramStart"/>
      <w:r>
        <w:rPr>
          <w:bCs/>
          <w:iCs/>
        </w:rPr>
        <w:t>variances, and</w:t>
      </w:r>
      <w:proofErr w:type="gramEnd"/>
      <w:r>
        <w:rPr>
          <w:bCs/>
          <w:iCs/>
        </w:rPr>
        <w:t xml:space="preserve"> conclude there isn’t evidence against equal variances. and </w:t>
      </w:r>
      <w:proofErr w:type="gramStart"/>
      <w:r>
        <w:rPr>
          <w:bCs/>
          <w:iCs/>
        </w:rPr>
        <w:t>finally</w:t>
      </w:r>
      <w:proofErr w:type="gramEnd"/>
      <w:r>
        <w:rPr>
          <w:bCs/>
          <w:iCs/>
        </w:rPr>
        <w:t xml:space="preserve"> we will assume the data is intendent. </w:t>
      </w:r>
    </w:p>
    <w:p w14:paraId="0847DBEE" w14:textId="355046F6" w:rsidR="00F659D1" w:rsidRDefault="00F659D1" w:rsidP="00F659D1">
      <w:pPr>
        <w:pStyle w:val="ListParagraph"/>
        <w:rPr>
          <w:bCs/>
          <w:iCs/>
        </w:rPr>
      </w:pPr>
      <w:r>
        <w:rPr>
          <w:bCs/>
          <w:iCs/>
        </w:rPr>
        <w:t>Step 3: H0: 1=2=4=5</w:t>
      </w:r>
    </w:p>
    <w:p w14:paraId="63BF2355" w14:textId="007BB780" w:rsidR="00F659D1" w:rsidRDefault="00F659D1" w:rsidP="00F659D1">
      <w:pPr>
        <w:pStyle w:val="ListParagraph"/>
        <w:rPr>
          <w:bCs/>
          <w:iCs/>
        </w:rPr>
      </w:pPr>
      <w:r>
        <w:rPr>
          <w:bCs/>
          <w:iCs/>
        </w:rPr>
        <w:t xml:space="preserve">              HA: at least one differs</w:t>
      </w:r>
    </w:p>
    <w:p w14:paraId="0B288C46" w14:textId="1AF777C5" w:rsidR="00F659D1" w:rsidRDefault="00F659D1" w:rsidP="00F659D1">
      <w:pPr>
        <w:ind w:left="360"/>
        <w:rPr>
          <w:rFonts w:ascii="Times" w:hAnsi="Times"/>
          <w:color w:val="00008B"/>
          <w:sz w:val="20"/>
          <w:szCs w:val="20"/>
        </w:rPr>
      </w:pPr>
      <w:r>
        <w:rPr>
          <w:bCs/>
          <w:iCs/>
        </w:rPr>
        <w:t xml:space="preserve">Step 4: </w:t>
      </w:r>
      <w:r>
        <w:rPr>
          <w:rFonts w:ascii="Times" w:hAnsi="Times"/>
          <w:color w:val="006400"/>
        </w:rPr>
        <w:t>Bonferroni's adjustment:</w:t>
      </w:r>
      <w:r>
        <w:rPr>
          <w:rFonts w:ascii="Times" w:hAnsi="Times"/>
          <w:color w:val="00008B"/>
        </w:rPr>
        <w:br/>
        <w:t>Lower the 0.05 to 0.0166667</w:t>
      </w:r>
      <w:r>
        <w:rPr>
          <w:rFonts w:ascii="Times" w:hAnsi="Times"/>
          <w:color w:val="00008B"/>
        </w:rPr>
        <w:br/>
      </w:r>
      <w:r>
        <w:rPr>
          <w:rFonts w:ascii="Times" w:hAnsi="Times"/>
          <w:color w:val="00008B"/>
          <w:sz w:val="20"/>
          <w:szCs w:val="20"/>
        </w:rPr>
        <w:t>t-</w:t>
      </w:r>
      <w:proofErr w:type="spellStart"/>
      <w:r>
        <w:rPr>
          <w:rFonts w:ascii="Times" w:hAnsi="Times"/>
          <w:color w:val="00008B"/>
          <w:sz w:val="20"/>
          <w:szCs w:val="20"/>
        </w:rPr>
        <w:t>val</w:t>
      </w:r>
      <w:proofErr w:type="spellEnd"/>
      <w:r>
        <w:rPr>
          <w:rFonts w:ascii="Times" w:hAnsi="Times"/>
          <w:color w:val="00008B"/>
          <w:sz w:val="20"/>
          <w:szCs w:val="20"/>
        </w:rPr>
        <w:t xml:space="preserve"> for 1 sided testing: &gt;= </w:t>
      </w:r>
      <w:r>
        <w:rPr>
          <w:rFonts w:ascii="Times" w:hAnsi="Times"/>
          <w:color w:val="00008B"/>
          <w:sz w:val="20"/>
          <w:szCs w:val="20"/>
        </w:rPr>
        <w:t>-3.07 test 1, -1.82 for test 2,3</w:t>
      </w:r>
      <w:r>
        <w:rPr>
          <w:rFonts w:ascii="Times" w:hAnsi="Times"/>
          <w:color w:val="00008B"/>
        </w:rPr>
        <w:br/>
      </w:r>
    </w:p>
    <w:p w14:paraId="00668AB7" w14:textId="345D16F6" w:rsidR="00F659D1" w:rsidRDefault="00F659D1" w:rsidP="00F659D1">
      <w:pPr>
        <w:ind w:left="360"/>
        <w:rPr>
          <w:rFonts w:ascii="Times" w:hAnsi="Times"/>
          <w:color w:val="000000" w:themeColor="text1"/>
        </w:rPr>
      </w:pPr>
      <w:r w:rsidRPr="00F659D1">
        <w:rPr>
          <w:rFonts w:ascii="Times" w:hAnsi="Times"/>
          <w:color w:val="000000" w:themeColor="text1"/>
        </w:rPr>
        <w:t>Step 5:</w:t>
      </w:r>
      <w:r>
        <w:rPr>
          <w:rFonts w:ascii="Times" w:hAnsi="Times"/>
          <w:color w:val="000000" w:themeColor="text1"/>
        </w:rPr>
        <w:t>P-val: 0.0021 test 1, 0.0682 group 2,3</w:t>
      </w:r>
    </w:p>
    <w:p w14:paraId="7246A073" w14:textId="4C4CE4C3" w:rsidR="00F659D1" w:rsidRDefault="00F659D1" w:rsidP="00F659D1">
      <w:pPr>
        <w:ind w:left="360"/>
        <w:rPr>
          <w:color w:val="000000" w:themeColor="text1"/>
        </w:rPr>
      </w:pPr>
      <w:r>
        <w:rPr>
          <w:color w:val="000000" w:themeColor="text1"/>
        </w:rPr>
        <w:t xml:space="preserve">Step 6: </w:t>
      </w:r>
      <w:proofErr w:type="spellStart"/>
      <w:r>
        <w:rPr>
          <w:color w:val="000000" w:themeColor="text1"/>
        </w:rPr>
        <w:t>Rejct</w:t>
      </w:r>
      <w:proofErr w:type="spellEnd"/>
      <w:r>
        <w:rPr>
          <w:color w:val="000000" w:themeColor="text1"/>
        </w:rPr>
        <w:t xml:space="preserve"> H_0</w:t>
      </w:r>
    </w:p>
    <w:p w14:paraId="1EDB5E68" w14:textId="3C99EF72" w:rsidR="00F659D1" w:rsidRPr="00AC2F09" w:rsidRDefault="00F659D1" w:rsidP="00F659D1">
      <w:pPr>
        <w:pStyle w:val="ListParagraph"/>
        <w:rPr>
          <w:bCs/>
          <w:iCs/>
        </w:rPr>
      </w:pPr>
      <w:r>
        <w:rPr>
          <w:color w:val="000000" w:themeColor="text1"/>
        </w:rPr>
        <w:t>Step 7: Conclusion, we reject H_0 and conclude that there is a difference between at least one of the groups, and we have determined that there are differences between 5 and 1, and 5 and 2, and 5 and 4.</w:t>
      </w:r>
      <w:r w:rsidRPr="00F659D1">
        <w:rPr>
          <w:bCs/>
          <w:iCs/>
        </w:rPr>
        <w:t xml:space="preserve"> </w:t>
      </w:r>
      <w:r>
        <w:rPr>
          <w:bCs/>
          <w:iCs/>
        </w:rPr>
        <w:t xml:space="preserve">Scope of inference, we </w:t>
      </w:r>
      <w:proofErr w:type="spellStart"/>
      <w:r>
        <w:rPr>
          <w:bCs/>
          <w:iCs/>
        </w:rPr>
        <w:t>cant</w:t>
      </w:r>
      <w:proofErr w:type="spellEnd"/>
      <w:r>
        <w:rPr>
          <w:bCs/>
          <w:iCs/>
        </w:rPr>
        <w:t xml:space="preserve"> assume this data was sampled randomly, so we cannot apply this to a broader population, our p-value</w:t>
      </w:r>
      <w:r>
        <w:rPr>
          <w:bCs/>
          <w:iCs/>
        </w:rPr>
        <w:t xml:space="preserve">s are 0.0021 and 0.0682 </w:t>
      </w:r>
      <w:r>
        <w:rPr>
          <w:bCs/>
          <w:iCs/>
        </w:rPr>
        <w:t xml:space="preserve">, this supports our conclusion and we used a </w:t>
      </w:r>
      <w:r>
        <w:rPr>
          <w:bCs/>
          <w:iCs/>
        </w:rPr>
        <w:t>Bonferroni correction.</w:t>
      </w:r>
      <w:r w:rsidR="000930CF">
        <w:rPr>
          <w:bCs/>
          <w:iCs/>
        </w:rPr>
        <w:t xml:space="preserve">  There is significant evidence of a difference in salary.</w:t>
      </w:r>
    </w:p>
    <w:p w14:paraId="3CF0E422" w14:textId="60C17A92" w:rsidR="00F659D1" w:rsidRPr="00F659D1" w:rsidRDefault="00F659D1" w:rsidP="00F659D1">
      <w:pPr>
        <w:ind w:left="360"/>
        <w:rPr>
          <w:color w:val="000000" w:themeColor="text1"/>
        </w:rPr>
      </w:pPr>
      <w:r>
        <w:rPr>
          <w:color w:val="000000" w:themeColor="text1"/>
        </w:rPr>
        <w:lastRenderedPageBreak/>
        <w:t xml:space="preserve">  </w:t>
      </w:r>
    </w:p>
    <w:p w14:paraId="253B57CF" w14:textId="2D9A0C62" w:rsidR="00F659D1" w:rsidRDefault="00F659D1" w:rsidP="00F659D1">
      <w:pPr>
        <w:pStyle w:val="ListParagraph"/>
        <w:rPr>
          <w:bCs/>
          <w:iCs/>
        </w:rPr>
      </w:pPr>
    </w:p>
    <w:p w14:paraId="5121B2E4" w14:textId="3F1E3C91" w:rsidR="00F659D1" w:rsidRDefault="00F659D1" w:rsidP="00F659D1">
      <w:pPr>
        <w:ind w:left="360"/>
      </w:pPr>
    </w:p>
    <w:p w14:paraId="55F685B6" w14:textId="2BEA7C65" w:rsidR="002E5F83" w:rsidRDefault="002E5F83" w:rsidP="002E5F83"/>
    <w:p w14:paraId="7C59D5CF" w14:textId="780B9BF7" w:rsidR="00EA5496" w:rsidRDefault="001D3196" w:rsidP="00EA5496">
      <w:pPr>
        <w:pStyle w:val="ListParagraph"/>
        <w:numPr>
          <w:ilvl w:val="0"/>
          <w:numId w:val="8"/>
        </w:numPr>
      </w:pPr>
      <w:r>
        <w:t xml:space="preserve">(10 pts) </w:t>
      </w:r>
      <w:r w:rsidR="002E5F83">
        <w:t>Finally, the state’s lawyer was interested in investigating if there was a significant difference in mean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salaries.  Please also include a 9</w:t>
      </w:r>
      <w:r w:rsidR="00E06295">
        <w:t>5</w:t>
      </w:r>
      <w:r w:rsidR="002E5F83">
        <w:t xml:space="preserve">% confidence interval in your answer and show your work in calculating this interval.  </w:t>
      </w:r>
      <w:r w:rsidR="003C171E">
        <w:t xml:space="preserve">Assume the assumptions of this test are either met or the test is sufficiently robust to any violations.  </w:t>
      </w:r>
    </w:p>
    <w:p w14:paraId="5FF4D105" w14:textId="77777777" w:rsidR="00470D99" w:rsidRDefault="00470D99" w:rsidP="00470D99">
      <w:pPr>
        <w:pStyle w:val="ListParagraph"/>
      </w:pPr>
    </w:p>
    <w:p w14:paraId="706B504F" w14:textId="58BC2D19" w:rsidR="00470D99" w:rsidRDefault="00470D99" w:rsidP="00470D99"/>
    <w:p w14:paraId="461B0122" w14:textId="15074228" w:rsidR="00470D99" w:rsidRDefault="00470D99" w:rsidP="00470D99"/>
    <w:p w14:paraId="5281B2F9" w14:textId="54BBEE5F" w:rsidR="00470D99" w:rsidRDefault="00470D99" w:rsidP="00470D99"/>
    <w:p w14:paraId="48B48C47" w14:textId="51764A7F" w:rsidR="00470D99" w:rsidRDefault="00470D99" w:rsidP="00470D99"/>
    <w:p w14:paraId="4214C7A6" w14:textId="3F95AD71" w:rsidR="00470D99" w:rsidRDefault="000930CF" w:rsidP="00470D99">
      <w:r>
        <w:t xml:space="preserve">There was a significant difference between all three groups.  I’m about out of time, but the CI’s are easy to produce with the PI the critical value and adding or subtracting.  </w:t>
      </w:r>
    </w:p>
    <w:p w14:paraId="41D242CE" w14:textId="3A59B96B" w:rsidR="00470D99" w:rsidRDefault="00470D99" w:rsidP="00470D99"/>
    <w:p w14:paraId="1F2B1CE2" w14:textId="53FFC9DD" w:rsidR="00470D99" w:rsidRDefault="00470D99" w:rsidP="00470D99"/>
    <w:p w14:paraId="16F0133B" w14:textId="131E8026" w:rsidR="00470D99" w:rsidRDefault="00470D99" w:rsidP="00470D99"/>
    <w:p w14:paraId="1D6C4E5A" w14:textId="6AAD4654" w:rsidR="00D72A2A" w:rsidRDefault="00D72A2A" w:rsidP="00EA5496"/>
    <w:p w14:paraId="263003D1" w14:textId="1A39F863" w:rsidR="002E5F83" w:rsidRPr="00B741A1" w:rsidRDefault="002E5F83" w:rsidP="00B741A1">
      <w:pPr>
        <w:jc w:val="center"/>
        <w:rPr>
          <w:b/>
          <w:bCs/>
        </w:rPr>
      </w:pPr>
      <w:r w:rsidRPr="00B741A1">
        <w:rPr>
          <w:b/>
          <w:bCs/>
        </w:rPr>
        <w:t>Output</w:t>
      </w:r>
      <w:r w:rsidR="00B741A1" w:rsidRPr="00B741A1">
        <w:rPr>
          <w:b/>
          <w:bCs/>
        </w:rPr>
        <w:t xml:space="preserve"> </w:t>
      </w:r>
      <w:r w:rsidR="00B741A1">
        <w:t>(Note that there may be errors in some parts of the output.  It is up to the student to identify and correctly interpret the relevant output / results.)</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16"/>
        <w:gridCol w:w="4819"/>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lastRenderedPageBreak/>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84" cy="3959959"/>
                          </a:xfrm>
                          <a:prstGeom prst="rect">
                            <a:avLst/>
                          </a:prstGeom>
                        </pic:spPr>
                      </pic:pic>
                    </a:graphicData>
                  </a:graphic>
                </wp:inline>
              </w:drawing>
            </w:r>
          </w:p>
        </w:tc>
      </w:tr>
      <w:tr w:rsidR="00E223E0" w14:paraId="3DD6A96B" w14:textId="77777777" w:rsidTr="00B741A1">
        <w:trPr>
          <w:trHeight w:val="3086"/>
        </w:trPr>
        <w:tc>
          <w:tcPr>
            <w:tcW w:w="4716" w:type="dxa"/>
          </w:tcPr>
          <w:p w14:paraId="39FB856D" w14:textId="23B12DD1" w:rsidR="002E5F83" w:rsidRPr="002E5F83" w:rsidRDefault="002E5F83" w:rsidP="002E5F83">
            <w:pPr>
              <w:jc w:val="center"/>
            </w:pPr>
            <w:r w:rsidRPr="002E5F83">
              <w:rPr>
                <w:noProof/>
              </w:rPr>
              <w:drawing>
                <wp:inline distT="0" distB="0" distL="0" distR="0" wp14:anchorId="5F37672B" wp14:editId="5F4F34BC">
                  <wp:extent cx="2525682" cy="1914769"/>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399" cy="1989609"/>
                          </a:xfrm>
                          <a:prstGeom prst="rect">
                            <a:avLst/>
                          </a:prstGeom>
                        </pic:spPr>
                      </pic:pic>
                    </a:graphicData>
                  </a:graphic>
                </wp:inline>
              </w:drawing>
            </w:r>
          </w:p>
        </w:tc>
        <w:tc>
          <w:tcPr>
            <w:tcW w:w="4819" w:type="dxa"/>
          </w:tcPr>
          <w:p w14:paraId="013A8A42" w14:textId="77777777" w:rsidR="002E5F83" w:rsidRDefault="002E5F83" w:rsidP="00B741A1"/>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drawing>
                <wp:inline distT="0" distB="0" distL="0" distR="0" wp14:anchorId="12B218C6" wp14:editId="5B2AAD1D">
                  <wp:extent cx="2806166" cy="16021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386" cy="1682211"/>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lastRenderedPageBreak/>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lastRenderedPageBreak/>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drawing>
                <wp:inline distT="0" distB="0" distL="0" distR="0" wp14:anchorId="38A8C141" wp14:editId="7FB229D7">
                  <wp:extent cx="3841344" cy="163412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4422" cy="1682225"/>
                          </a:xfrm>
                          <a:prstGeom prst="rect">
                            <a:avLst/>
                          </a:prstGeom>
                        </pic:spPr>
                      </pic:pic>
                    </a:graphicData>
                  </a:graphic>
                </wp:inline>
              </w:drawing>
            </w:r>
          </w:p>
        </w:tc>
      </w:tr>
    </w:tbl>
    <w:p w14:paraId="58AD9E12" w14:textId="65B096A6" w:rsidR="00470D99" w:rsidRDefault="00470D99" w:rsidP="00470D99"/>
    <w:p w14:paraId="42904D46" w14:textId="34F150A5" w:rsidR="000E0CB0" w:rsidRDefault="000E0CB0" w:rsidP="00470D99"/>
    <w:p w14:paraId="28AF9818" w14:textId="736A9580" w:rsidR="000E0CB0" w:rsidRDefault="000E0CB0" w:rsidP="00470D99"/>
    <w:p w14:paraId="5AF645F6" w14:textId="77777777" w:rsidR="000E0CB0" w:rsidRDefault="000E0CB0" w:rsidP="00470D99"/>
    <w:p w14:paraId="17960244" w14:textId="77777777" w:rsidR="00470D99" w:rsidRDefault="00470D99" w:rsidP="00470D99">
      <w:pPr>
        <w:jc w:val="center"/>
      </w:pPr>
      <w:r>
        <w:t>That’s all folks!</w:t>
      </w:r>
    </w:p>
    <w:p w14:paraId="70E1A97E" w14:textId="77777777" w:rsidR="00470D99" w:rsidRDefault="00470D99" w:rsidP="00470D99">
      <w:pPr>
        <w:jc w:val="center"/>
      </w:pPr>
      <w:r>
        <w:t>I hope you have a great weekend!</w:t>
      </w:r>
    </w:p>
    <w:p w14:paraId="1C3028DB" w14:textId="77777777" w:rsidR="00470D99" w:rsidRDefault="00470D99" w:rsidP="00470D99">
      <w:pPr>
        <w:jc w:val="center"/>
      </w:pPr>
      <w:r>
        <w:t>It is certainly well deserved!</w:t>
      </w:r>
    </w:p>
    <w:p w14:paraId="7E9C2A8D" w14:textId="77777777" w:rsidR="00470D99" w:rsidRDefault="00470D99" w:rsidP="00470D99">
      <w:pPr>
        <w:jc w:val="center"/>
      </w:pPr>
      <w:r>
        <w:t>(Except the code is Below!)</w:t>
      </w:r>
    </w:p>
    <w:p w14:paraId="481970FD" w14:textId="77777777" w:rsidR="00470D99" w:rsidRDefault="00470D99" w:rsidP="00470D99">
      <w:pPr>
        <w:jc w:val="center"/>
      </w:pPr>
    </w:p>
    <w:p w14:paraId="47F3E8CD" w14:textId="77777777" w:rsidR="00470D99" w:rsidRDefault="00470D99" w:rsidP="005916E9"/>
    <w:sectPr w:rsidR="00470D99" w:rsidSect="005916E9">
      <w:headerReference w:type="default" r:id="rId16"/>
      <w:pgSz w:w="12240" w:h="15840"/>
      <w:pgMar w:top="720" w:right="1440" w:bottom="127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A777A" w14:textId="77777777" w:rsidR="00582055" w:rsidRDefault="00582055" w:rsidP="008E7550">
      <w:r>
        <w:separator/>
      </w:r>
    </w:p>
  </w:endnote>
  <w:endnote w:type="continuationSeparator" w:id="0">
    <w:p w14:paraId="4D930E41" w14:textId="77777777" w:rsidR="00582055" w:rsidRDefault="00582055" w:rsidP="008E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0A12E" w14:textId="77777777" w:rsidR="00582055" w:rsidRDefault="00582055" w:rsidP="008E7550">
      <w:r>
        <w:separator/>
      </w:r>
    </w:p>
  </w:footnote>
  <w:footnote w:type="continuationSeparator" w:id="0">
    <w:p w14:paraId="496A05A5" w14:textId="77777777" w:rsidR="00582055" w:rsidRDefault="00582055" w:rsidP="008E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D7E02" w14:textId="20997FC7" w:rsidR="00AC2F09" w:rsidRDefault="00AC2F09">
    <w:pPr>
      <w:pStyle w:val="Header"/>
    </w:pPr>
    <w:r>
      <w:t>Ben Goodwin</w:t>
    </w:r>
  </w:p>
  <w:p w14:paraId="3BC7BAAD" w14:textId="69816D76" w:rsidR="00AC2F09" w:rsidRDefault="00AC2F09">
    <w:pPr>
      <w:pStyle w:val="Header"/>
    </w:pPr>
    <w:r>
      <w:t>DS6371 Midterm</w:t>
    </w:r>
  </w:p>
  <w:p w14:paraId="2551266E" w14:textId="7C4B3C84" w:rsidR="00AC2F09" w:rsidRDefault="00AC2F09">
    <w:pPr>
      <w:pStyle w:val="Header"/>
    </w:pPr>
    <w:r>
      <w:t>10/10/20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AB2"/>
    <w:multiLevelType w:val="hybridMultilevel"/>
    <w:tmpl w:val="197C10D0"/>
    <w:lvl w:ilvl="0" w:tplc="7CB0EAF0">
      <w:start w:val="1"/>
      <w:numFmt w:val="lowerLetter"/>
      <w:lvlText w:val="%1."/>
      <w:lvlJc w:val="left"/>
      <w:pPr>
        <w:ind w:left="63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6697B"/>
    <w:multiLevelType w:val="hybridMultilevel"/>
    <w:tmpl w:val="3A2C194E"/>
    <w:lvl w:ilvl="0" w:tplc="A5067C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5"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20CD1"/>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34645"/>
    <w:multiLevelType w:val="hybridMultilevel"/>
    <w:tmpl w:val="F8CA102E"/>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9"/>
  </w:num>
  <w:num w:numId="5">
    <w:abstractNumId w:val="7"/>
  </w:num>
  <w:num w:numId="6">
    <w:abstractNumId w:val="2"/>
  </w:num>
  <w:num w:numId="7">
    <w:abstractNumId w:val="5"/>
  </w:num>
  <w:num w:numId="8">
    <w:abstractNumId w:val="11"/>
  </w:num>
  <w:num w:numId="9">
    <w:abstractNumId w:val="8"/>
  </w:num>
  <w:num w:numId="10">
    <w:abstractNumId w:val="6"/>
  </w:num>
  <w:num w:numId="11">
    <w:abstractNumId w:val="10"/>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930CF"/>
    <w:rsid w:val="000931C7"/>
    <w:rsid w:val="000B1BF8"/>
    <w:rsid w:val="000E0CB0"/>
    <w:rsid w:val="000F386C"/>
    <w:rsid w:val="00100685"/>
    <w:rsid w:val="001157C1"/>
    <w:rsid w:val="00123B00"/>
    <w:rsid w:val="00126A36"/>
    <w:rsid w:val="001465FA"/>
    <w:rsid w:val="00164088"/>
    <w:rsid w:val="00164BD4"/>
    <w:rsid w:val="001B3D7D"/>
    <w:rsid w:val="001D3196"/>
    <w:rsid w:val="001E1CF8"/>
    <w:rsid w:val="001F0A38"/>
    <w:rsid w:val="0020571B"/>
    <w:rsid w:val="00207073"/>
    <w:rsid w:val="00236FE9"/>
    <w:rsid w:val="00237461"/>
    <w:rsid w:val="00243FE7"/>
    <w:rsid w:val="0025668F"/>
    <w:rsid w:val="00265A9F"/>
    <w:rsid w:val="00265F7B"/>
    <w:rsid w:val="0026791B"/>
    <w:rsid w:val="00290AC3"/>
    <w:rsid w:val="002D0E24"/>
    <w:rsid w:val="002E5F83"/>
    <w:rsid w:val="002F590D"/>
    <w:rsid w:val="003244BC"/>
    <w:rsid w:val="0032657E"/>
    <w:rsid w:val="003369F4"/>
    <w:rsid w:val="00373F52"/>
    <w:rsid w:val="003B38BC"/>
    <w:rsid w:val="003C171E"/>
    <w:rsid w:val="003C3617"/>
    <w:rsid w:val="003F5882"/>
    <w:rsid w:val="004042BD"/>
    <w:rsid w:val="00431FF4"/>
    <w:rsid w:val="00437FBE"/>
    <w:rsid w:val="00470D99"/>
    <w:rsid w:val="00475378"/>
    <w:rsid w:val="004962F4"/>
    <w:rsid w:val="004D2677"/>
    <w:rsid w:val="004E4F1A"/>
    <w:rsid w:val="00506BC0"/>
    <w:rsid w:val="00514A13"/>
    <w:rsid w:val="005319CE"/>
    <w:rsid w:val="00535D01"/>
    <w:rsid w:val="00573F67"/>
    <w:rsid w:val="00582055"/>
    <w:rsid w:val="00582062"/>
    <w:rsid w:val="00582099"/>
    <w:rsid w:val="005916E9"/>
    <w:rsid w:val="005A70C3"/>
    <w:rsid w:val="005B160A"/>
    <w:rsid w:val="005F5B60"/>
    <w:rsid w:val="005F7080"/>
    <w:rsid w:val="0060620B"/>
    <w:rsid w:val="00647906"/>
    <w:rsid w:val="00657854"/>
    <w:rsid w:val="006A1E90"/>
    <w:rsid w:val="006D116A"/>
    <w:rsid w:val="00730D61"/>
    <w:rsid w:val="007425C3"/>
    <w:rsid w:val="00784E6F"/>
    <w:rsid w:val="00797E2F"/>
    <w:rsid w:val="007C1F3D"/>
    <w:rsid w:val="007E3CE0"/>
    <w:rsid w:val="00814BFA"/>
    <w:rsid w:val="00857A25"/>
    <w:rsid w:val="00872F9C"/>
    <w:rsid w:val="008936DD"/>
    <w:rsid w:val="008E7550"/>
    <w:rsid w:val="009014D9"/>
    <w:rsid w:val="00921D3D"/>
    <w:rsid w:val="00962CA6"/>
    <w:rsid w:val="009B04FA"/>
    <w:rsid w:val="009E08D3"/>
    <w:rsid w:val="00A15AE7"/>
    <w:rsid w:val="00A27411"/>
    <w:rsid w:val="00A32CE9"/>
    <w:rsid w:val="00A57BC6"/>
    <w:rsid w:val="00AC2F09"/>
    <w:rsid w:val="00AC7C5C"/>
    <w:rsid w:val="00B414EC"/>
    <w:rsid w:val="00B56FD7"/>
    <w:rsid w:val="00B741A1"/>
    <w:rsid w:val="00B771AE"/>
    <w:rsid w:val="00B96044"/>
    <w:rsid w:val="00BC03AC"/>
    <w:rsid w:val="00C07D70"/>
    <w:rsid w:val="00C5146B"/>
    <w:rsid w:val="00C74537"/>
    <w:rsid w:val="00D51D7E"/>
    <w:rsid w:val="00D667C8"/>
    <w:rsid w:val="00D72A2A"/>
    <w:rsid w:val="00D7530A"/>
    <w:rsid w:val="00DA4312"/>
    <w:rsid w:val="00DB6D88"/>
    <w:rsid w:val="00DF6BAA"/>
    <w:rsid w:val="00E06295"/>
    <w:rsid w:val="00E223E0"/>
    <w:rsid w:val="00EA5496"/>
    <w:rsid w:val="00EC4AF5"/>
    <w:rsid w:val="00F011DE"/>
    <w:rsid w:val="00F5386A"/>
    <w:rsid w:val="00F659D1"/>
    <w:rsid w:val="00FC2244"/>
    <w:rsid w:val="00FC448C"/>
    <w:rsid w:val="00FD091B"/>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 w:type="character" w:styleId="Hyperlink">
    <w:name w:val="Hyperlink"/>
    <w:basedOn w:val="DefaultParagraphFont"/>
    <w:uiPriority w:val="99"/>
    <w:unhideWhenUsed/>
    <w:rsid w:val="00573F67"/>
    <w:rPr>
      <w:color w:val="0563C1" w:themeColor="hyperlink"/>
      <w:u w:val="single"/>
    </w:rPr>
  </w:style>
  <w:style w:type="character" w:styleId="UnresolvedMention">
    <w:name w:val="Unresolved Mention"/>
    <w:basedOn w:val="DefaultParagraphFont"/>
    <w:uiPriority w:val="99"/>
    <w:semiHidden/>
    <w:unhideWhenUsed/>
    <w:rsid w:val="00573F67"/>
    <w:rPr>
      <w:color w:val="605E5C"/>
      <w:shd w:val="clear" w:color="auto" w:fill="E1DFDD"/>
    </w:rPr>
  </w:style>
  <w:style w:type="paragraph" w:styleId="Header">
    <w:name w:val="header"/>
    <w:basedOn w:val="Normal"/>
    <w:link w:val="HeaderChar"/>
    <w:uiPriority w:val="99"/>
    <w:unhideWhenUsed/>
    <w:rsid w:val="008E7550"/>
    <w:pPr>
      <w:tabs>
        <w:tab w:val="center" w:pos="4680"/>
        <w:tab w:val="right" w:pos="9360"/>
      </w:tabs>
    </w:pPr>
  </w:style>
  <w:style w:type="character" w:customStyle="1" w:styleId="HeaderChar">
    <w:name w:val="Header Char"/>
    <w:basedOn w:val="DefaultParagraphFont"/>
    <w:link w:val="Header"/>
    <w:uiPriority w:val="99"/>
    <w:rsid w:val="008E755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7550"/>
    <w:pPr>
      <w:tabs>
        <w:tab w:val="center" w:pos="4680"/>
        <w:tab w:val="right" w:pos="9360"/>
      </w:tabs>
    </w:pPr>
  </w:style>
  <w:style w:type="character" w:customStyle="1" w:styleId="FooterChar">
    <w:name w:val="Footer Char"/>
    <w:basedOn w:val="DefaultParagraphFont"/>
    <w:link w:val="Footer"/>
    <w:uiPriority w:val="99"/>
    <w:rsid w:val="008E7550"/>
    <w:rPr>
      <w:rFonts w:ascii="Times New Roman" w:eastAsia="Times New Roman" w:hAnsi="Times New Roman" w:cs="Times New Roman"/>
      <w:sz w:val="24"/>
      <w:szCs w:val="24"/>
    </w:rPr>
  </w:style>
  <w:style w:type="character" w:styleId="Strong">
    <w:name w:val="Strong"/>
    <w:basedOn w:val="DefaultParagraphFont"/>
    <w:uiPriority w:val="22"/>
    <w:qFormat/>
    <w:rsid w:val="00893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97032707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338650869">
      <w:bodyDiv w:val="1"/>
      <w:marLeft w:val="0"/>
      <w:marRight w:val="0"/>
      <w:marTop w:val="0"/>
      <w:marBottom w:val="0"/>
      <w:divBdr>
        <w:top w:val="none" w:sz="0" w:space="0" w:color="auto"/>
        <w:left w:val="none" w:sz="0" w:space="0" w:color="auto"/>
        <w:bottom w:val="none" w:sz="0" w:space="0" w:color="auto"/>
        <w:right w:val="none" w:sz="0" w:space="0" w:color="auto"/>
      </w:divBdr>
    </w:div>
    <w:div w:id="1354771602">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Goodwin, Ben</cp:lastModifiedBy>
  <cp:revision>6</cp:revision>
  <dcterms:created xsi:type="dcterms:W3CDTF">2020-10-10T16:52:00Z</dcterms:created>
  <dcterms:modified xsi:type="dcterms:W3CDTF">2020-10-10T19:04:00Z</dcterms:modified>
</cp:coreProperties>
</file>