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05" w:type="dxa"/>
        <w:tblCellMar>
          <w:left w:w="0" w:type="dxa"/>
          <w:right w:w="0" w:type="dxa"/>
        </w:tblCellMar>
        <w:tblLook w:val="04A0" w:firstRow="1" w:lastRow="0" w:firstColumn="1" w:lastColumn="0" w:noHBand="0" w:noVBand="1"/>
      </w:tblPr>
      <w:tblGrid>
        <w:gridCol w:w="1556"/>
        <w:gridCol w:w="8934"/>
      </w:tblGrid>
      <w:tr w:rsidR="004E1A06" w:rsidRPr="004E1A06" w:rsidTr="004E1A06">
        <w:tc>
          <w:tcPr>
            <w:tcW w:w="2338" w:type="pct"/>
            <w:tcMar>
              <w:top w:w="80" w:type="dxa"/>
              <w:left w:w="80" w:type="dxa"/>
              <w:bottom w:w="80" w:type="dxa"/>
              <w:right w:w="80" w:type="dxa"/>
            </w:tcMar>
            <w:hideMark/>
          </w:tcPr>
          <w:p w:rsidR="004E1A06" w:rsidRPr="004E1A06" w:rsidRDefault="004E1A06" w:rsidP="004E1A06">
            <w:pPr>
              <w:spacing w:before="100" w:beforeAutospacing="1" w:after="100" w:afterAutospacing="1"/>
              <w:jc w:val="center"/>
              <w:rPr>
                <w:rFonts w:ascii="Times New Roman" w:eastAsia="Times New Roman" w:hAnsi="Times New Roman" w:cs="Times New Roman"/>
                <w:sz w:val="24"/>
                <w:szCs w:val="24"/>
              </w:rPr>
            </w:pPr>
            <w:r w:rsidRPr="004E1A06">
              <w:rPr>
                <w:rFonts w:eastAsia="Times New Roman"/>
                <w:b/>
                <w:bCs/>
                <w:sz w:val="27"/>
                <w:szCs w:val="27"/>
              </w:rPr>
              <w:t>Action</w:t>
            </w:r>
          </w:p>
        </w:tc>
        <w:tc>
          <w:tcPr>
            <w:tcW w:w="2661" w:type="pct"/>
            <w:tcMar>
              <w:top w:w="80" w:type="dxa"/>
              <w:left w:w="80" w:type="dxa"/>
              <w:bottom w:w="80" w:type="dxa"/>
              <w:right w:w="80" w:type="dxa"/>
            </w:tcMar>
            <w:hideMark/>
          </w:tcPr>
          <w:p w:rsidR="004E1A06" w:rsidRPr="004E1A06" w:rsidRDefault="004E1A06" w:rsidP="004E1A06">
            <w:pPr>
              <w:spacing w:before="100" w:beforeAutospacing="1" w:after="100" w:afterAutospacing="1"/>
              <w:jc w:val="center"/>
              <w:rPr>
                <w:rFonts w:ascii="Times New Roman" w:eastAsia="Times New Roman" w:hAnsi="Times New Roman" w:cs="Times New Roman"/>
                <w:sz w:val="24"/>
                <w:szCs w:val="24"/>
              </w:rPr>
            </w:pPr>
            <w:r w:rsidRPr="004E1A06">
              <w:rPr>
                <w:rFonts w:eastAsia="Times New Roman"/>
                <w:b/>
                <w:bCs/>
                <w:sz w:val="27"/>
                <w:szCs w:val="27"/>
              </w:rPr>
              <w:t>Keywords</w:t>
            </w:r>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Compare two strings.</w:t>
            </w:r>
          </w:p>
        </w:tc>
        <w:tc>
          <w:tcPr>
            <w:tcW w:w="5175"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hyperlink r:id="rId4" w:history="1">
              <w:proofErr w:type="spellStart"/>
              <w:r w:rsidRPr="004E1A06">
                <w:rPr>
                  <w:rFonts w:eastAsia="Times New Roman"/>
                  <w:color w:val="800080"/>
                  <w:sz w:val="27"/>
                  <w:szCs w:val="27"/>
                  <w:u w:val="single"/>
                </w:rPr>
                <w:t>StrComp</w:t>
              </w:r>
              <w:proofErr w:type="spellEnd"/>
            </w:hyperlink>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Convert strings.</w:t>
            </w:r>
          </w:p>
        </w:tc>
        <w:tc>
          <w:tcPr>
            <w:tcW w:w="5175"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hyperlink r:id="rId5" w:history="1">
              <w:proofErr w:type="spellStart"/>
              <w:r w:rsidRPr="004E1A06">
                <w:rPr>
                  <w:rFonts w:eastAsia="Times New Roman"/>
                  <w:color w:val="800080"/>
                  <w:sz w:val="27"/>
                  <w:szCs w:val="27"/>
                  <w:u w:val="single"/>
                </w:rPr>
                <w:t>StrConv</w:t>
              </w:r>
              <w:proofErr w:type="spellEnd"/>
            </w:hyperlink>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Convert to lowercase or uppercase.</w:t>
            </w:r>
          </w:p>
        </w:tc>
        <w:tc>
          <w:tcPr>
            <w:tcW w:w="5175"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hyperlink r:id="rId6" w:history="1">
              <w:r w:rsidRPr="004E1A06">
                <w:rPr>
                  <w:rFonts w:eastAsia="Times New Roman"/>
                  <w:color w:val="800080"/>
                  <w:sz w:val="27"/>
                  <w:szCs w:val="27"/>
                  <w:u w:val="single"/>
                </w:rPr>
                <w:t>Format</w:t>
              </w:r>
            </w:hyperlink>
            <w:r w:rsidRPr="004E1A06">
              <w:rPr>
                <w:rFonts w:eastAsia="Times New Roman"/>
                <w:sz w:val="27"/>
                <w:szCs w:val="27"/>
              </w:rPr>
              <w:t>, </w:t>
            </w:r>
            <w:proofErr w:type="spellStart"/>
            <w:r w:rsidRPr="004E1A06">
              <w:rPr>
                <w:rFonts w:ascii="Times New Roman" w:eastAsia="Times New Roman" w:hAnsi="Times New Roman" w:cs="Times New Roman"/>
                <w:sz w:val="24"/>
                <w:szCs w:val="24"/>
              </w:rPr>
              <w:fldChar w:fldCharType="begin"/>
            </w:r>
            <w:r w:rsidRPr="004E1A06">
              <w:rPr>
                <w:rFonts w:ascii="Times New Roman" w:eastAsia="Times New Roman" w:hAnsi="Times New Roman" w:cs="Times New Roman"/>
                <w:sz w:val="24"/>
                <w:szCs w:val="24"/>
              </w:rPr>
              <w:instrText xml:space="preserve"> HYPERLINK "ms-help://MS.EXCEL.DEV.12.1033/HV01204130.htm" </w:instrText>
            </w:r>
            <w:r w:rsidRPr="004E1A06">
              <w:rPr>
                <w:rFonts w:ascii="Times New Roman" w:eastAsia="Times New Roman" w:hAnsi="Times New Roman" w:cs="Times New Roman"/>
                <w:sz w:val="24"/>
                <w:szCs w:val="24"/>
              </w:rPr>
              <w:fldChar w:fldCharType="separate"/>
            </w:r>
            <w:r w:rsidRPr="004E1A06">
              <w:rPr>
                <w:rFonts w:eastAsia="Times New Roman"/>
                <w:color w:val="800080"/>
                <w:sz w:val="27"/>
                <w:szCs w:val="27"/>
                <w:u w:val="single"/>
              </w:rPr>
              <w:t>Lcase</w:t>
            </w:r>
            <w:proofErr w:type="spellEnd"/>
            <w:r w:rsidRPr="004E1A06">
              <w:rPr>
                <w:rFonts w:ascii="Times New Roman" w:eastAsia="Times New Roman" w:hAnsi="Times New Roman" w:cs="Times New Roman"/>
                <w:sz w:val="24"/>
                <w:szCs w:val="24"/>
              </w:rPr>
              <w:fldChar w:fldCharType="end"/>
            </w:r>
            <w:r w:rsidRPr="004E1A06">
              <w:rPr>
                <w:rFonts w:eastAsia="Times New Roman"/>
                <w:sz w:val="27"/>
                <w:szCs w:val="27"/>
              </w:rPr>
              <w:t>, </w:t>
            </w:r>
            <w:proofErr w:type="spellStart"/>
            <w:r w:rsidRPr="004E1A06">
              <w:rPr>
                <w:rFonts w:ascii="Times New Roman" w:eastAsia="Times New Roman" w:hAnsi="Times New Roman" w:cs="Times New Roman"/>
                <w:sz w:val="24"/>
                <w:szCs w:val="24"/>
              </w:rPr>
              <w:fldChar w:fldCharType="begin"/>
            </w:r>
            <w:r w:rsidRPr="004E1A06">
              <w:rPr>
                <w:rFonts w:ascii="Times New Roman" w:eastAsia="Times New Roman" w:hAnsi="Times New Roman" w:cs="Times New Roman"/>
                <w:sz w:val="24"/>
                <w:szCs w:val="24"/>
              </w:rPr>
              <w:instrText xml:space="preserve"> HYPERLINK "ms-help://MS.EXCEL.DEV.12.1033/HV01204183.htm" </w:instrText>
            </w:r>
            <w:r w:rsidRPr="004E1A06">
              <w:rPr>
                <w:rFonts w:ascii="Times New Roman" w:eastAsia="Times New Roman" w:hAnsi="Times New Roman" w:cs="Times New Roman"/>
                <w:sz w:val="24"/>
                <w:szCs w:val="24"/>
              </w:rPr>
              <w:fldChar w:fldCharType="separate"/>
            </w:r>
            <w:r w:rsidRPr="004E1A06">
              <w:rPr>
                <w:rFonts w:eastAsia="Times New Roman"/>
                <w:color w:val="800080"/>
                <w:sz w:val="27"/>
                <w:szCs w:val="27"/>
                <w:u w:val="single"/>
              </w:rPr>
              <w:t>Ucase</w:t>
            </w:r>
            <w:proofErr w:type="spellEnd"/>
            <w:r w:rsidRPr="004E1A06">
              <w:rPr>
                <w:rFonts w:ascii="Times New Roman" w:eastAsia="Times New Roman" w:hAnsi="Times New Roman" w:cs="Times New Roman"/>
                <w:sz w:val="24"/>
                <w:szCs w:val="24"/>
              </w:rPr>
              <w:fldChar w:fldCharType="end"/>
            </w:r>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Create string of repeating character.</w:t>
            </w:r>
          </w:p>
        </w:tc>
        <w:tc>
          <w:tcPr>
            <w:tcW w:w="5175"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hyperlink r:id="rId7" w:history="1">
              <w:r w:rsidRPr="004E1A06">
                <w:rPr>
                  <w:rFonts w:eastAsia="Times New Roman"/>
                  <w:color w:val="800080"/>
                  <w:sz w:val="27"/>
                  <w:szCs w:val="27"/>
                  <w:u w:val="single"/>
                </w:rPr>
                <w:t>Space</w:t>
              </w:r>
            </w:hyperlink>
            <w:r w:rsidRPr="004E1A06">
              <w:rPr>
                <w:rFonts w:eastAsia="Times New Roman"/>
                <w:sz w:val="27"/>
                <w:szCs w:val="27"/>
              </w:rPr>
              <w:t>, </w:t>
            </w:r>
            <w:hyperlink r:id="rId8" w:history="1">
              <w:r w:rsidRPr="004E1A06">
                <w:rPr>
                  <w:rFonts w:eastAsia="Times New Roman"/>
                  <w:color w:val="800080"/>
                  <w:sz w:val="27"/>
                  <w:szCs w:val="27"/>
                  <w:u w:val="single"/>
                </w:rPr>
                <w:t>String</w:t>
              </w:r>
            </w:hyperlink>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Find length of a string.</w:t>
            </w:r>
          </w:p>
        </w:tc>
        <w:tc>
          <w:tcPr>
            <w:tcW w:w="5175"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hyperlink r:id="rId9" w:history="1">
              <w:r w:rsidRPr="004E1A06">
                <w:rPr>
                  <w:rFonts w:eastAsia="Times New Roman"/>
                  <w:color w:val="800080"/>
                  <w:sz w:val="27"/>
                  <w:szCs w:val="27"/>
                  <w:u w:val="single"/>
                </w:rPr>
                <w:t>Len</w:t>
              </w:r>
            </w:hyperlink>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Format a string.</w:t>
            </w:r>
          </w:p>
        </w:tc>
        <w:tc>
          <w:tcPr>
            <w:tcW w:w="5175"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hyperlink r:id="rId10" w:history="1">
              <w:r w:rsidRPr="004E1A06">
                <w:rPr>
                  <w:rFonts w:eastAsia="Times New Roman"/>
                  <w:color w:val="800080"/>
                  <w:sz w:val="27"/>
                  <w:szCs w:val="27"/>
                  <w:u w:val="single"/>
                </w:rPr>
                <w:t>Format</w:t>
              </w:r>
            </w:hyperlink>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Justify a string.</w:t>
            </w:r>
          </w:p>
        </w:tc>
        <w:tc>
          <w:tcPr>
            <w:tcW w:w="5175"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hyperlink r:id="rId11" w:history="1">
              <w:proofErr w:type="spellStart"/>
              <w:r w:rsidRPr="004E1A06">
                <w:rPr>
                  <w:rFonts w:eastAsia="Times New Roman"/>
                  <w:color w:val="800080"/>
                  <w:sz w:val="27"/>
                  <w:szCs w:val="27"/>
                  <w:u w:val="single"/>
                </w:rPr>
                <w:t>LSet</w:t>
              </w:r>
              <w:proofErr w:type="spellEnd"/>
            </w:hyperlink>
            <w:r w:rsidRPr="004E1A06">
              <w:rPr>
                <w:rFonts w:eastAsia="Times New Roman"/>
                <w:sz w:val="27"/>
                <w:szCs w:val="27"/>
              </w:rPr>
              <w:t>, </w:t>
            </w:r>
            <w:proofErr w:type="spellStart"/>
            <w:r w:rsidRPr="004E1A06">
              <w:rPr>
                <w:rFonts w:ascii="Times New Roman" w:eastAsia="Times New Roman" w:hAnsi="Times New Roman" w:cs="Times New Roman"/>
                <w:sz w:val="24"/>
                <w:szCs w:val="24"/>
              </w:rPr>
              <w:fldChar w:fldCharType="begin"/>
            </w:r>
            <w:r w:rsidRPr="004E1A06">
              <w:rPr>
                <w:rFonts w:ascii="Times New Roman" w:eastAsia="Times New Roman" w:hAnsi="Times New Roman" w:cs="Times New Roman"/>
                <w:sz w:val="24"/>
                <w:szCs w:val="24"/>
              </w:rPr>
              <w:instrText xml:space="preserve"> HYPERLINK "ms-help://MS.EXCEL.DEV.12.1033/HV01202615.htm" </w:instrText>
            </w:r>
            <w:r w:rsidRPr="004E1A06">
              <w:rPr>
                <w:rFonts w:ascii="Times New Roman" w:eastAsia="Times New Roman" w:hAnsi="Times New Roman" w:cs="Times New Roman"/>
                <w:sz w:val="24"/>
                <w:szCs w:val="24"/>
              </w:rPr>
              <w:fldChar w:fldCharType="separate"/>
            </w:r>
            <w:r w:rsidRPr="004E1A06">
              <w:rPr>
                <w:rFonts w:eastAsia="Times New Roman"/>
                <w:color w:val="800080"/>
                <w:sz w:val="27"/>
                <w:szCs w:val="27"/>
                <w:u w:val="single"/>
              </w:rPr>
              <w:t>Rset</w:t>
            </w:r>
            <w:proofErr w:type="spellEnd"/>
            <w:r w:rsidRPr="004E1A06">
              <w:rPr>
                <w:rFonts w:ascii="Times New Roman" w:eastAsia="Times New Roman" w:hAnsi="Times New Roman" w:cs="Times New Roman"/>
                <w:sz w:val="24"/>
                <w:szCs w:val="24"/>
              </w:rPr>
              <w:fldChar w:fldCharType="end"/>
            </w:r>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Manipulate strings.</w:t>
            </w:r>
          </w:p>
        </w:tc>
        <w:tc>
          <w:tcPr>
            <w:tcW w:w="5175"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hyperlink r:id="rId12" w:history="1">
              <w:r w:rsidRPr="004E1A06">
                <w:rPr>
                  <w:rFonts w:eastAsia="Times New Roman"/>
                  <w:color w:val="800080"/>
                  <w:sz w:val="27"/>
                  <w:szCs w:val="27"/>
                  <w:u w:val="single"/>
                </w:rPr>
                <w:t>InStr</w:t>
              </w:r>
            </w:hyperlink>
            <w:r w:rsidRPr="004E1A06">
              <w:rPr>
                <w:rFonts w:eastAsia="Times New Roman"/>
                <w:sz w:val="27"/>
                <w:szCs w:val="27"/>
              </w:rPr>
              <w:t>, </w:t>
            </w:r>
            <w:hyperlink r:id="rId13" w:history="1">
              <w:r w:rsidRPr="004E1A06">
                <w:rPr>
                  <w:rFonts w:ascii="Times New Roman" w:eastAsia="Times New Roman" w:hAnsi="Times New Roman" w:cs="Times New Roman"/>
                  <w:color w:val="800080"/>
                  <w:sz w:val="24"/>
                  <w:szCs w:val="24"/>
                  <w:u w:val="single"/>
                </w:rPr>
                <w:t>ms-help://MS.EXCEL.DEV.12.1033/HV01204131.htm</w:t>
              </w:r>
            </w:hyperlink>
            <w:r w:rsidRPr="004E1A06">
              <w:rPr>
                <w:rFonts w:eastAsia="Times New Roman"/>
                <w:sz w:val="27"/>
                <w:szCs w:val="27"/>
              </w:rPr>
              <w:t>, </w:t>
            </w:r>
            <w:hyperlink r:id="rId14" w:history="1">
              <w:r w:rsidRPr="004E1A06">
                <w:rPr>
                  <w:rFonts w:eastAsia="Times New Roman"/>
                  <w:color w:val="800080"/>
                  <w:sz w:val="27"/>
                  <w:szCs w:val="27"/>
                  <w:u w:val="single"/>
                </w:rPr>
                <w:t>LTrim</w:t>
              </w:r>
            </w:hyperlink>
            <w:r w:rsidRPr="004E1A06">
              <w:rPr>
                <w:rFonts w:eastAsia="Times New Roman"/>
                <w:sz w:val="27"/>
                <w:szCs w:val="27"/>
              </w:rPr>
              <w:t>, </w:t>
            </w:r>
            <w:hyperlink r:id="rId15" w:history="1">
              <w:r w:rsidRPr="004E1A06">
                <w:rPr>
                  <w:rFonts w:eastAsia="Times New Roman"/>
                  <w:color w:val="800080"/>
                  <w:sz w:val="27"/>
                  <w:szCs w:val="27"/>
                  <w:u w:val="single"/>
                </w:rPr>
                <w:t>Mid</w:t>
              </w:r>
            </w:hyperlink>
            <w:r w:rsidRPr="004E1A06">
              <w:rPr>
                <w:rFonts w:eastAsia="Times New Roman"/>
                <w:sz w:val="27"/>
                <w:szCs w:val="27"/>
              </w:rPr>
              <w:t>, </w:t>
            </w:r>
            <w:hyperlink r:id="rId16" w:history="1">
              <w:r w:rsidRPr="004E1A06">
                <w:rPr>
                  <w:rFonts w:eastAsia="Times New Roman"/>
                  <w:color w:val="800080"/>
                  <w:sz w:val="27"/>
                  <w:szCs w:val="27"/>
                  <w:u w:val="single"/>
                </w:rPr>
                <w:t>Right</w:t>
              </w:r>
            </w:hyperlink>
            <w:r w:rsidRPr="004E1A06">
              <w:rPr>
                <w:rFonts w:eastAsia="Times New Roman"/>
                <w:sz w:val="27"/>
                <w:szCs w:val="27"/>
              </w:rPr>
              <w:t>, </w:t>
            </w:r>
            <w:hyperlink r:id="rId17" w:history="1">
              <w:r w:rsidRPr="004E1A06">
                <w:rPr>
                  <w:rFonts w:eastAsia="Times New Roman"/>
                  <w:color w:val="800080"/>
                  <w:sz w:val="27"/>
                  <w:szCs w:val="27"/>
                  <w:u w:val="single"/>
                </w:rPr>
                <w:t>RTrim</w:t>
              </w:r>
            </w:hyperlink>
            <w:r w:rsidRPr="004E1A06">
              <w:rPr>
                <w:rFonts w:eastAsia="Times New Roman"/>
                <w:sz w:val="27"/>
                <w:szCs w:val="27"/>
              </w:rPr>
              <w:t>, </w:t>
            </w:r>
            <w:hyperlink r:id="rId18" w:history="1">
              <w:r w:rsidRPr="004E1A06">
                <w:rPr>
                  <w:rFonts w:eastAsia="Times New Roman"/>
                  <w:color w:val="800080"/>
                  <w:sz w:val="27"/>
                  <w:szCs w:val="27"/>
                  <w:u w:val="single"/>
                </w:rPr>
                <w:t>Trim</w:t>
              </w:r>
            </w:hyperlink>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Set string comparison rules.</w:t>
            </w:r>
          </w:p>
        </w:tc>
        <w:tc>
          <w:tcPr>
            <w:tcW w:w="5175"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hyperlink r:id="rId19" w:history="1">
              <w:r w:rsidRPr="004E1A06">
                <w:rPr>
                  <w:rFonts w:eastAsia="Times New Roman"/>
                  <w:color w:val="800080"/>
                  <w:sz w:val="27"/>
                  <w:szCs w:val="27"/>
                  <w:u w:val="single"/>
                </w:rPr>
                <w:t>Option Compare</w:t>
              </w:r>
            </w:hyperlink>
          </w:p>
        </w:tc>
      </w:tr>
      <w:tr w:rsidR="004E1A06" w:rsidRPr="004E1A06" w:rsidTr="004E1A06">
        <w:tc>
          <w:tcPr>
            <w:tcW w:w="4530" w:type="dxa"/>
            <w:tcMar>
              <w:top w:w="80" w:type="dxa"/>
              <w:left w:w="80" w:type="dxa"/>
              <w:bottom w:w="80" w:type="dxa"/>
              <w:right w:w="80" w:type="dxa"/>
            </w:tcMar>
            <w:hideMark/>
          </w:tcPr>
          <w:p w:rsidR="004E1A06" w:rsidRPr="004E1A06" w:rsidRDefault="004E1A06" w:rsidP="004E1A06">
            <w:pPr>
              <w:spacing w:before="100" w:beforeAutospacing="1" w:after="100" w:afterAutospacing="1"/>
              <w:jc w:val="left"/>
              <w:rPr>
                <w:rFonts w:ascii="Times New Roman" w:eastAsia="Times New Roman" w:hAnsi="Times New Roman" w:cs="Times New Roman"/>
                <w:sz w:val="24"/>
                <w:szCs w:val="24"/>
              </w:rPr>
            </w:pPr>
            <w:r w:rsidRPr="004E1A06">
              <w:rPr>
                <w:rFonts w:eastAsia="Times New Roman"/>
                <w:sz w:val="27"/>
                <w:szCs w:val="27"/>
              </w:rPr>
              <w:t>Work with ASCII and ANSI values.</w:t>
            </w:r>
          </w:p>
        </w:tc>
        <w:tc>
          <w:tcPr>
            <w:tcW w:w="5175" w:type="dxa"/>
            <w:tcMar>
              <w:top w:w="80" w:type="dxa"/>
              <w:left w:w="80" w:type="dxa"/>
              <w:bottom w:w="80" w:type="dxa"/>
              <w:right w:w="80" w:type="dxa"/>
            </w:tcMar>
            <w:hideMark/>
          </w:tcPr>
          <w:p w:rsidR="004E1A06" w:rsidRPr="004E1A06" w:rsidRDefault="004E1A06" w:rsidP="004E1A06">
            <w:pPr>
              <w:jc w:val="left"/>
              <w:rPr>
                <w:rFonts w:ascii="Times New Roman" w:eastAsia="Times New Roman" w:hAnsi="Times New Roman" w:cs="Times New Roman"/>
                <w:sz w:val="24"/>
                <w:szCs w:val="24"/>
              </w:rPr>
            </w:pPr>
            <w:hyperlink r:id="rId20" w:history="1">
              <w:proofErr w:type="spellStart"/>
              <w:r w:rsidRPr="004E1A06">
                <w:rPr>
                  <w:rFonts w:eastAsia="Times New Roman"/>
                  <w:color w:val="800080"/>
                  <w:sz w:val="27"/>
                  <w:szCs w:val="27"/>
                  <w:u w:val="single"/>
                </w:rPr>
                <w:t>Asc</w:t>
              </w:r>
              <w:proofErr w:type="spellEnd"/>
            </w:hyperlink>
            <w:r w:rsidRPr="004E1A06">
              <w:rPr>
                <w:rFonts w:eastAsia="Times New Roman"/>
                <w:sz w:val="27"/>
                <w:szCs w:val="27"/>
              </w:rPr>
              <w:t>, </w:t>
            </w:r>
            <w:proofErr w:type="spellStart"/>
            <w:r w:rsidRPr="004E1A06">
              <w:rPr>
                <w:rFonts w:ascii="Times New Roman" w:eastAsia="Times New Roman" w:hAnsi="Times New Roman" w:cs="Times New Roman"/>
                <w:sz w:val="24"/>
                <w:szCs w:val="24"/>
              </w:rPr>
              <w:fldChar w:fldCharType="begin"/>
            </w:r>
            <w:r w:rsidRPr="004E1A06">
              <w:rPr>
                <w:rFonts w:ascii="Times New Roman" w:eastAsia="Times New Roman" w:hAnsi="Times New Roman" w:cs="Times New Roman"/>
                <w:sz w:val="24"/>
                <w:szCs w:val="24"/>
              </w:rPr>
              <w:instrText xml:space="preserve"> HYPERLINK "ms-help://MS.EXCEL.DEV.12.1033/HV01204082.htm" </w:instrText>
            </w:r>
            <w:r w:rsidRPr="004E1A06">
              <w:rPr>
                <w:rFonts w:ascii="Times New Roman" w:eastAsia="Times New Roman" w:hAnsi="Times New Roman" w:cs="Times New Roman"/>
                <w:sz w:val="24"/>
                <w:szCs w:val="24"/>
              </w:rPr>
              <w:fldChar w:fldCharType="separate"/>
            </w:r>
            <w:r w:rsidRPr="004E1A06">
              <w:rPr>
                <w:rFonts w:eastAsia="Times New Roman"/>
                <w:color w:val="800080"/>
                <w:sz w:val="27"/>
                <w:szCs w:val="27"/>
                <w:u w:val="single"/>
              </w:rPr>
              <w:t>Chr</w:t>
            </w:r>
            <w:proofErr w:type="spellEnd"/>
            <w:r w:rsidRPr="004E1A06">
              <w:rPr>
                <w:rFonts w:ascii="Times New Roman" w:eastAsia="Times New Roman" w:hAnsi="Times New Roman" w:cs="Times New Roman"/>
                <w:sz w:val="24"/>
                <w:szCs w:val="24"/>
              </w:rPr>
              <w:fldChar w:fldCharType="end"/>
            </w:r>
          </w:p>
        </w:tc>
      </w:tr>
    </w:tbl>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t>''''''''''''''''''''''''''''''''''''''''''''''''''''''''''''''''''''''''''''''''''''''''''''''''''''''''''''''''''''''''''''</w:t>
      </w:r>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t>''''''''''''''''''''''''''''''''''''''''''''''''''''''''''''''''''''''''''''''''''''''''''''''''''''''''''''''''''''''''''''</w:t>
      </w:r>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t>' </w:t>
      </w:r>
      <w:proofErr w:type="spellStart"/>
      <w:r w:rsidRPr="004E1A06">
        <w:rPr>
          <w:rFonts w:ascii="Calibri" w:eastAsia="Times New Roman" w:hAnsi="Calibri" w:cs="Calibri"/>
          <w:b/>
          <w:bCs/>
          <w:color w:val="000000"/>
          <w:sz w:val="36"/>
          <w:szCs w:val="36"/>
          <w:u w:val="single"/>
        </w:rPr>
        <w:t>InStr</w:t>
      </w:r>
      <w:proofErr w:type="spellEnd"/>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lastRenderedPageBreak/>
        <w:t>''''''''''''''''''''''''''''''''''''''''''''''''''''''''''''''''''''''''''''''''''''''''''''''''''''''''''''''''''''''''''''</w:t>
      </w:r>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t>''''''''''''''''''''''''''''''''''''''''''''''''''''''''''''''''''''''''''''''''''''''''''''''''''''''''''''''''''''''''''''</w:t>
      </w:r>
    </w:p>
    <w:p w:rsidR="004E1A06" w:rsidRPr="004E1A06" w:rsidRDefault="004E1A06" w:rsidP="004E1A06">
      <w:pPr>
        <w:spacing w:before="100" w:beforeAutospacing="1" w:after="100" w:afterAutospacing="1"/>
        <w:jc w:val="left"/>
        <w:rPr>
          <w:rFonts w:ascii="Times New Roman" w:eastAsia="Times New Roman" w:hAnsi="Times New Roman" w:cs="Times New Roman"/>
          <w:color w:val="000000"/>
          <w:sz w:val="24"/>
          <w:szCs w:val="24"/>
        </w:rPr>
      </w:pPr>
      <w:r w:rsidRPr="004E1A06">
        <w:rPr>
          <w:rFonts w:ascii="Calibri" w:eastAsia="Times New Roman" w:hAnsi="Calibri" w:cs="Calibri"/>
          <w:color w:val="000000"/>
        </w:rPr>
        <w:t> </w:t>
      </w:r>
    </w:p>
    <w:p w:rsidR="004E1A06" w:rsidRPr="004E1A06" w:rsidRDefault="004E1A06" w:rsidP="004E1A06">
      <w:pPr>
        <w:spacing w:before="100" w:beforeAutospacing="1" w:after="100" w:afterAutospacing="1"/>
        <w:jc w:val="left"/>
        <w:rPr>
          <w:rFonts w:ascii="Times New Roman" w:eastAsia="Times New Roman" w:hAnsi="Times New Roman" w:cs="Times New Roman"/>
          <w:color w:val="000000"/>
          <w:sz w:val="24"/>
          <w:szCs w:val="24"/>
        </w:rPr>
      </w:pPr>
      <w:r w:rsidRPr="004E1A06">
        <w:rPr>
          <w:rFonts w:ascii="Times New Roman" w:eastAsia="Times New Roman" w:hAnsi="Times New Roman" w:cs="Times New Roman"/>
          <w:noProof/>
          <w:color w:val="000000"/>
          <w:sz w:val="24"/>
          <w:szCs w:val="24"/>
        </w:rPr>
        <w:drawing>
          <wp:inline distT="0" distB="0" distL="0" distR="0">
            <wp:extent cx="7334250" cy="6254750"/>
            <wp:effectExtent l="0" t="0" r="0" b="0"/>
            <wp:docPr id="5" name="Picture 5" descr="Description: Machine generated alternative text: InStr Function (Visual Basic) Visual Studio 2008 Other Versions Returns an integer specifying the start position of the first occurrence of one string within another. Copy Public Shared Function InStr(_ ByVal Stringi As String, ByVal String2 As String, Optional ByVal Compare As CompareMethod ) As Integer -or- Public Shared Function InStr( ByVal Start As Integer, ByVal Stringi As String, ByVal String2 As String, Optional ByVal Compare As Microsoft.Visualßasic.CompareMethod ) As Integer Parameters Start Optional. Numeric expression that sets the starting position for each search. If omitted, search begins at the first character position. The start index is 1-based. Stringi Required. String expression being searched. Strtng2 Required. String expression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hine generated alternative text: InStr Function (Visual Basic) Visual Studio 2008 Other Versions Returns an integer specifying the start position of the first occurrence of one string within another. Copy Public Shared Function InStr(_ ByVal Stringi As String, ByVal String2 As String, Optional ByVal Compare As CompareMethod ) As Integer -or- Public Shared Function InStr( ByVal Start As Integer, ByVal Stringi As String, ByVal String2 As String, Optional ByVal Compare As Microsoft.Visualßasic.CompareMethod ) As Integer Parameters Start Optional. Numeric expression that sets the starting position for each search. If omitted, search begins at the first character position. The start index is 1-based. Stringi Required. String expression being searched. Strtng2 Required. String expression sou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34250" cy="6254750"/>
                    </a:xfrm>
                    <a:prstGeom prst="rect">
                      <a:avLst/>
                    </a:prstGeom>
                    <a:noFill/>
                    <a:ln>
                      <a:noFill/>
                    </a:ln>
                  </pic:spPr>
                </pic:pic>
              </a:graphicData>
            </a:graphic>
          </wp:inline>
        </w:drawing>
      </w:r>
    </w:p>
    <w:p w:rsidR="004E1A06" w:rsidRPr="004E1A06" w:rsidRDefault="004E1A06" w:rsidP="004E1A06">
      <w:pPr>
        <w:spacing w:before="100" w:beforeAutospacing="1" w:after="100" w:afterAutospacing="1"/>
        <w:jc w:val="left"/>
        <w:rPr>
          <w:rFonts w:ascii="Times New Roman" w:eastAsia="Times New Roman" w:hAnsi="Times New Roman" w:cs="Times New Roman"/>
          <w:color w:val="000000"/>
          <w:sz w:val="24"/>
          <w:szCs w:val="24"/>
        </w:rPr>
      </w:pPr>
      <w:r w:rsidRPr="004E1A06">
        <w:rPr>
          <w:rFonts w:ascii="Times New Roman" w:eastAsia="Times New Roman" w:hAnsi="Times New Roman" w:cs="Times New Roman"/>
          <w:noProof/>
          <w:color w:val="000000"/>
          <w:sz w:val="24"/>
          <w:szCs w:val="24"/>
        </w:rPr>
        <w:lastRenderedPageBreak/>
        <w:drawing>
          <wp:inline distT="0" distB="0" distL="0" distR="0">
            <wp:extent cx="6972300" cy="6673850"/>
            <wp:effectExtent l="0" t="0" r="0" b="0"/>
            <wp:docPr id="4" name="Picture 4" descr="Description: Machine generated alternative text: Compare Optional. Specifies the type of string comparison. If Compare is omitted, the Option Compare setting determines the type of comparison. Settings The Compare argument settings are: Constant Value Description Binary O Performs a binary comparison Text 1 Performs a text comparison Return Value ¡f ¡nStr returns Stringi is zero length or Nothing O String2 is zero length or Nothing start String2 is not found O String2 is found within Stringi Position where match begins Start&gt; String2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hine generated alternative text: Compare Optional. Specifies the type of string comparison. If Compare is omitted, the Option Compare setting determines the type of comparison. Settings The Compare argument settings are: Constant Value Description Binary O Performs a binary comparison Text 1 Performs a text comparison Return Value ¡f ¡nStr returns Stringi is zero length or Nothing O String2 is zero length or Nothing start String2 is not found O String2 is found within Stringi Position where match begins Start&gt; String2 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72300" cy="6673850"/>
                    </a:xfrm>
                    <a:prstGeom prst="rect">
                      <a:avLst/>
                    </a:prstGeom>
                    <a:noFill/>
                    <a:ln>
                      <a:noFill/>
                    </a:ln>
                  </pic:spPr>
                </pic:pic>
              </a:graphicData>
            </a:graphic>
          </wp:inline>
        </w:drawing>
      </w:r>
    </w:p>
    <w:p w:rsidR="004E1A06" w:rsidRPr="004E1A06" w:rsidRDefault="004E1A06" w:rsidP="004E1A06">
      <w:pPr>
        <w:spacing w:before="100" w:beforeAutospacing="1" w:after="100" w:afterAutospacing="1"/>
        <w:jc w:val="left"/>
        <w:rPr>
          <w:rFonts w:ascii="Times New Roman" w:eastAsia="Times New Roman" w:hAnsi="Times New Roman" w:cs="Times New Roman"/>
          <w:color w:val="000000"/>
          <w:sz w:val="24"/>
          <w:szCs w:val="24"/>
        </w:rPr>
      </w:pPr>
      <w:r w:rsidRPr="004E1A06">
        <w:rPr>
          <w:rFonts w:ascii="Times New Roman" w:eastAsia="Times New Roman" w:hAnsi="Times New Roman" w:cs="Times New Roman"/>
          <w:noProof/>
          <w:color w:val="000000"/>
          <w:sz w:val="24"/>
          <w:szCs w:val="24"/>
        </w:rPr>
        <w:lastRenderedPageBreak/>
        <w:drawing>
          <wp:inline distT="0" distB="0" distL="0" distR="0">
            <wp:extent cx="7181850" cy="7639050"/>
            <wp:effectExtent l="0" t="0" r="0" b="0"/>
            <wp:docPr id="3" name="Picture 3" descr="Description: Machine generated alternative text: Exceptions Exception type Error number Condition ArgumentException 5 Start &lt; 1. See the “Error number” column if you are upgrading Visual Basic 6.0 applications that use unstructured error handling. (You can compare the error number against the Number Property (Err Object).) However, when possible, you should consider replacing such error control with Structured Exception Handling Overview for Visual Basic. Remarks Typically, the InStr function is used when parsing strings. ‘tZ Note: The InStrB function in previous versions of Visual Basic returns a number of bytes rather than a character position. It is used primarily for converting strings in double-byte character set (DBCS) applications. All Visual Basic 2005 strings are in Unicode, and InStrB is no longer supported. Example This example uses the InStr function to return the position of the first occurrence of one string within another. VB cc — • String to search in. Dim SearchString As String = “XXpXXpXXPXXP” • Search for “P”. Dim Searchchar As String = “P” Dim TestPos As Integer ‘ A textual comparison starting at position 4. Returns 6. TestPos = InStr(4, SearchString, SearchChar, compareMethod.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hine generated alternative text: Exceptions Exception type Error number Condition ArgumentException 5 Start &lt; 1. See the “Error number” column if you are upgrading Visual Basic 6.0 applications that use unstructured error handling. (You can compare the error number against the Number Property (Err Object).) However, when possible, you should consider replacing such error control with Structured Exception Handling Overview for Visual Basic. Remarks Typically, the InStr function is used when parsing strings. ‘tZ Note: The InStrB function in previous versions of Visual Basic returns a number of bytes rather than a character position. It is used primarily for converting strings in double-byte character set (DBCS) applications. All Visual Basic 2005 strings are in Unicode, and InStrB is no longer supported. Example This example uses the InStr function to return the position of the first occurrence of one string within another. VB cc — • String to search in. Dim SearchString As String = “XXpXXpXXPXXP” • Search for “P”. Dim Searchchar As String = “P” Dim TestPos As Integer ‘ A textual comparison starting at position 4. Returns 6. TestPos = InStr(4, SearchString, SearchChar, compareMethod.Tex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81850" cy="7639050"/>
                    </a:xfrm>
                    <a:prstGeom prst="rect">
                      <a:avLst/>
                    </a:prstGeom>
                    <a:noFill/>
                    <a:ln>
                      <a:noFill/>
                    </a:ln>
                  </pic:spPr>
                </pic:pic>
              </a:graphicData>
            </a:graphic>
          </wp:inline>
        </w:drawing>
      </w:r>
    </w:p>
    <w:p w:rsidR="004E1A06" w:rsidRPr="004E1A06" w:rsidRDefault="004E1A06" w:rsidP="004E1A06">
      <w:pPr>
        <w:spacing w:before="100" w:beforeAutospacing="1" w:after="100" w:afterAutospacing="1"/>
        <w:jc w:val="left"/>
        <w:rPr>
          <w:rFonts w:ascii="Times New Roman" w:eastAsia="Times New Roman" w:hAnsi="Times New Roman" w:cs="Times New Roman"/>
          <w:color w:val="000000"/>
          <w:sz w:val="24"/>
          <w:szCs w:val="24"/>
        </w:rPr>
      </w:pPr>
      <w:r w:rsidRPr="004E1A06">
        <w:rPr>
          <w:rFonts w:ascii="Times New Roman" w:eastAsia="Times New Roman" w:hAnsi="Times New Roman" w:cs="Times New Roman"/>
          <w:color w:val="000000"/>
          <w:sz w:val="24"/>
          <w:szCs w:val="24"/>
        </w:rPr>
        <w:t> </w:t>
      </w:r>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Times New Roman" w:eastAsia="Times New Roman" w:hAnsi="Times New Roman" w:cs="Times New Roman"/>
          <w:noProof/>
          <w:color w:val="000000"/>
          <w:sz w:val="24"/>
          <w:szCs w:val="24"/>
        </w:rPr>
        <w:lastRenderedPageBreak/>
        <w:drawing>
          <wp:inline distT="0" distB="0" distL="0" distR="0">
            <wp:extent cx="6959600" cy="1962150"/>
            <wp:effectExtent l="0" t="0" r="0" b="0"/>
            <wp:docPr id="2" name="Picture 2" descr="Description: Machine generated alternative text: ‘ A binary comparison starting at position 1. Returns 9. TestPos = InStr(1, Searchstring, SearchChar, CompareMethod.Binary) If Option Compare is not set, or set to Binary, return 9. ‘ If Option Compare is set to Text, returns 3. TestPos = InStr(SearchString, SearcbChar) ‘ Returns 0. TestPos = Instr(1, Searchstring,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hine generated alternative text: ‘ A binary comparison starting at position 1. Returns 9. TestPos = InStr(1, Searchstring, SearchChar, CompareMethod.Binary) If Option Compare is not set, or set to Binary, return 9. ‘ If Option Compare is set to Text, returns 3. TestPos = InStr(SearchString, SearcbChar) ‘ Returns 0. TestPos = Instr(1, Searchstring, “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9600" cy="1962150"/>
                    </a:xfrm>
                    <a:prstGeom prst="rect">
                      <a:avLst/>
                    </a:prstGeom>
                    <a:noFill/>
                    <a:ln>
                      <a:noFill/>
                    </a:ln>
                  </pic:spPr>
                </pic:pic>
              </a:graphicData>
            </a:graphic>
          </wp:inline>
        </w:drawing>
      </w:r>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t>''''''''''''''''''''''''''''''''''''''''''''''''''''''''''''''''''''''''''''''''''''''''''''''''''''''''''''''''''''''''''''</w:t>
      </w:r>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t>''''''''''''''''''''''''''''''''''''''''''''''''''''''''''''''''''''''''''''''''''''''''''''''''''''''''''''''''''''''''''''</w:t>
      </w:r>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t>' </w:t>
      </w:r>
      <w:r w:rsidRPr="004E1A06">
        <w:rPr>
          <w:rFonts w:ascii="Calibri" w:eastAsia="Times New Roman" w:hAnsi="Calibri" w:cs="Calibri"/>
          <w:b/>
          <w:bCs/>
          <w:color w:val="000000"/>
          <w:sz w:val="36"/>
          <w:szCs w:val="36"/>
          <w:u w:val="single"/>
        </w:rPr>
        <w:t>Mid</w:t>
      </w:r>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t>''''''''''''''''''''''''''''''''''''''''''''''''''''''''''''''''''''''''''''''''''''''''''''''''''''''''''''''''''''''''''''</w:t>
      </w:r>
    </w:p>
    <w:p w:rsidR="004E1A06" w:rsidRPr="004E1A06" w:rsidRDefault="004E1A06" w:rsidP="004E1A06">
      <w:pPr>
        <w:jc w:val="left"/>
        <w:rPr>
          <w:rFonts w:ascii="Times New Roman" w:eastAsia="Times New Roman" w:hAnsi="Times New Roman" w:cs="Times New Roman"/>
          <w:color w:val="000000"/>
          <w:sz w:val="24"/>
          <w:szCs w:val="24"/>
        </w:rPr>
      </w:pPr>
      <w:r w:rsidRPr="004E1A06">
        <w:rPr>
          <w:rFonts w:ascii="Calibri" w:eastAsia="Times New Roman" w:hAnsi="Calibri" w:cs="Calibri"/>
          <w:b/>
          <w:bCs/>
          <w:color w:val="000000"/>
          <w:sz w:val="36"/>
          <w:szCs w:val="36"/>
        </w:rPr>
        <w:t>''''''''''''''''''''''''''''''''''''''''''''''''''''''''''''''''''''''''''''''''''''''''''''''''''''''''''''''''''''''''''''</w:t>
      </w:r>
    </w:p>
    <w:p w:rsidR="004E1A06" w:rsidRPr="004E1A06" w:rsidRDefault="004E1A06" w:rsidP="004E1A06">
      <w:pPr>
        <w:jc w:val="left"/>
        <w:rPr>
          <w:rFonts w:ascii="Times New Roman" w:eastAsia="Times New Roman" w:hAnsi="Times New Roman" w:cs="Times New Roman"/>
          <w:color w:val="000000"/>
          <w:sz w:val="24"/>
          <w:szCs w:val="24"/>
        </w:rPr>
      </w:pPr>
      <w:bookmarkStart w:id="0" w:name="_GoBack"/>
      <w:r w:rsidRPr="004E1A06">
        <w:rPr>
          <w:rFonts w:ascii="Times New Roman" w:eastAsia="Times New Roman" w:hAnsi="Times New Roman" w:cs="Times New Roman"/>
          <w:noProof/>
          <w:color w:val="000000"/>
          <w:sz w:val="24"/>
          <w:szCs w:val="24"/>
        </w:rPr>
        <w:lastRenderedPageBreak/>
        <w:drawing>
          <wp:inline distT="0" distB="0" distL="0" distR="0">
            <wp:extent cx="7156450" cy="5765800"/>
            <wp:effectExtent l="0" t="0" r="6350" b="6350"/>
            <wp:docPr id="1" name="Picture 1" descr="Description: Machine generated alternative text: Mid Function (Visual Basic) Visual Studio 2008 Other Versions — Returns a string containing a specified number of characters from a string. copy Public Shared Function Mid( ByVal str As String, ByVal Start As Integer, Optional ByVal Length As Integer ) As String Parameters str Required. String expression from which characters are returned. Start Required. Integer expression. Starting position of the characters to return. If Start is greater than the number of characters in sfr, the Mid function returns a zero-length string Ç”). Start is one based. Length Optional. Integer expression. Number of characters to return. If omitted or if there are fewer than Length characters in the text (including the character at position Start), all characters from the start position to the end of the string are retur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hine generated alternative text: Mid Function (Visual Basic) Visual Studio 2008 Other Versions — Returns a string containing a specified number of characters from a string. copy Public Shared Function Mid( ByVal str As String, ByVal Start As Integer, Optional ByVal Length As Integer ) As String Parameters str Required. String expression from which characters are returned. Start Required. Integer expression. Starting position of the characters to return. If Start is greater than the number of characters in sfr, the Mid function returns a zero-length string Ç”). Start is one based. Length Optional. Integer expression. Number of characters to return. If omitted or if there are fewer than Length characters in the text (including the character at position Start), all characters from the start position to the end of the string are return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56450" cy="5765800"/>
                    </a:xfrm>
                    <a:prstGeom prst="rect">
                      <a:avLst/>
                    </a:prstGeom>
                    <a:noFill/>
                    <a:ln>
                      <a:noFill/>
                    </a:ln>
                  </pic:spPr>
                </pic:pic>
              </a:graphicData>
            </a:graphic>
          </wp:inline>
        </w:drawing>
      </w:r>
      <w:bookmarkEnd w:id="0"/>
    </w:p>
    <w:p w:rsidR="00972ED4" w:rsidRDefault="00972ED4" w:rsidP="004E1A06">
      <w:pPr>
        <w:jc w:val="left"/>
      </w:pPr>
    </w:p>
    <w:sectPr w:rsidR="0097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06"/>
    <w:rsid w:val="004E1A06"/>
    <w:rsid w:val="008B11C9"/>
    <w:rsid w:val="0097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DF6D2-A914-476C-BC9D-9D125D99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A06"/>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793608">
      <w:bodyDiv w:val="1"/>
      <w:marLeft w:val="0"/>
      <w:marRight w:val="0"/>
      <w:marTop w:val="0"/>
      <w:marBottom w:val="0"/>
      <w:divBdr>
        <w:top w:val="none" w:sz="0" w:space="0" w:color="auto"/>
        <w:left w:val="none" w:sz="0" w:space="0" w:color="auto"/>
        <w:bottom w:val="none" w:sz="0" w:space="0" w:color="auto"/>
        <w:right w:val="none" w:sz="0" w:space="0" w:color="auto"/>
      </w:divBdr>
      <w:divsChild>
        <w:div w:id="288558169">
          <w:marLeft w:val="0"/>
          <w:marRight w:val="0"/>
          <w:marTop w:val="0"/>
          <w:marBottom w:val="0"/>
          <w:divBdr>
            <w:top w:val="none" w:sz="0" w:space="0" w:color="auto"/>
            <w:left w:val="none" w:sz="0" w:space="0" w:color="auto"/>
            <w:bottom w:val="none" w:sz="0" w:space="0" w:color="auto"/>
            <w:right w:val="none" w:sz="0" w:space="0" w:color="auto"/>
          </w:divBdr>
        </w:div>
        <w:div w:id="1018892387">
          <w:marLeft w:val="0"/>
          <w:marRight w:val="0"/>
          <w:marTop w:val="0"/>
          <w:marBottom w:val="0"/>
          <w:divBdr>
            <w:top w:val="none" w:sz="0" w:space="0" w:color="auto"/>
            <w:left w:val="none" w:sz="0" w:space="0" w:color="auto"/>
            <w:bottom w:val="none" w:sz="0" w:space="0" w:color="auto"/>
            <w:right w:val="none" w:sz="0" w:space="0" w:color="auto"/>
          </w:divBdr>
          <w:divsChild>
            <w:div w:id="1603418946">
              <w:marLeft w:val="0"/>
              <w:marRight w:val="0"/>
              <w:marTop w:val="0"/>
              <w:marBottom w:val="0"/>
              <w:divBdr>
                <w:top w:val="none" w:sz="0" w:space="0" w:color="auto"/>
                <w:left w:val="none" w:sz="0" w:space="0" w:color="auto"/>
                <w:bottom w:val="none" w:sz="0" w:space="0" w:color="auto"/>
                <w:right w:val="none" w:sz="0" w:space="0" w:color="auto"/>
              </w:divBdr>
              <w:divsChild>
                <w:div w:id="2092653563">
                  <w:marLeft w:val="0"/>
                  <w:marRight w:val="0"/>
                  <w:marTop w:val="0"/>
                  <w:marBottom w:val="0"/>
                  <w:divBdr>
                    <w:top w:val="none" w:sz="0" w:space="0" w:color="auto"/>
                    <w:left w:val="none" w:sz="0" w:space="0" w:color="auto"/>
                    <w:bottom w:val="none" w:sz="0" w:space="0" w:color="auto"/>
                    <w:right w:val="none" w:sz="0" w:space="0" w:color="auto"/>
                  </w:divBdr>
                </w:div>
              </w:divsChild>
            </w:div>
            <w:div w:id="992101109">
              <w:marLeft w:val="0"/>
              <w:marRight w:val="0"/>
              <w:marTop w:val="0"/>
              <w:marBottom w:val="0"/>
              <w:divBdr>
                <w:top w:val="none" w:sz="0" w:space="0" w:color="auto"/>
                <w:left w:val="none" w:sz="0" w:space="0" w:color="auto"/>
                <w:bottom w:val="none" w:sz="0" w:space="0" w:color="auto"/>
                <w:right w:val="none" w:sz="0" w:space="0" w:color="auto"/>
              </w:divBdr>
              <w:divsChild>
                <w:div w:id="1816920085">
                  <w:marLeft w:val="0"/>
                  <w:marRight w:val="0"/>
                  <w:marTop w:val="0"/>
                  <w:marBottom w:val="0"/>
                  <w:divBdr>
                    <w:top w:val="none" w:sz="0" w:space="0" w:color="auto"/>
                    <w:left w:val="none" w:sz="0" w:space="0" w:color="auto"/>
                    <w:bottom w:val="none" w:sz="0" w:space="0" w:color="auto"/>
                    <w:right w:val="none" w:sz="0" w:space="0" w:color="auto"/>
                  </w:divBdr>
                </w:div>
              </w:divsChild>
            </w:div>
            <w:div w:id="712460744">
              <w:marLeft w:val="0"/>
              <w:marRight w:val="0"/>
              <w:marTop w:val="0"/>
              <w:marBottom w:val="0"/>
              <w:divBdr>
                <w:top w:val="none" w:sz="0" w:space="0" w:color="auto"/>
                <w:left w:val="none" w:sz="0" w:space="0" w:color="auto"/>
                <w:bottom w:val="none" w:sz="0" w:space="0" w:color="auto"/>
                <w:right w:val="none" w:sz="0" w:space="0" w:color="auto"/>
              </w:divBdr>
              <w:divsChild>
                <w:div w:id="993800743">
                  <w:marLeft w:val="0"/>
                  <w:marRight w:val="0"/>
                  <w:marTop w:val="0"/>
                  <w:marBottom w:val="0"/>
                  <w:divBdr>
                    <w:top w:val="none" w:sz="0" w:space="0" w:color="auto"/>
                    <w:left w:val="none" w:sz="0" w:space="0" w:color="auto"/>
                    <w:bottom w:val="none" w:sz="0" w:space="0" w:color="auto"/>
                    <w:right w:val="none" w:sz="0" w:space="0" w:color="auto"/>
                  </w:divBdr>
                </w:div>
              </w:divsChild>
            </w:div>
            <w:div w:id="1677031087">
              <w:marLeft w:val="0"/>
              <w:marRight w:val="0"/>
              <w:marTop w:val="0"/>
              <w:marBottom w:val="0"/>
              <w:divBdr>
                <w:top w:val="none" w:sz="0" w:space="0" w:color="auto"/>
                <w:left w:val="none" w:sz="0" w:space="0" w:color="auto"/>
                <w:bottom w:val="none" w:sz="0" w:space="0" w:color="auto"/>
                <w:right w:val="none" w:sz="0" w:space="0" w:color="auto"/>
              </w:divBdr>
              <w:divsChild>
                <w:div w:id="385840425">
                  <w:marLeft w:val="0"/>
                  <w:marRight w:val="0"/>
                  <w:marTop w:val="0"/>
                  <w:marBottom w:val="0"/>
                  <w:divBdr>
                    <w:top w:val="none" w:sz="0" w:space="0" w:color="auto"/>
                    <w:left w:val="none" w:sz="0" w:space="0" w:color="auto"/>
                    <w:bottom w:val="none" w:sz="0" w:space="0" w:color="auto"/>
                    <w:right w:val="none" w:sz="0" w:space="0" w:color="auto"/>
                  </w:divBdr>
                </w:div>
              </w:divsChild>
            </w:div>
            <w:div w:id="1053383745">
              <w:marLeft w:val="0"/>
              <w:marRight w:val="0"/>
              <w:marTop w:val="0"/>
              <w:marBottom w:val="0"/>
              <w:divBdr>
                <w:top w:val="none" w:sz="0" w:space="0" w:color="auto"/>
                <w:left w:val="none" w:sz="0" w:space="0" w:color="auto"/>
                <w:bottom w:val="none" w:sz="0" w:space="0" w:color="auto"/>
                <w:right w:val="none" w:sz="0" w:space="0" w:color="auto"/>
              </w:divBdr>
              <w:divsChild>
                <w:div w:id="987173110">
                  <w:marLeft w:val="0"/>
                  <w:marRight w:val="0"/>
                  <w:marTop w:val="0"/>
                  <w:marBottom w:val="0"/>
                  <w:divBdr>
                    <w:top w:val="none" w:sz="0" w:space="0" w:color="auto"/>
                    <w:left w:val="none" w:sz="0" w:space="0" w:color="auto"/>
                    <w:bottom w:val="none" w:sz="0" w:space="0" w:color="auto"/>
                    <w:right w:val="none" w:sz="0" w:space="0" w:color="auto"/>
                  </w:divBdr>
                </w:div>
              </w:divsChild>
            </w:div>
            <w:div w:id="326324741">
              <w:marLeft w:val="0"/>
              <w:marRight w:val="0"/>
              <w:marTop w:val="0"/>
              <w:marBottom w:val="0"/>
              <w:divBdr>
                <w:top w:val="none" w:sz="0" w:space="0" w:color="auto"/>
                <w:left w:val="none" w:sz="0" w:space="0" w:color="auto"/>
                <w:bottom w:val="none" w:sz="0" w:space="0" w:color="auto"/>
                <w:right w:val="none" w:sz="0" w:space="0" w:color="auto"/>
              </w:divBdr>
              <w:divsChild>
                <w:div w:id="1328511255">
                  <w:marLeft w:val="0"/>
                  <w:marRight w:val="0"/>
                  <w:marTop w:val="0"/>
                  <w:marBottom w:val="0"/>
                  <w:divBdr>
                    <w:top w:val="none" w:sz="0" w:space="0" w:color="auto"/>
                    <w:left w:val="none" w:sz="0" w:space="0" w:color="auto"/>
                    <w:bottom w:val="none" w:sz="0" w:space="0" w:color="auto"/>
                    <w:right w:val="none" w:sz="0" w:space="0" w:color="auto"/>
                  </w:divBdr>
                </w:div>
              </w:divsChild>
            </w:div>
            <w:div w:id="98841435">
              <w:marLeft w:val="0"/>
              <w:marRight w:val="0"/>
              <w:marTop w:val="0"/>
              <w:marBottom w:val="0"/>
              <w:divBdr>
                <w:top w:val="none" w:sz="0" w:space="0" w:color="auto"/>
                <w:left w:val="none" w:sz="0" w:space="0" w:color="auto"/>
                <w:bottom w:val="none" w:sz="0" w:space="0" w:color="auto"/>
                <w:right w:val="none" w:sz="0" w:space="0" w:color="auto"/>
              </w:divBdr>
              <w:divsChild>
                <w:div w:id="819611069">
                  <w:marLeft w:val="0"/>
                  <w:marRight w:val="0"/>
                  <w:marTop w:val="0"/>
                  <w:marBottom w:val="0"/>
                  <w:divBdr>
                    <w:top w:val="none" w:sz="0" w:space="0" w:color="auto"/>
                    <w:left w:val="none" w:sz="0" w:space="0" w:color="auto"/>
                    <w:bottom w:val="none" w:sz="0" w:space="0" w:color="auto"/>
                    <w:right w:val="none" w:sz="0" w:space="0" w:color="auto"/>
                  </w:divBdr>
                </w:div>
              </w:divsChild>
            </w:div>
            <w:div w:id="331762420">
              <w:marLeft w:val="0"/>
              <w:marRight w:val="0"/>
              <w:marTop w:val="0"/>
              <w:marBottom w:val="0"/>
              <w:divBdr>
                <w:top w:val="none" w:sz="0" w:space="0" w:color="auto"/>
                <w:left w:val="none" w:sz="0" w:space="0" w:color="auto"/>
                <w:bottom w:val="none" w:sz="0" w:space="0" w:color="auto"/>
                <w:right w:val="none" w:sz="0" w:space="0" w:color="auto"/>
              </w:divBdr>
              <w:divsChild>
                <w:div w:id="1370030958">
                  <w:marLeft w:val="0"/>
                  <w:marRight w:val="0"/>
                  <w:marTop w:val="0"/>
                  <w:marBottom w:val="0"/>
                  <w:divBdr>
                    <w:top w:val="none" w:sz="0" w:space="0" w:color="auto"/>
                    <w:left w:val="none" w:sz="0" w:space="0" w:color="auto"/>
                    <w:bottom w:val="none" w:sz="0" w:space="0" w:color="auto"/>
                    <w:right w:val="none" w:sz="0" w:space="0" w:color="auto"/>
                  </w:divBdr>
                </w:div>
              </w:divsChild>
            </w:div>
            <w:div w:id="584536709">
              <w:marLeft w:val="0"/>
              <w:marRight w:val="0"/>
              <w:marTop w:val="0"/>
              <w:marBottom w:val="0"/>
              <w:divBdr>
                <w:top w:val="none" w:sz="0" w:space="0" w:color="auto"/>
                <w:left w:val="none" w:sz="0" w:space="0" w:color="auto"/>
                <w:bottom w:val="none" w:sz="0" w:space="0" w:color="auto"/>
                <w:right w:val="none" w:sz="0" w:space="0" w:color="auto"/>
              </w:divBdr>
              <w:divsChild>
                <w:div w:id="33387145">
                  <w:marLeft w:val="0"/>
                  <w:marRight w:val="0"/>
                  <w:marTop w:val="0"/>
                  <w:marBottom w:val="0"/>
                  <w:divBdr>
                    <w:top w:val="none" w:sz="0" w:space="0" w:color="auto"/>
                    <w:left w:val="none" w:sz="0" w:space="0" w:color="auto"/>
                    <w:bottom w:val="none" w:sz="0" w:space="0" w:color="auto"/>
                    <w:right w:val="none" w:sz="0" w:space="0" w:color="auto"/>
                  </w:divBdr>
                </w:div>
              </w:divsChild>
            </w:div>
            <w:div w:id="1991976120">
              <w:marLeft w:val="0"/>
              <w:marRight w:val="0"/>
              <w:marTop w:val="0"/>
              <w:marBottom w:val="0"/>
              <w:divBdr>
                <w:top w:val="none" w:sz="0" w:space="0" w:color="auto"/>
                <w:left w:val="none" w:sz="0" w:space="0" w:color="auto"/>
                <w:bottom w:val="none" w:sz="0" w:space="0" w:color="auto"/>
                <w:right w:val="none" w:sz="0" w:space="0" w:color="auto"/>
              </w:divBdr>
              <w:divsChild>
                <w:div w:id="1373774083">
                  <w:marLeft w:val="0"/>
                  <w:marRight w:val="0"/>
                  <w:marTop w:val="0"/>
                  <w:marBottom w:val="0"/>
                  <w:divBdr>
                    <w:top w:val="none" w:sz="0" w:space="0" w:color="auto"/>
                    <w:left w:val="none" w:sz="0" w:space="0" w:color="auto"/>
                    <w:bottom w:val="none" w:sz="0" w:space="0" w:color="auto"/>
                    <w:right w:val="none" w:sz="0" w:space="0" w:color="auto"/>
                  </w:divBdr>
                </w:div>
              </w:divsChild>
            </w:div>
            <w:div w:id="2115636061">
              <w:marLeft w:val="0"/>
              <w:marRight w:val="0"/>
              <w:marTop w:val="0"/>
              <w:marBottom w:val="0"/>
              <w:divBdr>
                <w:top w:val="none" w:sz="0" w:space="0" w:color="auto"/>
                <w:left w:val="none" w:sz="0" w:space="0" w:color="auto"/>
                <w:bottom w:val="none" w:sz="0" w:space="0" w:color="auto"/>
                <w:right w:val="none" w:sz="0" w:space="0" w:color="auto"/>
              </w:divBdr>
              <w:divsChild>
                <w:div w:id="858198938">
                  <w:marLeft w:val="0"/>
                  <w:marRight w:val="0"/>
                  <w:marTop w:val="0"/>
                  <w:marBottom w:val="0"/>
                  <w:divBdr>
                    <w:top w:val="none" w:sz="0" w:space="0" w:color="auto"/>
                    <w:left w:val="none" w:sz="0" w:space="0" w:color="auto"/>
                    <w:bottom w:val="none" w:sz="0" w:space="0" w:color="auto"/>
                    <w:right w:val="none" w:sz="0" w:space="0" w:color="auto"/>
                  </w:divBdr>
                </w:div>
              </w:divsChild>
            </w:div>
            <w:div w:id="1939436507">
              <w:marLeft w:val="0"/>
              <w:marRight w:val="0"/>
              <w:marTop w:val="0"/>
              <w:marBottom w:val="0"/>
              <w:divBdr>
                <w:top w:val="none" w:sz="0" w:space="0" w:color="auto"/>
                <w:left w:val="none" w:sz="0" w:space="0" w:color="auto"/>
                <w:bottom w:val="none" w:sz="0" w:space="0" w:color="auto"/>
                <w:right w:val="none" w:sz="0" w:space="0" w:color="auto"/>
              </w:divBdr>
              <w:divsChild>
                <w:div w:id="17833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s-help://MS.EXCEL.DEV.12.1033/HV01204171.htm" TargetMode="External"/><Relationship Id="rId13" Type="http://schemas.openxmlformats.org/officeDocument/2006/relationships/hyperlink" Target="ms-help://MS.EXCEL.DEV.12.1033/HV01204131.htm" TargetMode="External"/><Relationship Id="rId18" Type="http://schemas.openxmlformats.org/officeDocument/2006/relationships/hyperlink" Target="ms-help://MS.EXCEL.DEV.12.1033/HV01204136.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ms-help://MS.EXCEL.DEV.12.1033/HV01204164.htm" TargetMode="External"/><Relationship Id="rId12" Type="http://schemas.openxmlformats.org/officeDocument/2006/relationships/hyperlink" Target="ms-help://MS.EXCEL.DEV.12.1033/HV01204116.htm" TargetMode="External"/><Relationship Id="rId17" Type="http://schemas.openxmlformats.org/officeDocument/2006/relationships/hyperlink" Target="ms-help://MS.EXCEL.DEV.12.1033/HV01204136.htm"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ms-help://MS.EXCEL.DEV.12.1033/HV01204156.htm" TargetMode="External"/><Relationship Id="rId20" Type="http://schemas.openxmlformats.org/officeDocument/2006/relationships/hyperlink" Target="ms-help://MS.EXCEL.DEV.12.1033/HV01204078.htm" TargetMode="External"/><Relationship Id="rId1" Type="http://schemas.openxmlformats.org/officeDocument/2006/relationships/styles" Target="styles.xml"/><Relationship Id="rId6" Type="http://schemas.openxmlformats.org/officeDocument/2006/relationships/hyperlink" Target="ms-help://MS.EXCEL.DEV.12.1033/HV01202659.htm" TargetMode="External"/><Relationship Id="rId11" Type="http://schemas.openxmlformats.org/officeDocument/2006/relationships/hyperlink" Target="ms-help://MS.EXCEL.DEV.12.1033/HV01202596.htm" TargetMode="External"/><Relationship Id="rId24" Type="http://schemas.openxmlformats.org/officeDocument/2006/relationships/image" Target="media/image4.png"/><Relationship Id="rId5" Type="http://schemas.openxmlformats.org/officeDocument/2006/relationships/hyperlink" Target="ms-help://MS.EXCEL.DEV.12.1033/HV01204170.htm" TargetMode="External"/><Relationship Id="rId15" Type="http://schemas.openxmlformats.org/officeDocument/2006/relationships/hyperlink" Target="ms-help://MS.EXCEL.DEV.12.1033/HV01204139.htm" TargetMode="External"/><Relationship Id="rId23" Type="http://schemas.openxmlformats.org/officeDocument/2006/relationships/image" Target="media/image3.png"/><Relationship Id="rId10" Type="http://schemas.openxmlformats.org/officeDocument/2006/relationships/hyperlink" Target="ms-help://MS.EXCEL.DEV.12.1033/HV01202659.htm" TargetMode="External"/><Relationship Id="rId19" Type="http://schemas.openxmlformats.org/officeDocument/2006/relationships/hyperlink" Target="ms-help://MS.EXCEL.DEV.12.1033/HV01202602.htm" TargetMode="External"/><Relationship Id="rId4" Type="http://schemas.openxmlformats.org/officeDocument/2006/relationships/hyperlink" Target="ms-help://MS.EXCEL.DEV.12.1033/HV01204169.htm" TargetMode="External"/><Relationship Id="rId9" Type="http://schemas.openxmlformats.org/officeDocument/2006/relationships/hyperlink" Target="ms-help://MS.EXCEL.DEV.12.1033/HV01204132.htm" TargetMode="External"/><Relationship Id="rId14" Type="http://schemas.openxmlformats.org/officeDocument/2006/relationships/hyperlink" Target="ms-help://MS.EXCEL.DEV.12.1033/HV01204136.htm"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Allen</dc:creator>
  <cp:keywords/>
  <dc:description/>
  <cp:lastModifiedBy>Brent Allen</cp:lastModifiedBy>
  <cp:revision>1</cp:revision>
  <dcterms:created xsi:type="dcterms:W3CDTF">2017-07-16T00:14:00Z</dcterms:created>
  <dcterms:modified xsi:type="dcterms:W3CDTF">2017-07-16T00:15:00Z</dcterms:modified>
</cp:coreProperties>
</file>