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RUTH POLIAKON</w:t>
      </w:r>
      <w:r>
        <w:rPr>
          <w:rFonts w:ascii="Arial" w:cs="Arial" w:eastAsia="Arial" w:hAnsi="Arial"/>
          <w:sz w:val="56"/>
          <w:szCs w:val="56"/>
          <w:color w:val="F6C9F4"/>
        </w:rPr>
        <w:t>I</w:t>
      </w:r>
    </w:p>
    <w:p>
      <w:pPr>
        <w:sectPr>
          <w:pgSz w:w="12240" w:h="15840" w:orient="portrait"/>
          <w:cols w:equalWidth="0" w:num="1">
            <w:col w:w="11160"/>
          </w:cols>
          <w:pgMar w:left="500" w:top="289" w:right="580" w:bottom="66" w:gutter="0" w:footer="0" w:header="0"/>
        </w:sect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xxxxxxx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xxxxxxxxx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160"/>
        <w:spacing w:after="0"/>
        <w:tabs>
          <w:tab w:leader="none" w:pos="1900" w:val="left"/>
          <w:tab w:leader="none" w:pos="2840" w:val="left"/>
        </w:tabs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ruthpoliakon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rupol</w:t>
      </w:r>
      <w:r>
        <w:rPr>
          <w:sz w:val="20"/>
          <w:szCs w:val="20"/>
          <w:color w:val="auto"/>
        </w:rPr>
        <w:tab/>
      </w:r>
      <w:hyperlink r:id="rId8">
        <w:r>
          <w:rPr>
            <w:rFonts w:ascii="Times New Roman" w:cs="Times New Roman" w:eastAsia="Times New Roman" w:hAnsi="Times New Roman"/>
            <w:sz w:val="19"/>
            <w:szCs w:val="19"/>
            <w:color w:val="auto"/>
          </w:rPr>
          <w:t>ruthpoli.com</w:t>
        </w:r>
      </w:hyperlink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60960</wp:posOffset>
            </wp:positionV>
            <wp:extent cx="2448560" cy="398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39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ind w:left="240"/>
        <w:spacing w:after="0"/>
        <w:tabs>
          <w:tab w:leader="none" w:pos="1500" w:val="left"/>
          <w:tab w:leader="none" w:pos="2400" w:val="left"/>
          <w:tab w:leader="none" w:pos="3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JavaScript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Python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14605</wp:posOffset>
            </wp:positionH>
            <wp:positionV relativeFrom="paragraph">
              <wp:posOffset>306070</wp:posOffset>
            </wp:positionV>
            <wp:extent cx="2600960" cy="3987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39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1300" w:val="left"/>
          <w:tab w:leader="none" w:pos="2060" w:val="left"/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LESS/SASS</w:t>
        <w:tab/>
        <w:t>React</w:t>
        <w:tab/>
        <w:t>Redux</w:t>
        <w:tab/>
        <w:t>WordPress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81280</wp:posOffset>
            </wp:positionH>
            <wp:positionV relativeFrom="paragraph">
              <wp:posOffset>306070</wp:posOffset>
            </wp:positionV>
            <wp:extent cx="2458085" cy="3987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39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240"/>
        <w:spacing w:after="0"/>
        <w:tabs>
          <w:tab w:leader="none" w:pos="960" w:val="left"/>
          <w:tab w:leader="none" w:pos="1680" w:val="left"/>
          <w:tab w:leader="none" w:pos="3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PHP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SQL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PostgreSQL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NodeJS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43180</wp:posOffset>
            </wp:positionH>
            <wp:positionV relativeFrom="paragraph">
              <wp:posOffset>306070</wp:posOffset>
            </wp:positionV>
            <wp:extent cx="2534285" cy="3987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39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180"/>
        <w:spacing w:after="0"/>
        <w:tabs>
          <w:tab w:leader="none" w:pos="1160" w:val="left"/>
          <w:tab w:leader="none" w:pos="2840" w:val="left"/>
          <w:tab w:leader="none" w:pos="3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Express</w:t>
        <w:tab/>
        <w:t>Authentication</w:t>
        <w:tab/>
        <w:t>REST</w:t>
        <w:tab/>
        <w:t>Git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63500</wp:posOffset>
            </wp:positionV>
            <wp:extent cx="4402455" cy="24485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Web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Waxcreative Design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Remote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Sept 2019 - Present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300" w:right="6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Consistently build and maintain responsive, standards-compliant, cross-browser, accessible websites using HTML, CSS, and JavaScript to increase client web presence and drive sales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0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 WordPress templates, plugins, child themes, custom post types, elds, and taxonomies, maximizing codebase resuability and client ease of update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00" w:right="106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 with project managers, designers, and other developers to bring client vision to life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00" w:right="16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Spearheaded a cross-functional team including a project manager and UX designer to successfully deliver a rebuild of our company site, including emphasis on accessibility and modern web standards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395605</wp:posOffset>
            </wp:positionV>
            <wp:extent cx="4402455" cy="19907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3920" w:space="640"/>
            <w:col w:w="6600"/>
          </w:cols>
          <w:pgMar w:left="500" w:top="289" w:right="580" w:bottom="66" w:gutter="0" w:footer="0" w:header="0"/>
          <w:type w:val="continuous"/>
        </w:sectPr>
      </w:pP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2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Responsive Web Design</w:t>
        <w:tab/>
        <w:t>Accessibility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52705</wp:posOffset>
            </wp:positionH>
            <wp:positionV relativeFrom="paragraph">
              <wp:posOffset>-198755</wp:posOffset>
            </wp:positionV>
            <wp:extent cx="2515235" cy="3987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39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128905</wp:posOffset>
            </wp:positionH>
            <wp:positionV relativeFrom="paragraph">
              <wp:posOffset>306070</wp:posOffset>
            </wp:positionV>
            <wp:extent cx="2372360" cy="3987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39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300"/>
        <w:spacing w:after="0"/>
        <w:tabs>
          <w:tab w:leader="none" w:pos="2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Automated Testing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Data Analysis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71755</wp:posOffset>
            </wp:positionH>
            <wp:positionV relativeFrom="paragraph">
              <wp:posOffset>306070</wp:posOffset>
            </wp:positionV>
            <wp:extent cx="2486660" cy="3987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39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220"/>
        <w:spacing w:after="0"/>
        <w:tabs>
          <w:tab w:leader="none" w:pos="1360" w:val="left"/>
          <w:tab w:leader="none" w:pos="3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Analytics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Agile Work ow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Angular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EDUCATION AND TRAINING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-22860</wp:posOffset>
            </wp:positionH>
            <wp:positionV relativeFrom="paragraph">
              <wp:posOffset>78105</wp:posOffset>
            </wp:positionV>
            <wp:extent cx="2677160" cy="25723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57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Lambda School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80" w:right="90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Full Stack Web Development and Computer Science</w:t>
      </w:r>
    </w:p>
    <w:p>
      <w:pPr>
        <w:spacing w:after="0" w:line="1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8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Remote</w:t>
            </w:r>
          </w:p>
        </w:tc>
        <w:tc>
          <w:tcPr>
            <w:tcW w:w="200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Oct 2020</w:t>
            </w:r>
          </w:p>
        </w:tc>
      </w:tr>
    </w:tbl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380"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Engaged in an 18 month Computer Science &amp; Software Engineering Academy that provides an immersive curriculum with a focus on computer science, software engineering, and web development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380" w:right="36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Gained hands-on experience with cross-functional Agile teams to ship production-ready code using React, Redux, NodeJS, Express, and PostgreSQL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-22860</wp:posOffset>
            </wp:positionH>
            <wp:positionV relativeFrom="paragraph">
              <wp:posOffset>233045</wp:posOffset>
            </wp:positionV>
            <wp:extent cx="2677160" cy="13804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38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Colorado State University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BS Fish, Wildlife, and Conservation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Biology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May 2013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Honors: Magna Cum Laude, Lilla B.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Morgan Scholarship, Dean's List, Philip A.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Connolly Memorial Scholarship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tabs>
          <w:tab w:leader="none" w:pos="4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Teacher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Denver Academy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Denver, CO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Aug 2017 - Jan 2019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both"/>
        <w:ind w:left="300" w:right="6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Created a completely paperless learning environment by utilizing G Suite and maintaining a classroom website, reducing waste by 90% and increasing accessibility and communication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00" w:right="6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Trained a team of ve fellow teachers on new virtual learning environments and other assistive technologies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00"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Devised eUective and purposeful lesson plans while di erentiating lessons to accommodate diverse learners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00" w:right="22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Communicated e ectively with parents and updated student les and anecdotal records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73025</wp:posOffset>
            </wp:positionV>
            <wp:extent cx="4402455" cy="18954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Full Stack Developer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  <w:w w:val="95"/>
              </w:rPr>
            </w:pPr>
            <w:hyperlink r:id="rId21">
              <w:r>
                <w:rPr>
                  <w:rFonts w:ascii="Arial" w:cs="Arial" w:eastAsia="Arial" w:hAnsi="Arial"/>
                  <w:sz w:val="24"/>
                  <w:szCs w:val="24"/>
                  <w:color w:val="auto"/>
                  <w:w w:val="95"/>
                </w:rPr>
                <w:t>CarPal</w:t>
              </w:r>
            </w:hyperlink>
          </w:p>
        </w:tc>
      </w:tr>
      <w:tr>
        <w:trPr>
          <w:trHeight w:val="347"/>
        </w:trPr>
        <w:tc>
          <w:tcPr>
            <w:tcW w:w="112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React</w:t>
            </w:r>
          </w:p>
        </w:tc>
        <w:tc>
          <w:tcPr>
            <w:tcW w:w="11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Redux</w:t>
            </w:r>
          </w:p>
        </w:tc>
        <w:tc>
          <w:tcPr>
            <w:tcW w:w="9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NodeJS</w:t>
            </w:r>
          </w:p>
        </w:tc>
        <w:tc>
          <w:tcPr>
            <w:tcW w:w="11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Express</w:t>
            </w:r>
          </w:p>
        </w:tc>
        <w:tc>
          <w:tcPr>
            <w:tcW w:w="11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MapBox</w:t>
            </w:r>
          </w:p>
        </w:tc>
        <w:tc>
          <w:tcPr>
            <w:tcW w:w="114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Twilio</w:t>
            </w:r>
          </w:p>
        </w:tc>
      </w:tr>
    </w:tbl>
    <w:p>
      <w:pPr>
        <w:spacing w:after="0" w:line="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 socially-focused, environmentally aware carpooling/ridesharing app.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300" w:right="4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Collaborated on a remote distributed team of 7 Software Engineers and 1 Data Scientist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00" w:right="120"/>
        <w:spacing w:after="0" w:line="24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Performed user research using surveys and interviews to determine features, creating wireframes and user Vows Implemented db architecture, authentication, MapBox integration, form validation, and ride user </w:t>
      </w:r>
      <w:r>
        <w:rPr>
          <w:rFonts w:ascii="PMingLiU" w:cs="PMingLiU" w:eastAsia="PMingLiU" w:hAnsi="PMingLiU"/>
          <w:sz w:val="20"/>
          <w:szCs w:val="20"/>
          <w:color w:val="auto"/>
        </w:rPr>
        <w:t/>
      </w:r>
      <w:r>
        <w:rPr>
          <w:rFonts w:ascii="Arial" w:cs="Arial" w:eastAsia="Arial" w:hAnsi="Arial"/>
          <w:sz w:val="20"/>
          <w:szCs w:val="20"/>
          <w:color w:val="auto"/>
        </w:rPr>
        <w:t>ow, with test driven development and maintanability as focus points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245745</wp:posOffset>
            </wp:positionV>
            <wp:extent cx="4402455" cy="17526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640" w:val="left"/>
        </w:tabs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Full Stack Developer</w:t>
      </w:r>
      <w:r>
        <w:rPr>
          <w:sz w:val="20"/>
          <w:szCs w:val="20"/>
          <w:color w:val="auto"/>
        </w:rPr>
        <w:tab/>
      </w:r>
      <w:hyperlink r:id="rId2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Key Conservation</w:t>
        </w:r>
      </w:hyperlink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840"/>
        <w:spacing w:after="0"/>
        <w:tabs>
          <w:tab w:leader="none" w:pos="2140" w:val="left"/>
          <w:tab w:leader="none" w:pos="3560" w:val="left"/>
          <w:tab w:leader="none" w:pos="5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React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Redux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NodeJS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Express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 conservation fundraising and networking app.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300" w:right="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Conceptualized and developed a fully responsive application in 2 weeks to successfully deliver the product on time while maintaining high code quality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00" w:right="5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Engineered product architecture with maintainability and reusability in mind, utilizing React Redux on the front end and NodeJS and Postgres on the backend</w:t>
      </w:r>
    </w:p>
    <w:sectPr>
      <w:pgSz w:w="12240" w:h="15840" w:orient="portrait"/>
      <w:cols w:equalWidth="0" w:num="2">
        <w:col w:w="4040" w:space="520"/>
        <w:col w:w="6600"/>
      </w:cols>
      <w:pgMar w:left="500" w:top="289" w:right="580" w:bottom="6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2" Type="http://schemas.openxmlformats.org/officeDocument/2006/relationships/image" Target="media/image13.png"/><Relationship Id="rId8" Type="http://schemas.openxmlformats.org/officeDocument/2006/relationships/hyperlink" Target="http://ruthpoli.com/" TargetMode="External"/><Relationship Id="rId21" Type="http://schemas.openxmlformats.org/officeDocument/2006/relationships/hyperlink" Target="https://www.letscarpal.com/" TargetMode="External"/><Relationship Id="rId23" Type="http://schemas.openxmlformats.org/officeDocument/2006/relationships/hyperlink" Target="https://key-conservation.netlify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2021-10-22T01:22:00Z</dcterms:created>
  <dcterms:modified xsi:type="dcterms:W3CDTF">2021-10-22T01:22:00Z</dcterms:modified>
</cp:coreProperties>
</file>