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2"/>
          <w:szCs w:val="52"/>
          <w:color w:val="F2F2F2"/>
        </w:rPr>
        <w:t>Joseph Panetta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-399415</wp:posOffset>
                </wp:positionV>
                <wp:extent cx="6346825" cy="4006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825" cy="400685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.15pt;margin-top:-31.4499pt;width:499.75pt;height:3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D0D0D" stroked="f"/>
            </w:pict>
          </mc:Fallback>
        </mc:AlternateContent>
      </w:r>
    </w:p>
    <w:p>
      <w:pPr>
        <w:jc w:val="center"/>
        <w:ind w:right="400"/>
        <w:spacing w:after="0" w:line="341" w:lineRule="exact"/>
        <w:rPr>
          <w:rFonts w:ascii="Times New Roman" w:cs="Times New Roman" w:eastAsia="Times New Roman" w:hAnsi="Times New Roman"/>
          <w:sz w:val="20"/>
          <w:szCs w:val="20"/>
          <w:color w:val="595959"/>
        </w:rPr>
      </w:pPr>
      <w:r>
        <w:rPr>
          <w:rFonts w:ascii="MS PGothic" w:cs="MS PGothic" w:eastAsia="MS PGothic" w:hAnsi="MS PGothic"/>
          <w:sz w:val="39"/>
          <w:szCs w:val="39"/>
          <w:color w:val="595959"/>
          <w:vertAlign w:val="superscript"/>
        </w:rPr>
        <w:t>◆</w:t>
      </w:r>
      <w:r>
        <w:rPr>
          <w:rFonts w:ascii="Times New Roman" w:cs="Times New Roman" w:eastAsia="Times New Roman" w:hAnsi="Times New Roman"/>
          <w:sz w:val="20"/>
          <w:szCs w:val="20"/>
          <w:color w:val="595959"/>
        </w:rPr>
        <w:t xml:space="preserve"> Navarre, OH 44662 </w:t>
      </w:r>
      <w:r>
        <w:rPr>
          <w:rFonts w:ascii="MS PGothic" w:cs="MS PGothic" w:eastAsia="MS PGothic" w:hAnsi="MS PGothic"/>
          <w:sz w:val="39"/>
          <w:szCs w:val="39"/>
          <w:color w:val="595959"/>
          <w:vertAlign w:val="superscript"/>
        </w:rPr>
        <w:t>◆</w:t>
      </w:r>
      <w:r>
        <w:rPr>
          <w:rFonts w:ascii="Times New Roman" w:cs="Times New Roman" w:eastAsia="Times New Roman" w:hAnsi="Times New Roman"/>
          <w:sz w:val="20"/>
          <w:szCs w:val="20"/>
          <w:color w:val="595959"/>
        </w:rPr>
        <w:t xml:space="preserve"> (330)906-4041 </w:t>
      </w:r>
      <w:r>
        <w:rPr>
          <w:rFonts w:ascii="MS PGothic" w:cs="MS PGothic" w:eastAsia="MS PGothic" w:hAnsi="MS PGothic"/>
          <w:sz w:val="39"/>
          <w:szCs w:val="39"/>
          <w:color w:val="595959"/>
          <w:vertAlign w:val="superscript"/>
        </w:rPr>
        <w:t>◆</w:t>
      </w:r>
      <w:r>
        <w:rPr>
          <w:rFonts w:ascii="Times New Roman" w:cs="Times New Roman" w:eastAsia="Times New Roman" w:hAnsi="Times New Roman"/>
          <w:sz w:val="20"/>
          <w:szCs w:val="20"/>
          <w:color w:val="595959"/>
        </w:rPr>
        <w:t xml:space="preserve"> </w:t>
      </w:r>
      <w:hyperlink r:id="rId8"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0000FF"/>
          </w:rPr>
          <w:t>jlpanetta1681@icloud.com</w:t>
        </w:r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595959"/>
          </w:rPr>
          <w:t xml:space="preserve"> </w:t>
        </w:r>
      </w:hyperlink>
      <w:r>
        <w:rPr>
          <w:rFonts w:ascii="MS PGothic" w:cs="MS PGothic" w:eastAsia="MS PGothic" w:hAnsi="MS PGothic"/>
          <w:sz w:val="39"/>
          <w:szCs w:val="39"/>
          <w:color w:val="595959"/>
          <w:vertAlign w:val="superscript"/>
        </w:rPr>
        <w:t>◆</w:t>
      </w:r>
    </w:p>
    <w:p>
      <w:pPr>
        <w:ind w:left="1500"/>
        <w:spacing w:after="0" w:line="408" w:lineRule="exact"/>
        <w:rPr>
          <w:rFonts w:ascii="Times New Roman" w:cs="Times New Roman" w:eastAsia="Times New Roman" w:hAnsi="Times New Roman"/>
          <w:sz w:val="20"/>
          <w:szCs w:val="20"/>
          <w:color w:val="595959"/>
        </w:rPr>
      </w:pPr>
      <w:r>
        <w:rPr>
          <w:rFonts w:ascii="Times New Roman" w:cs="Times New Roman" w:eastAsia="Times New Roman" w:hAnsi="Times New Roman"/>
          <w:sz w:val="20"/>
          <w:szCs w:val="20"/>
          <w:color w:val="595959"/>
        </w:rPr>
        <w:t>https://www.github.com/jlpanetta1681/</w:t>
      </w:r>
      <w:r>
        <w:rPr>
          <w:rFonts w:ascii="MS PGothic" w:cs="MS PGothic" w:eastAsia="MS PGothic" w:hAnsi="MS PGothic"/>
          <w:sz w:val="39"/>
          <w:szCs w:val="39"/>
          <w:color w:val="595959"/>
          <w:vertAlign w:val="superscript"/>
        </w:rPr>
        <w:t>◆</w:t>
      </w:r>
      <w:hyperlink r:id="rId9"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0000FF"/>
          </w:rPr>
          <w:t>https://www.linkedin.com/in/jlpanetta1681/</w:t>
        </w:r>
      </w:hyperlink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808080"/>
        </w:rPr>
        <w:t>Technical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13335</wp:posOffset>
            </wp:positionV>
            <wp:extent cx="6347460" cy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40" w:right="3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JavaScript, jQuery, CSS, HTML, XML, React, Redux, Node.js, Express.js, Bootstrap, Python, MySQL, GitHub, REST, SOAP</w:t>
      </w: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808080"/>
        </w:rPr>
        <w:t>Education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6"/>
        </w:trPr>
        <w:tc>
          <w:tcPr>
            <w:tcW w:w="4060" w:type="dxa"/>
            <w:vAlign w:val="bottom"/>
            <w:tcBorders>
              <w:top w:val="single" w:sz="8" w:color="FEB062"/>
            </w:tcBorders>
            <w:gridSpan w:val="2"/>
          </w:tcPr>
          <w:p>
            <w:pPr>
              <w:ind w:left="1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LAMBDA SCHOOL</w:t>
            </w:r>
          </w:p>
        </w:tc>
        <w:tc>
          <w:tcPr>
            <w:tcW w:w="1080" w:type="dxa"/>
            <w:vAlign w:val="bottom"/>
            <w:tcBorders>
              <w:top w:val="single" w:sz="8" w:color="FEB062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60" w:type="dxa"/>
            <w:vAlign w:val="bottom"/>
            <w:tcBorders>
              <w:top w:val="single" w:sz="8" w:color="FEB062"/>
            </w:tcBorders>
          </w:tcPr>
          <w:p>
            <w:pPr>
              <w:ind w:left="182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San Francisco, CA, Remote</w:t>
            </w:r>
          </w:p>
        </w:tc>
      </w:tr>
      <w:tr>
        <w:trPr>
          <w:trHeight w:val="290"/>
        </w:trPr>
        <w:tc>
          <w:tcPr>
            <w:tcW w:w="514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5"/>
              </w:rPr>
              <w:t>Endorsement Web Development/Computer Science fundamentals</w:t>
            </w: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0"/>
        </w:trPr>
        <w:tc>
          <w:tcPr>
            <w:tcW w:w="40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Graduated - Feb. 2021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0"/>
        </w:trPr>
        <w:tc>
          <w:tcPr>
            <w:tcW w:w="40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Courses: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01"/>
        </w:trPr>
        <w:tc>
          <w:tcPr>
            <w:tcW w:w="40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•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Web &amp; Multimedia Development</w:t>
            </w:r>
          </w:p>
        </w:tc>
        <w:tc>
          <w:tcPr>
            <w:tcW w:w="10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4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Data Structures and Algorithms</w:t>
            </w:r>
          </w:p>
        </w:tc>
      </w:tr>
      <w:tr>
        <w:trPr>
          <w:trHeight w:val="248"/>
        </w:trPr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3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React/Redux SPA Development</w:t>
            </w:r>
          </w:p>
        </w:tc>
        <w:tc>
          <w:tcPr>
            <w:tcW w:w="10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4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Python3</w:t>
            </w:r>
          </w:p>
        </w:tc>
      </w:tr>
      <w:tr>
        <w:trPr>
          <w:trHeight w:val="245"/>
        </w:trPr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3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UX/UI design</w:t>
            </w:r>
          </w:p>
        </w:tc>
        <w:tc>
          <w:tcPr>
            <w:tcW w:w="10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4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Node.js</w:t>
            </w:r>
          </w:p>
        </w:tc>
      </w:tr>
      <w:tr>
        <w:trPr>
          <w:trHeight w:val="245"/>
        </w:trPr>
        <w:tc>
          <w:tcPr>
            <w:tcW w:w="40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•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Search Engine Optimization (SEO)</w:t>
            </w:r>
          </w:p>
        </w:tc>
        <w:tc>
          <w:tcPr>
            <w:tcW w:w="10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4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JQuery</w:t>
            </w:r>
          </w:p>
        </w:tc>
      </w:tr>
      <w:tr>
        <w:trPr>
          <w:trHeight w:val="283"/>
        </w:trPr>
        <w:tc>
          <w:tcPr>
            <w:tcW w:w="3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3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Agile Development</w:t>
            </w:r>
          </w:p>
        </w:tc>
        <w:tc>
          <w:tcPr>
            <w:tcW w:w="10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4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MySQL</w:t>
            </w:r>
          </w:p>
        </w:tc>
      </w:tr>
    </w:tbl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808080"/>
        </w:rPr>
        <w:t>Projects/Experience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13335</wp:posOffset>
            </wp:positionV>
            <wp:extent cx="6347460" cy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u w:val="single" w:color="auto"/>
          <w:color w:val="auto"/>
        </w:rPr>
        <w:t>Village Book Builders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| GitHub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An app that brings together a virtual learning environment for children in less fortunate countries by building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libraries and providing educational resources.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HTML | React | Node | CSS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760" w:hanging="368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Re-usable react components were used across the build to save coding hours.</w:t>
      </w:r>
    </w:p>
    <w:p>
      <w:pPr>
        <w:spacing w:after="0" w:line="7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hanging="368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Used faker API backend to build as the actual backend is already in use</w:t>
      </w:r>
    </w:p>
    <w:p>
      <w:pPr>
        <w:spacing w:after="0" w:line="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right="1220" w:hanging="368"/>
        <w:spacing w:after="0" w:line="234" w:lineRule="auto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Used AWS authentication so users can securely create and login to a user account of the appropriate authorization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u w:val="single" w:color="auto"/>
          <w:color w:val="auto"/>
        </w:rPr>
        <w:t>Facebook Clone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|GitHub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 scaled down build of Facebook </w:t>
      </w:r>
      <w:r>
        <w:rPr>
          <w:rFonts w:ascii="Times New Roman" w:cs="Times New Roman" w:eastAsia="Times New Roman" w:hAnsi="Times New Roman"/>
          <w:sz w:val="20"/>
          <w:szCs w:val="20"/>
          <w:color w:val="auto"/>
          <w:highlight w:val="yellow"/>
        </w:rPr>
        <w:t>(TELL US WHAT THE CHANGES ARE)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HTML | React | Redux | Firebase/Fire-store | CSS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60" w:hanging="368"/>
        <w:spacing w:after="0"/>
        <w:tabs>
          <w:tab w:leader="none" w:pos="7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Used advanced React components to scale down the complexity of the build.</w:t>
      </w:r>
    </w:p>
    <w:p>
      <w:pPr>
        <w:spacing w:after="0" w:line="7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hanging="368"/>
        <w:spacing w:after="0"/>
        <w:tabs>
          <w:tab w:leader="none" w:pos="7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Added the Firebase and Fire-store requirements.</w:t>
      </w:r>
    </w:p>
    <w:p>
      <w:pPr>
        <w:spacing w:after="0" w:line="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80" w:right="3180" w:firstLine="312"/>
        <w:spacing w:after="0" w:line="290" w:lineRule="auto"/>
        <w:tabs>
          <w:tab w:leader="none" w:pos="75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Utilized known best practices to keep my skills sharp in real world practice.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u w:val="single" w:color="auto"/>
          <w:color w:val="auto"/>
        </w:rPr>
        <w:t>Python Pong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| GitHub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40" w:right="78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  <w:highlight w:val="yellow"/>
        </w:rPr>
        <w:t>Classic console game demonstrating collisions in python and the basics of pygame. Developed this game using the Pycharm community Edition in order to earn to develop software using python easier.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808080"/>
        </w:rPr>
        <w:t>Experience</w:t>
      </w:r>
    </w:p>
    <w:p>
      <w:pPr>
        <w:spacing w:after="0" w:line="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4440" w:type="dxa"/>
            <w:vAlign w:val="bottom"/>
            <w:tcBorders>
              <w:top w:val="single" w:sz="8" w:color="FEB062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Lambda School</w:t>
            </w:r>
          </w:p>
        </w:tc>
        <w:tc>
          <w:tcPr>
            <w:tcW w:w="5560" w:type="dxa"/>
            <w:vAlign w:val="bottom"/>
            <w:tcBorders>
              <w:top w:val="single" w:sz="8" w:color="FEB062"/>
            </w:tcBorders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San Francisco, CA, Remote</w:t>
            </w:r>
          </w:p>
        </w:tc>
      </w:tr>
      <w:tr>
        <w:trPr>
          <w:trHeight w:val="230"/>
        </w:trPr>
        <w:tc>
          <w:tcPr>
            <w:tcW w:w="44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Technical Project Lead</w:t>
            </w:r>
          </w:p>
        </w:tc>
        <w:tc>
          <w:tcPr>
            <w:tcW w:w="5560" w:type="dxa"/>
            <w:vAlign w:val="bottom"/>
          </w:tcPr>
          <w:p>
            <w:pPr>
              <w:ind w:left="3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April, 2021 – present</w:t>
            </w:r>
          </w:p>
        </w:tc>
      </w:tr>
    </w:tbl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60" w:hanging="368"/>
        <w:spacing w:after="0"/>
        <w:tabs>
          <w:tab w:leader="none" w:pos="7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Organize and delegate all aspects of development of students capstan-one Labs project.</w:t>
      </w:r>
    </w:p>
    <w:p>
      <w:pPr>
        <w:spacing w:after="0" w:line="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right="840" w:hanging="368"/>
        <w:spacing w:after="0" w:line="234" w:lineRule="auto"/>
        <w:tabs>
          <w:tab w:leader="none" w:pos="7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final MVP product is ready to be presented by the 4 week deadline also assuring all students get the most possible experience out of their project</w:t>
      </w:r>
    </w:p>
    <w:p>
      <w:pPr>
        <w:spacing w:after="0" w:line="7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hanging="368"/>
        <w:spacing w:after="0"/>
        <w:tabs>
          <w:tab w:leader="none" w:pos="7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Attend daily lectures and verify students attendance, follow up as needed</w:t>
      </w:r>
    </w:p>
    <w:p>
      <w:pPr>
        <w:spacing w:after="0" w:line="8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right="800" w:hanging="368"/>
        <w:spacing w:after="0" w:line="234" w:lineRule="auto"/>
        <w:tabs>
          <w:tab w:leader="none" w:pos="81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Hold daily stand-up meetings to assess progress of the project in comparison to stakeholders needs. Help students find direction and purpose contributing to real world projects</w:t>
      </w:r>
    </w:p>
    <w:p>
      <w:pPr>
        <w:spacing w:after="0" w:line="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60" w:right="1200" w:hanging="368"/>
        <w:spacing w:after="0" w:line="234" w:lineRule="auto"/>
        <w:tabs>
          <w:tab w:leader="none" w:pos="7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Assure that each student is contributing meaningfully to the project so as not to take away from their education process and accountability.</w:t>
      </w:r>
    </w:p>
    <w:sectPr>
      <w:pgSz w:w="12240" w:h="15840" w:orient="portrait"/>
      <w:cols w:equalWidth="0" w:num="1">
        <w:col w:w="10000"/>
      </w:cols>
      <w:pgMar w:left="1120" w:top="717" w:right="1120" w:bottom="94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8" Type="http://schemas.openxmlformats.org/officeDocument/2006/relationships/hyperlink" Target="mailto:jlpanetta1681@icloud.com" TargetMode="External"/><Relationship Id="rId9" Type="http://schemas.openxmlformats.org/officeDocument/2006/relationships/hyperlink" Target="https://www.linkedin.com/in/jlpanetta1681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2021-10-22T01:22:06Z</dcterms:created>
  <dcterms:modified xsi:type="dcterms:W3CDTF">2021-10-22T01:22:06Z</dcterms:modified>
</cp:coreProperties>
</file>