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RakieSalon — All‑in‑One Specification Packet</w:t>
      </w:r>
    </w:p>
    <w:p>
      <w:r>
        <w:t>Includes: Architecture Decisions Log + Master SDDR + Target API Specification (with ERD).</w:t>
      </w:r>
    </w:p>
    <w:p>
      <w:r>
        <w:t>Version: 2.1</w:t>
      </w:r>
    </w:p>
    <w:p>
      <w:r>
        <w:t>Date: February 4, 2026</w:t>
      </w:r>
    </w:p>
    <w:p>
      <w:r>
        <w:br w:type="page"/>
      </w:r>
    </w:p>
    <w:p>
      <w:pPr>
        <w:pStyle w:val="Heading1"/>
      </w:pPr>
      <w:r>
        <w:t>Part 1 — Architecture Decisions Log (Locked)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Part 2 — Master SDDR (AS‑IS + TO‑BE + Phase Plan)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Part 3 — Target API Specification + ERD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RakieSalon – Architecture Decisions Log (Locked)</w:t>
      </w:r>
    </w:p>
    <w:p>
      <w:r>
        <w:t>Purpose: Permanent record of all agreed design and migration decisions to prevent drift during implementation.</w:t>
      </w:r>
    </w:p>
    <w:p>
      <w:r>
        <w:t>Version: 1.0</w:t>
      </w:r>
    </w:p>
    <w:p>
      <w:r>
        <w:t>Date: February 4, 2026</w:t>
      </w:r>
    </w:p>
    <w:p>
      <w:r>
        <w:br w:type="page"/>
      </w:r>
    </w:p>
    <w:p>
      <w:pPr>
        <w:pStyle w:val="Heading1"/>
      </w:pPr>
      <w:r>
        <w:t>1. Roles &amp; Access Control</w:t>
      </w:r>
    </w:p>
    <w:p>
      <w:pPr>
        <w:pStyle w:val="ListBullet"/>
      </w:pPr>
      <w:r>
        <w:t>RBAC roles: Manager, Front Desk, Stylist, Client.</w:t>
      </w:r>
    </w:p>
    <w:p>
      <w:pPr>
        <w:pStyle w:val="ListBullet"/>
      </w:pPr>
      <w:r>
        <w:t>Manager: full access to all data and settings.</w:t>
      </w:r>
    </w:p>
    <w:p>
      <w:pPr>
        <w:pStyle w:val="ListBullet"/>
      </w:pPr>
      <w:r>
        <w:t>Front Desk: manage clients and bookings for all stylists; cannot change platform/system settings.</w:t>
      </w:r>
    </w:p>
    <w:p>
      <w:pPr>
        <w:pStyle w:val="ListBullet"/>
      </w:pPr>
      <w:r>
        <w:t>Stylist: can only view/manage their own schedule and own reports; cannot access other stylists’ data.</w:t>
      </w:r>
    </w:p>
    <w:p>
      <w:pPr>
        <w:pStyle w:val="ListBullet"/>
      </w:pPr>
      <w:r>
        <w:t>Client: can only view/manage their own appointments.</w:t>
      </w:r>
    </w:p>
    <w:p>
      <w:pPr>
        <w:pStyle w:val="ListBullet"/>
      </w:pPr>
      <w:r>
        <w:t>All enforcement is server-side (never rely on frontend-only filtering).</w:t>
      </w:r>
    </w:p>
    <w:p>
      <w:pPr>
        <w:pStyle w:val="Heading1"/>
      </w:pPr>
      <w:r>
        <w:t>2. Staff / Stylist Model</w:t>
      </w:r>
    </w:p>
    <w:p>
      <w:pPr>
        <w:pStyle w:val="ListBullet"/>
      </w:pPr>
      <w:r>
        <w:t>All employees stored in Staff collection with role field.</w:t>
      </w:r>
    </w:p>
    <w:p>
      <w:pPr>
        <w:pStyle w:val="ListBullet"/>
      </w:pPr>
      <w:r>
        <w:t>Fields include: name, email, passwordHash, role, active, photoUrl.</w:t>
      </w:r>
    </w:p>
    <w:p>
      <w:pPr>
        <w:pStyle w:val="ListBullet"/>
      </w:pPr>
      <w:r>
        <w:t>Stylists have photos shown in online booking; placeholder used if missing.</w:t>
      </w:r>
    </w:p>
    <w:p>
      <w:pPr>
        <w:pStyle w:val="Heading1"/>
      </w:pPr>
      <w:r>
        <w:t>3. Booking Model (Multi-Service Visits)</w:t>
      </w:r>
    </w:p>
    <w:p>
      <w:pPr>
        <w:pStyle w:val="ListBullet"/>
      </w:pPr>
      <w:r>
        <w:t>Appointment becomes a Visit container with lineItems[].</w:t>
      </w:r>
    </w:p>
    <w:p>
      <w:pPr>
        <w:pStyle w:val="ListBullet"/>
      </w:pPr>
      <w:r>
        <w:t>Each line item is one service and MUST include stylistId.</w:t>
      </w:r>
    </w:p>
    <w:p>
      <w:pPr>
        <w:pStyle w:val="ListBullet"/>
      </w:pPr>
      <w:r>
        <w:t>Multiple services per visit supported.</w:t>
      </w:r>
    </w:p>
    <w:p>
      <w:pPr>
        <w:pStyle w:val="ListBullet"/>
      </w:pPr>
      <w:r>
        <w:t>Different stylists allowed per line item (licensing/specialty).</w:t>
      </w:r>
    </w:p>
    <w:p>
      <w:pPr>
        <w:pStyle w:val="ListBullet"/>
      </w:pPr>
      <w:r>
        <w:t>Default scheduling is sequential only (parallel possible later).</w:t>
      </w:r>
    </w:p>
    <w:p>
      <w:pPr>
        <w:pStyle w:val="Heading1"/>
      </w:pPr>
      <w:r>
        <w:t>4. Availability Rules</w:t>
      </w:r>
    </w:p>
    <w:p>
      <w:pPr>
        <w:pStyle w:val="ListBullet"/>
      </w:pPr>
      <w:r>
        <w:t>Single shared conflict engine for both availability display and booking validation.</w:t>
      </w:r>
    </w:p>
    <w:p>
      <w:pPr>
        <w:pStyle w:val="ListBullet"/>
      </w:pPr>
      <w:r>
        <w:t>Store hours are authoritative for open times.</w:t>
      </w:r>
    </w:p>
    <w:p>
      <w:pPr>
        <w:pStyle w:val="ListBullet"/>
      </w:pPr>
      <w:r>
        <w:t>Stylist working hours and time-off blocks will be respected (phase-based rollout).</w:t>
      </w:r>
    </w:p>
    <w:p>
      <w:pPr>
        <w:pStyle w:val="ListBullet"/>
      </w:pPr>
      <w:r>
        <w:t>Conflicts checked per stylist per line item.</w:t>
      </w:r>
    </w:p>
    <w:p>
      <w:pPr>
        <w:pStyle w:val="ListBullet"/>
      </w:pPr>
      <w:r>
        <w:t>Remove duplicate availability route implementations to avoid drift.</w:t>
      </w:r>
    </w:p>
    <w:p>
      <w:pPr>
        <w:pStyle w:val="Heading1"/>
      </w:pPr>
      <w:r>
        <w:t>5. Double Booking Policy</w:t>
      </w:r>
    </w:p>
    <w:p>
      <w:pPr>
        <w:pStyle w:val="ListBullet"/>
      </w:pPr>
      <w:r>
        <w:t>Overlap controlled per stylist (allowOverlap).</w:t>
      </w:r>
    </w:p>
    <w:p>
      <w:pPr>
        <w:pStyle w:val="ListBullet"/>
      </w:pPr>
      <w:r>
        <w:t>Overlap controlled per service (concurrentAllowed / overlapPolicy).</w:t>
      </w:r>
    </w:p>
    <w:p>
      <w:pPr>
        <w:pStyle w:val="ListBullet"/>
      </w:pPr>
      <w:r>
        <w:t>Overlap allowed ONLY when both stylist and service allow it.</w:t>
      </w:r>
    </w:p>
    <w:p>
      <w:pPr>
        <w:pStyle w:val="ListBullet"/>
      </w:pPr>
      <w:r>
        <w:t>Manager override allowed with reason + audit log.</w:t>
      </w:r>
    </w:p>
    <w:p>
      <w:pPr>
        <w:pStyle w:val="Heading1"/>
      </w:pPr>
      <w:r>
        <w:t>6. Eligibility &amp; Preferred Stylists</w:t>
      </w:r>
    </w:p>
    <w:p>
      <w:pPr>
        <w:pStyle w:val="ListBullet"/>
      </w:pPr>
      <w:r>
        <w:t>Each service defines eligible stylists (licensed/qualified).</w:t>
      </w:r>
    </w:p>
    <w:p>
      <w:pPr>
        <w:pStyle w:val="ListBullet"/>
      </w:pPr>
      <w:r>
        <w:t>Service can define primary/preferred stylists.</w:t>
      </w:r>
    </w:p>
    <w:p>
      <w:pPr>
        <w:pStyle w:val="ListBullet"/>
      </w:pPr>
      <w:r>
        <w:t>'Any stylist' auto-assign prioritizes primary/preferred then available.</w:t>
      </w:r>
    </w:p>
    <w:p>
      <w:pPr>
        <w:pStyle w:val="Heading1"/>
      </w:pPr>
      <w:r>
        <w:t>7. Time Representation</w:t>
      </w:r>
    </w:p>
    <w:p>
      <w:pPr>
        <w:pStyle w:val="ListBullet"/>
      </w:pPr>
      <w:r>
        <w:t>New appointments stored using startAt (ISO timestamp) + durationMin snapshots.</w:t>
      </w:r>
    </w:p>
    <w:p>
      <w:pPr>
        <w:pStyle w:val="ListBullet"/>
      </w:pPr>
      <w:r>
        <w:t>Legacy date/time strings are supported during migration but deprecated for new records.</w:t>
      </w:r>
    </w:p>
    <w:p>
      <w:pPr>
        <w:pStyle w:val="ListBullet"/>
      </w:pPr>
      <w:r>
        <w:t>Scheduling uses salon local timezone consistently.</w:t>
      </w:r>
    </w:p>
    <w:p>
      <w:pPr>
        <w:pStyle w:val="Heading1"/>
      </w:pPr>
      <w:r>
        <w:t>8. Legacy Migration</w:t>
      </w:r>
    </w:p>
    <w:p>
      <w:pPr>
        <w:pStyle w:val="ListBullet"/>
      </w:pPr>
      <w:r>
        <w:t>Create special stylist 'House / Unassigned'.</w:t>
      </w:r>
    </w:p>
    <w:p>
      <w:pPr>
        <w:pStyle w:val="ListBullet"/>
      </w:pPr>
      <w:r>
        <w:t>Backfill existing appointments to House stylist.</w:t>
      </w:r>
    </w:p>
    <w:p>
      <w:pPr>
        <w:pStyle w:val="ListBullet"/>
      </w:pPr>
      <w:r>
        <w:t>Use dual-read compatibility until fully migrated.</w:t>
      </w:r>
    </w:p>
    <w:p>
      <w:pPr>
        <w:pStyle w:val="Heading1"/>
      </w:pPr>
      <w:r>
        <w:t>9. Discounts</w:t>
      </w:r>
    </w:p>
    <w:p>
      <w:pPr>
        <w:pStyle w:val="ListBullet"/>
      </w:pPr>
      <w:r>
        <w:t>Discounts apply per line item only.</w:t>
      </w:r>
    </w:p>
    <w:p>
      <w:pPr>
        <w:pStyle w:val="ListBullet"/>
      </w:pPr>
      <w:r>
        <w:t>Types: percent, fixed, comp.</w:t>
      </w:r>
    </w:p>
    <w:p>
      <w:pPr>
        <w:pStyle w:val="ListBullet"/>
      </w:pPr>
      <w:r>
        <w:t>Stylists request-only; Front Desk limited threshold approval; Manager unlimited approval.</w:t>
      </w:r>
    </w:p>
    <w:p>
      <w:pPr>
        <w:pStyle w:val="ListBullet"/>
      </w:pPr>
      <w:r>
        <w:t>Discount decisions must log approver, time, and reason.</w:t>
      </w:r>
    </w:p>
    <w:p>
      <w:pPr>
        <w:pStyle w:val="ListBullet"/>
      </w:pPr>
      <w:r>
        <w:t>Discount reduces commission base by default.</w:t>
      </w:r>
    </w:p>
    <w:p>
      <w:pPr>
        <w:pStyle w:val="Heading1"/>
      </w:pPr>
      <w:r>
        <w:t>10. Commission &amp; Payroll</w:t>
      </w:r>
    </w:p>
    <w:p>
      <w:pPr>
        <w:pStyle w:val="ListBullet"/>
      </w:pPr>
      <w:r>
        <w:t>Commission calculated per line item.</w:t>
      </w:r>
    </w:p>
    <w:p>
      <w:pPr>
        <w:pStyle w:val="ListBullet"/>
      </w:pPr>
      <w:r>
        <w:t>Rate resolution: service override → category → default plan.</w:t>
      </w:r>
    </w:p>
    <w:p>
      <w:pPr>
        <w:pStyle w:val="ListBullet"/>
      </w:pPr>
      <w:r>
        <w:t>Commission earned only when completed.</w:t>
      </w:r>
    </w:p>
    <w:p>
      <w:pPr>
        <w:pStyle w:val="ListBullet"/>
      </w:pPr>
      <w:r>
        <w:t>Commission values can be locked after completion/pay period.</w:t>
      </w:r>
    </w:p>
    <w:p>
      <w:pPr>
        <w:pStyle w:val="ListBullet"/>
      </w:pPr>
      <w:r>
        <w:t>Adjustments supported and audited.</w:t>
      </w:r>
    </w:p>
    <w:p>
      <w:pPr>
        <w:pStyle w:val="Heading1"/>
      </w:pPr>
      <w:r>
        <w:t>11. Reporting</w:t>
      </w:r>
    </w:p>
    <w:p>
      <w:pPr>
        <w:pStyle w:val="ListBullet"/>
      </w:pPr>
      <w:r>
        <w:t>Reports are line-item based (not service table based).</w:t>
      </w:r>
    </w:p>
    <w:p>
      <w:pPr>
        <w:pStyle w:val="ListBullet"/>
      </w:pPr>
      <w:r>
        <w:t>Manager sees all; stylist sees own only.</w:t>
      </w:r>
    </w:p>
    <w:p>
      <w:pPr>
        <w:pStyle w:val="ListBullet"/>
      </w:pPr>
      <w:r>
        <w:t>CSV payroll export required.</w:t>
      </w:r>
    </w:p>
    <w:p>
      <w:pPr>
        <w:pStyle w:val="Heading1"/>
      </w:pPr>
      <w:r>
        <w:t>12. Notifications</w:t>
      </w:r>
    </w:p>
    <w:p>
      <w:pPr>
        <w:pStyle w:val="ListBullet"/>
      </w:pPr>
      <w:r>
        <w:t>SMS reminders continue (next-day).</w:t>
      </w:r>
    </w:p>
    <w:p>
      <w:pPr>
        <w:pStyle w:val="ListBullet"/>
      </w:pPr>
      <w:r>
        <w:t>Templates must support both legacy and new visit/line item formats, including stylist/service summary.</w:t>
      </w:r>
    </w:p>
    <w:p>
      <w:pPr>
        <w:pStyle w:val="Heading1"/>
      </w:pPr>
      <w:r>
        <w:t>13. Photos</w:t>
      </w:r>
    </w:p>
    <w:p>
      <w:pPr>
        <w:pStyle w:val="ListBullet"/>
      </w:pPr>
      <w:r>
        <w:t>Stylist photos displayed in online booking.</w:t>
      </w:r>
    </w:p>
    <w:p>
      <w:pPr>
        <w:pStyle w:val="ListBullet"/>
      </w:pPr>
      <w:r>
        <w:t>Store images in cloud/CDN; DB stores only photoUrl.</w:t>
      </w:r>
    </w:p>
    <w:p>
      <w:pPr>
        <w:pStyle w:val="ListBullet"/>
      </w:pPr>
      <w:r>
        <w:t>Do not store blobs in MongoDB.</w:t>
      </w:r>
    </w:p>
    <w:p>
      <w:pPr>
        <w:pStyle w:val="Heading1"/>
      </w:pPr>
      <w:r>
        <w:t>14. Security &amp; Audit</w:t>
      </w:r>
    </w:p>
    <w:p>
      <w:pPr>
        <w:pStyle w:val="ListBullet"/>
      </w:pPr>
      <w:r>
        <w:t>Audit log required for sensitive actions: booking changes, overrides, discounts, commission locks, reassignment.</w:t>
      </w:r>
    </w:p>
    <w:p>
      <w:pPr>
        <w:pStyle w:val="ListBullet"/>
      </w:pPr>
      <w:r>
        <w:t>No hard deletes; soft delete only.</w:t>
      </w:r>
    </w:p>
    <w:p>
      <w:pPr>
        <w:pStyle w:val="Heading1"/>
      </w:pPr>
      <w:r>
        <w:t>15. Implementation Phases</w:t>
      </w:r>
    </w:p>
    <w:p>
      <w:pPr>
        <w:pStyle w:val="ListBullet"/>
      </w:pPr>
      <w:r>
        <w:t>Phase 0: stabilize baseline + unify availability.</w:t>
      </w:r>
    </w:p>
    <w:p>
      <w:pPr>
        <w:pStyle w:val="ListBullet"/>
      </w:pPr>
      <w:r>
        <w:t>Phase 1: Staff model + RBAC.</w:t>
      </w:r>
    </w:p>
    <w:p>
      <w:pPr>
        <w:pStyle w:val="ListBullet"/>
      </w:pPr>
      <w:r>
        <w:t>Phase 2: stylist assignment for single-service appointments.</w:t>
      </w:r>
    </w:p>
    <w:p>
      <w:pPr>
        <w:pStyle w:val="ListBullet"/>
      </w:pPr>
      <w:r>
        <w:t>Phase 3: multi-service visits + eligibility + preferred stylists.</w:t>
      </w:r>
    </w:p>
    <w:p>
      <w:pPr>
        <w:pStyle w:val="ListBullet"/>
      </w:pPr>
      <w:r>
        <w:t>Phase 4: discounts with approval + audit.</w:t>
      </w:r>
    </w:p>
    <w:p>
      <w:pPr>
        <w:pStyle w:val="ListBullet"/>
      </w:pPr>
      <w:r>
        <w:t>Phase 5: commission + reports + payroll export.</w:t>
      </w:r>
    </w:p>
    <w:p>
      <w:pPr>
        <w:pStyle w:val="ListBullet"/>
      </w:pPr>
      <w:r>
        <w:t>Phase 6: advanced scheduling (optional): stylist hours/time off, resources, payments/tips/deposits.</w:t>
      </w:r>
    </w:p>
    <w:p>
      <w:pPr>
        <w:pStyle w:val="Heading1"/>
      </w:pPr>
      <w:r>
        <w:t>Sign-Off</w:t>
      </w:r>
    </w:p>
    <w:p>
      <w:r>
        <w:t>Owner: ____________________________</w:t>
      </w:r>
    </w:p>
    <w:p>
      <w:r>
        <w:t>Developer: ________________________</w:t>
      </w:r>
    </w:p>
    <w:p>
      <w:r>
        <w:t>Date Approved: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RakieSalon — Master SDDR (AS‑IS + TO‑BE + Phase Plan)</w:t>
      </w:r>
    </w:p>
    <w:p>
      <w:r>
        <w:t>Version: 2.0</w:t>
      </w:r>
    </w:p>
    <w:p>
      <w:r>
        <w:t>Date: February 4, 2026</w:t>
      </w:r>
    </w:p>
    <w:p>
      <w:r>
        <w:t>This document combines current system baseline summary, target architecture, and phased rollout plan.</w:t>
      </w:r>
    </w:p>
    <w:p>
      <w:r>
        <w:br w:type="page"/>
      </w:r>
    </w:p>
    <w:p>
      <w:pPr>
        <w:pStyle w:val="Heading1"/>
      </w:pPr>
      <w:r>
        <w:t>Part A — Current System (AS‑IS) Summary</w:t>
      </w:r>
    </w:p>
    <w:p>
      <w:pPr>
        <w:pStyle w:val="ListBullet"/>
      </w:pPr>
      <w:r>
        <w:t>Client booking app served under /booking; public flow: phone → PIN/OTP → service → availability → book → confirmation → dashboard.</w:t>
      </w:r>
    </w:p>
    <w:p>
      <w:pPr>
        <w:pStyle w:val="ListBullet"/>
      </w:pPr>
      <w:r>
        <w:t>Admin portal under /booking/admin/* for appointments, clients, services, store hours, notifications, reports, export, gift cards.</w:t>
      </w:r>
    </w:p>
    <w:p>
      <w:pPr>
        <w:pStyle w:val="ListBullet"/>
      </w:pPr>
      <w:r>
        <w:t>Current appointments are single-service with add-ons; stored using date/time strings + duration minutes.</w:t>
      </w:r>
    </w:p>
    <w:p>
      <w:pPr>
        <w:pStyle w:val="ListBullet"/>
      </w:pPr>
      <w:r>
        <w:t>Availability exists but must be unified to one source of truth (store hours).</w:t>
      </w:r>
    </w:p>
    <w:p>
      <w:pPr>
        <w:pStyle w:val="ListBullet"/>
      </w:pPr>
      <w:r>
        <w:t>Daily reminder SMS cron job sends next-day reminders for booked appointments (template-based, opt-in respected).</w:t>
      </w:r>
    </w:p>
    <w:p>
      <w:pPr>
        <w:pStyle w:val="Heading1"/>
      </w:pPr>
      <w:r>
        <w:t>Part B — Target System (TO‑BE) Locked Requirements</w:t>
      </w:r>
    </w:p>
    <w:p>
      <w:pPr>
        <w:pStyle w:val="ListBullet"/>
      </w:pPr>
      <w:r>
        <w:t>RBAC roles: manager, frontdesk, stylist, client.</w:t>
      </w:r>
    </w:p>
    <w:p>
      <w:pPr>
        <w:pStyle w:val="ListBullet"/>
      </w:pPr>
      <w:r>
        <w:t>Visit container + lineItems[]; each line item has serviceId + stylistId; multi-service visit supported.</w:t>
      </w:r>
    </w:p>
    <w:p>
      <w:pPr>
        <w:pStyle w:val="ListBullet"/>
      </w:pPr>
      <w:r>
        <w:t>Service eligibility: eligible stylist list + primary/preferred stylist to guide assignment.</w:t>
      </w:r>
    </w:p>
    <w:p>
      <w:pPr>
        <w:pStyle w:val="ListBullet"/>
      </w:pPr>
      <w:r>
        <w:t>Overlap toggles per stylist and per service; manager override requires reason + audit.</w:t>
      </w:r>
    </w:p>
    <w:p>
      <w:pPr>
        <w:pStyle w:val="ListBullet"/>
      </w:pPr>
      <w:r>
        <w:t>Discount workflow with approvals; discounts per line item; impacts commission base by default.</w:t>
      </w:r>
    </w:p>
    <w:p>
      <w:pPr>
        <w:pStyle w:val="ListBullet"/>
      </w:pPr>
      <w:r>
        <w:t>Commission per line item with locking and adjustments; reporting per stylist with CSV export.</w:t>
      </w:r>
    </w:p>
    <w:p>
      <w:pPr>
        <w:pStyle w:val="ListBullet"/>
      </w:pPr>
      <w:r>
        <w:t>Stylist photos displayed in booking UI; stored as photoUrl (CDN/object storage).</w:t>
      </w:r>
    </w:p>
    <w:p>
      <w:pPr>
        <w:pStyle w:val="Heading1"/>
      </w:pPr>
      <w:r>
        <w:t>Part C — Phase Plan</w:t>
      </w:r>
    </w:p>
    <w:p>
      <w:pPr>
        <w:pStyle w:val="Heading2"/>
      </w:pPr>
      <w:r>
        <w:t>Phase 0 — Stabilize Baseline</w:t>
      </w:r>
    </w:p>
    <w:p>
      <w:pPr>
        <w:pStyle w:val="ListBullet"/>
      </w:pPr>
      <w:r>
        <w:t>Unify availability into a single implementation; remove duplicate handlers; store hours authoritative.</w:t>
      </w:r>
    </w:p>
    <w:p>
      <w:pPr>
        <w:pStyle w:val="ListBullet"/>
      </w:pPr>
      <w:r>
        <w:t>Fix/align reporting field usage to current schema; ensure export works.</w:t>
      </w:r>
    </w:p>
    <w:p>
      <w:pPr>
        <w:pStyle w:val="ListBullet"/>
      </w:pPr>
      <w:r>
        <w:t>Regression validation for booking/admin/SMS/gift cards/export.</w:t>
      </w:r>
    </w:p>
    <w:p>
      <w:pPr>
        <w:pStyle w:val="Heading2"/>
      </w:pPr>
      <w:r>
        <w:t>Phase 1 — Staff Model + RBAC</w:t>
      </w:r>
    </w:p>
    <w:p>
      <w:pPr>
        <w:pStyle w:val="ListBullet"/>
      </w:pPr>
      <w:r>
        <w:t>Introduce Staff model with roles; migrate existing admin to manager role.</w:t>
      </w:r>
    </w:p>
    <w:p>
      <w:pPr>
        <w:pStyle w:val="ListBullet"/>
      </w:pPr>
      <w:r>
        <w:t>JWT includes id + role; add RBAC middleware; staff list endpoint provides stylist names/photos.</w:t>
      </w:r>
    </w:p>
    <w:p>
      <w:pPr>
        <w:pStyle w:val="ListBullet"/>
      </w:pPr>
      <w:r>
        <w:t>Ensure stylist endpoints are strictly scoped server-side.</w:t>
      </w:r>
    </w:p>
    <w:p>
      <w:pPr>
        <w:pStyle w:val="Heading2"/>
      </w:pPr>
      <w:r>
        <w:t>Phase 2 — Multi-Stylist Single-Service</w:t>
      </w:r>
    </w:p>
    <w:p>
      <w:pPr>
        <w:pStyle w:val="ListBullet"/>
      </w:pPr>
      <w:r>
        <w:t>Add stylist selection (Any / Specific) to client booking; display stylist photos.</w:t>
      </w:r>
    </w:p>
    <w:p>
      <w:pPr>
        <w:pStyle w:val="ListBullet"/>
      </w:pPr>
      <w:r>
        <w:t>Appointment includes stylistId; availability checks conflicts per stylist.</w:t>
      </w:r>
    </w:p>
    <w:p>
      <w:pPr>
        <w:pStyle w:val="ListBullet"/>
      </w:pPr>
      <w:r>
        <w:t>Manager sees all schedules; stylist sees only own schedule.</w:t>
      </w:r>
    </w:p>
    <w:p>
      <w:pPr>
        <w:pStyle w:val="Heading2"/>
      </w:pPr>
      <w:r>
        <w:t>Phase 3 — Multi-Service Visits (Line Items)</w:t>
      </w:r>
    </w:p>
    <w:p>
      <w:pPr>
        <w:pStyle w:val="ListBullet"/>
      </w:pPr>
      <w:r>
        <w:t>Add multi-service cart; create Visit with multiple line items and possibly different stylists.</w:t>
      </w:r>
    </w:p>
    <w:p>
      <w:pPr>
        <w:pStyle w:val="ListBullet"/>
      </w:pPr>
      <w:r>
        <w:t>Enforce eligibility and preferred/primary stylist assignment; sequential scheduling offsets.</w:t>
      </w:r>
    </w:p>
    <w:p>
      <w:pPr>
        <w:pStyle w:val="ListBullet"/>
      </w:pPr>
      <w:r>
        <w:t>Ensure conflict engine validates all line items for all stylists.</w:t>
      </w:r>
    </w:p>
    <w:p>
      <w:pPr>
        <w:pStyle w:val="Heading2"/>
      </w:pPr>
      <w:r>
        <w:t>Phase 4 — Discounts With Approval</w:t>
      </w:r>
    </w:p>
    <w:p>
      <w:pPr>
        <w:pStyle w:val="ListBullet"/>
      </w:pPr>
      <w:r>
        <w:t>Discount request/approve/reject/apply per line item; thresholds by role; audit trails.</w:t>
      </w:r>
    </w:p>
    <w:p>
      <w:pPr>
        <w:pStyle w:val="Heading2"/>
      </w:pPr>
      <w:r>
        <w:t>Phase 5 — Commission + Reports</w:t>
      </w:r>
    </w:p>
    <w:p>
      <w:pPr>
        <w:pStyle w:val="ListBullet"/>
      </w:pPr>
      <w:r>
        <w:t>Commission plans; per-line commission calculation; locking; adjustments; payroll export; stylist self-reports.</w:t>
      </w:r>
    </w:p>
    <w:p>
      <w:pPr>
        <w:pStyle w:val="Heading2"/>
      </w:pPr>
      <w:r>
        <w:t>Phase 6 — Advanced Scheduling (Optional)</w:t>
      </w:r>
    </w:p>
    <w:p>
      <w:pPr>
        <w:pStyle w:val="ListBullet"/>
      </w:pPr>
      <w:r>
        <w:t>Stylist working hours/time off, buffers, resource scheduling (chairs/rooms), deposits/tips/payments.</w:t>
      </w:r>
    </w:p>
    <w:p>
      <w:pPr>
        <w:pStyle w:val="Heading1"/>
      </w:pPr>
      <w:r>
        <w:t>Compatibility Rules</w:t>
      </w:r>
    </w:p>
    <w:p>
      <w:pPr>
        <w:pStyle w:val="ListBullet"/>
      </w:pPr>
      <w:r>
        <w:t>Dual-read: legacy appointments mapped to a Visit with a single line item during migration.</w:t>
      </w:r>
    </w:p>
    <w:p>
      <w:pPr>
        <w:pStyle w:val="ListBullet"/>
      </w:pPr>
      <w:r>
        <w:t>Backfill legacy appointments to 'House/Unassigned' stylist.</w:t>
      </w:r>
    </w:p>
    <w:p>
      <w:pPr>
        <w:pStyle w:val="ListBullet"/>
      </w:pPr>
      <w:r>
        <w:t>Do not break existing client PIN/OTP flows during early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RakieSalon API Specification (Target / TO‑BE)</w:t>
      </w:r>
    </w:p>
    <w:p>
      <w:r>
        <w:t>Version: 2.0</w:t>
      </w:r>
    </w:p>
    <w:p>
      <w:r>
        <w:t>Date: February 4, 2026</w:t>
      </w:r>
    </w:p>
    <w:p>
      <w:r>
        <w:t>Scope: RBAC, Multi‑Service Visits (Line Items), Discounts w/ Approval, Commission Payroll, Reporting, Stylist Photos.</w:t>
      </w:r>
    </w:p>
    <w:p>
      <w:r>
        <w:br w:type="page"/>
      </w:r>
    </w:p>
    <w:p>
      <w:pPr>
        <w:pStyle w:val="Heading1"/>
      </w:pPr>
      <w:r>
        <w:t>1. Conventions</w:t>
      </w:r>
    </w:p>
    <w:p>
      <w:pPr>
        <w:pStyle w:val="ListBullet"/>
      </w:pPr>
      <w:r>
        <w:t>Recommend introducing /api/v2 endpoints while maintaining legacy /api during migration.</w:t>
      </w:r>
    </w:p>
    <w:p>
      <w:pPr>
        <w:pStyle w:val="ListBullet"/>
      </w:pPr>
      <w:r>
        <w:t>Staff auth uses JWT (Bearer token) with { id, role }.</w:t>
      </w:r>
    </w:p>
    <w:p>
      <w:pPr>
        <w:pStyle w:val="ListBullet"/>
      </w:pPr>
      <w:r>
        <w:t>All restricted queries are filtered server-side.</w:t>
      </w:r>
    </w:p>
    <w:p>
      <w:pPr>
        <w:pStyle w:val="ListBullet"/>
      </w:pPr>
      <w:r>
        <w:t>Time stored as Visit.startAt ISO timestamp + duration minutes; salon timezone is authoritative.</w:t>
      </w:r>
    </w:p>
    <w:p>
      <w:pPr>
        <w:pStyle w:val="Heading1"/>
      </w:pPr>
      <w:r>
        <w:t>2. Auth</w:t>
      </w:r>
    </w:p>
    <w:p>
      <w:pPr>
        <w:pStyle w:val="Heading2"/>
      </w:pPr>
      <w:r>
        <w:t>2.1 Staff Login</w:t>
      </w:r>
    </w:p>
    <w:p>
      <w:r>
        <w:t>POST /api/v2/staff/auth/login</w:t>
      </w:r>
    </w:p>
    <w:p>
      <w:pPr>
        <w:pStyle w:val="ListBullet"/>
      </w:pPr>
      <w:r>
        <w:t>Body: { email, password }</w:t>
      </w:r>
    </w:p>
    <w:p>
      <w:pPr>
        <w:pStyle w:val="ListBullet"/>
      </w:pPr>
      <w:r>
        <w:t>200: { token, user: { id, role, name, photoUrl? } }</w:t>
      </w:r>
    </w:p>
    <w:p>
      <w:pPr>
        <w:pStyle w:val="Heading1"/>
      </w:pPr>
      <w:r>
        <w:t>3. Staff</w:t>
      </w:r>
    </w:p>
    <w:p>
      <w:r>
        <w:t>GET /api/v2/staff?role=stylist&amp;active=true</w:t>
      </w:r>
    </w:p>
    <w:p>
      <w:pPr>
        <w:pStyle w:val="ListBullet"/>
      </w:pPr>
      <w:r>
        <w:t>Returns public-safe stylist list for booking UI: { id, name, photoUrl }</w:t>
      </w:r>
    </w:p>
    <w:p>
      <w:r>
        <w:t>POST /api/v2/staff (manager only)</w:t>
      </w:r>
    </w:p>
    <w:p>
      <w:pPr>
        <w:pStyle w:val="ListBullet"/>
      </w:pPr>
      <w:r>
        <w:t>Create staff user (manager/frontdesk/stylist).</w:t>
      </w:r>
    </w:p>
    <w:p>
      <w:r>
        <w:t>PATCH /api/v2/staff/:id (manager only)</w:t>
      </w:r>
    </w:p>
    <w:p>
      <w:pPr>
        <w:pStyle w:val="ListBullet"/>
      </w:pPr>
      <w:r>
        <w:t>Update role/active/commissionPlanId/allowOverlap/profile fields.</w:t>
      </w:r>
    </w:p>
    <w:p>
      <w:r>
        <w:t>POST /api/v2/staff/:id/photo (manager only)</w:t>
      </w:r>
    </w:p>
    <w:p>
      <w:pPr>
        <w:pStyle w:val="ListBullet"/>
      </w:pPr>
      <w:r>
        <w:t>multipart upload; store file in CDN/object storage; DB stores photoUrl only.</w:t>
      </w:r>
    </w:p>
    <w:p>
      <w:pPr>
        <w:pStyle w:val="Heading1"/>
      </w:pPr>
      <w:r>
        <w:t>4. Services</w:t>
      </w:r>
    </w:p>
    <w:p>
      <w:r>
        <w:t>GET /api/v2/services</w:t>
      </w:r>
    </w:p>
    <w:p>
      <w:pPr>
        <w:pStyle w:val="ListBullet"/>
      </w:pPr>
      <w:r>
        <w:t>Include: eligibleStylistIds, primary/preferred stylists, concurrentAllowed, commissionOverrideRate.</w:t>
      </w:r>
    </w:p>
    <w:p>
      <w:pPr>
        <w:pStyle w:val="Heading1"/>
      </w:pPr>
      <w:r>
        <w:t>5. Availability</w:t>
      </w:r>
    </w:p>
    <w:p>
      <w:r>
        <w:t>GET /api/v2/availability</w:t>
      </w:r>
    </w:p>
    <w:p>
      <w:pPr>
        <w:pStyle w:val="ListBullet"/>
      </w:pPr>
      <w:r>
        <w:t>Phase 2: date + serviceId + stylistId → slots for a single service.</w:t>
      </w:r>
    </w:p>
    <w:p>
      <w:pPr>
        <w:pStyle w:val="ListBullet"/>
      </w:pPr>
      <w:r>
        <w:t>Phase 3: date + lineItems[] → slots for multi-service visit (sequential offsets).</w:t>
      </w:r>
    </w:p>
    <w:p>
      <w:pPr>
        <w:pStyle w:val="ListBullet"/>
      </w:pPr>
      <w:r>
        <w:t>Availability must use the same conflict engine as booking.</w:t>
      </w:r>
    </w:p>
    <w:p>
      <w:pPr>
        <w:pStyle w:val="Heading1"/>
      </w:pPr>
      <w:r>
        <w:t>6. Visits + Line Items</w:t>
      </w:r>
    </w:p>
    <w:p>
      <w:r>
        <w:t>POST /api/v2/visits</w:t>
      </w:r>
    </w:p>
    <w:p>
      <w:pPr>
        <w:pStyle w:val="ListBullet"/>
      </w:pPr>
      <w:r>
        <w:t>Body: { clientId, startAt, lineItems:[{ serviceId, stylistChoice:'any'|'specific', stylistId? }], notes? }</w:t>
      </w:r>
    </w:p>
    <w:p>
      <w:pPr>
        <w:pStyle w:val="ListBullet"/>
      </w:pPr>
      <w:r>
        <w:t>Server assigns stylists when 'any' using eligibility + preferred rules; validates conflicts.</w:t>
      </w:r>
    </w:p>
    <w:p>
      <w:r>
        <w:t>GET /api/v2/visits?from=&amp;to=&amp;stylistId=&amp;clientId=</w:t>
      </w:r>
    </w:p>
    <w:p>
      <w:pPr>
        <w:pStyle w:val="ListBullet"/>
      </w:pPr>
      <w:r>
        <w:t>manager/frontdesk: can query all schedules (frontdesk lacks settings endpoints).</w:t>
      </w:r>
    </w:p>
    <w:p>
      <w:pPr>
        <w:pStyle w:val="ListBullet"/>
      </w:pPr>
      <w:r>
        <w:t>stylist: scope to their own line items.</w:t>
      </w:r>
    </w:p>
    <w:p>
      <w:pPr>
        <w:pStyle w:val="ListBullet"/>
      </w:pPr>
      <w:r>
        <w:t>client: scope to their own clientId.</w:t>
      </w:r>
    </w:p>
    <w:p>
      <w:r>
        <w:t>PATCH /api/v2/visits/:id</w:t>
      </w:r>
    </w:p>
    <w:p>
      <w:pPr>
        <w:pStyle w:val="ListBullet"/>
      </w:pPr>
      <w:r>
        <w:t>stylist: update own line item statuses/notes.</w:t>
      </w:r>
    </w:p>
    <w:p>
      <w:pPr>
        <w:pStyle w:val="ListBullet"/>
      </w:pPr>
      <w:r>
        <w:t>frontdesk: reschedule, request discounts within policy.</w:t>
      </w:r>
    </w:p>
    <w:p>
      <w:pPr>
        <w:pStyle w:val="ListBullet"/>
      </w:pPr>
      <w:r>
        <w:t>manager: approve discounts, override conflicts, reassign stylists, lock commissions.</w:t>
      </w:r>
    </w:p>
    <w:p>
      <w:pPr>
        <w:pStyle w:val="Heading1"/>
      </w:pPr>
      <w:r>
        <w:t>7. Discounts</w:t>
      </w:r>
    </w:p>
    <w:p>
      <w:r>
        <w:t>POST /api/v2/visits/:visitId/line-items/:lineItemId/discount/request</w:t>
      </w:r>
    </w:p>
    <w:p>
      <w:pPr>
        <w:pStyle w:val="ListBullet"/>
      </w:pPr>
      <w:r>
        <w:t>Stylists request-only; frontdesk limited; manager full approval.</w:t>
      </w:r>
    </w:p>
    <w:p>
      <w:pPr>
        <w:pStyle w:val="ListBullet"/>
      </w:pPr>
      <w:r>
        <w:t>Discounts: percent, fixed, comp; require reason; approvals audited.</w:t>
      </w:r>
    </w:p>
    <w:p>
      <w:r>
        <w:t>POST /api/v2/visits/:visitId/line-items/:lineItemId/discount/approve|reject</w:t>
      </w:r>
    </w:p>
    <w:p>
      <w:pPr>
        <w:pStyle w:val="Heading1"/>
      </w:pPr>
      <w:r>
        <w:t>8. Payroll &amp; Commission</w:t>
      </w:r>
    </w:p>
    <w:p>
      <w:r>
        <w:t>POST /api/v2/payroll/lock?from=&amp;to= (manager only)</w:t>
      </w:r>
    </w:p>
    <w:p>
      <w:pPr>
        <w:pStyle w:val="ListBullet"/>
      </w:pPr>
      <w:r>
        <w:t>Locks commission snapshots for completed line items in pay period.</w:t>
      </w:r>
    </w:p>
    <w:p>
      <w:r>
        <w:t>POST /api/v2/payroll/adjustments (manager only)</w:t>
      </w:r>
    </w:p>
    <w:p>
      <w:pPr>
        <w:pStyle w:val="Heading1"/>
      </w:pPr>
      <w:r>
        <w:t>9. Reporting</w:t>
      </w:r>
    </w:p>
    <w:p>
      <w:r>
        <w:t>GET /api/v2/reports/stylists?from=&amp;to= (manager only)</w:t>
      </w:r>
    </w:p>
    <w:p>
      <w:r>
        <w:t>GET /api/v2/reports/me?from=&amp;to= (stylist only)</w:t>
      </w:r>
    </w:p>
    <w:p>
      <w:r>
        <w:t>GET /api/v2/reports/payroll/export?from=&amp;to= (manager only)</w:t>
      </w:r>
    </w:p>
    <w:p>
      <w:pPr>
        <w:pStyle w:val="Heading1"/>
      </w:pPr>
      <w:r>
        <w:t>10. Audit Logging</w:t>
      </w:r>
    </w:p>
    <w:p>
      <w:pPr>
        <w:pStyle w:val="ListBullet"/>
      </w:pPr>
      <w:r>
        <w:t>AuditLog records required for: overrides, reassignment, discount approve/reject, commission locks, adjustments.</w:t>
      </w:r>
    </w:p>
    <w:p>
      <w:r>
        <w:br w:type="page"/>
      </w:r>
    </w:p>
    <w:p>
      <w:pPr>
        <w:pStyle w:val="Heading1"/>
      </w:pPr>
      <w:r>
        <w:t>Appendix A — ER Diagram (TO‑BE)</w:t>
      </w:r>
    </w:p>
    <w:p>
      <w:r>
        <w:t>Embedded ER diagram:</w:t>
      </w:r>
    </w:p>
    <w:p>
      <w:r>
        <w:drawing>
          <wp:inline xmlns:a="http://schemas.openxmlformats.org/drawingml/2006/main" xmlns:pic="http://schemas.openxmlformats.org/drawingml/2006/picture">
            <wp:extent cx="6217920" cy="3913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kieSalon_ERD_Target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30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