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537F" w14:textId="77777777" w:rsidR="00816216" w:rsidRDefault="007A331D" w:rsidP="00141A4C">
      <w:pPr>
        <w:pStyle w:val="Title"/>
      </w:pPr>
      <w:r>
        <w:t>Robert Gotchall</w:t>
      </w:r>
    </w:p>
    <w:p w14:paraId="66CB15F0" w14:textId="77777777" w:rsidR="00141A4C" w:rsidRDefault="007A331D" w:rsidP="00141A4C">
      <w:r>
        <w:t xml:space="preserve">2045 </w:t>
      </w:r>
      <w:proofErr w:type="spellStart"/>
      <w:r>
        <w:t>Antone</w:t>
      </w:r>
      <w:proofErr w:type="spellEnd"/>
      <w:r w:rsidR="00E72C07">
        <w:t xml:space="preserve"> St.</w:t>
      </w:r>
      <w:r>
        <w:t>, Austin TX, 78723</w:t>
      </w:r>
      <w:r w:rsidR="00141A4C">
        <w:t> | </w:t>
      </w:r>
      <w:r>
        <w:t>512-576-4654</w:t>
      </w:r>
      <w:r w:rsidR="00141A4C">
        <w:t> | </w:t>
      </w:r>
      <w:r>
        <w:t>bgotchall@gmail.com</w:t>
      </w:r>
    </w:p>
    <w:p w14:paraId="18157A1F" w14:textId="77777777" w:rsidR="006270A9" w:rsidRDefault="002F7E11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2C5F54E0D1445E395457D5519C5A8D2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0AFABA40" w14:textId="413F523F" w:rsidR="007A331D" w:rsidRDefault="007A331D" w:rsidP="007A331D">
      <w:r w:rsidRPr="007A331D">
        <w:t>Product</w:t>
      </w:r>
      <w:r w:rsidR="00DD2708">
        <w:t>/</w:t>
      </w:r>
      <w:proofErr w:type="gramStart"/>
      <w:r w:rsidR="00DD2708">
        <w:t xml:space="preserve">Test </w:t>
      </w:r>
      <w:r w:rsidRPr="007A331D">
        <w:t xml:space="preserve"> Engineer</w:t>
      </w:r>
      <w:proofErr w:type="gramEnd"/>
      <w:r w:rsidRPr="007A331D">
        <w:t xml:space="preserve"> position.</w:t>
      </w:r>
    </w:p>
    <w:p w14:paraId="4FC7EB90" w14:textId="77777777" w:rsidR="007A331D" w:rsidRDefault="007A331D" w:rsidP="007A331D">
      <w:p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7A331D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Summary</w:t>
      </w:r>
    </w:p>
    <w:p w14:paraId="43A4C3A3" w14:textId="13245329" w:rsidR="007A331D" w:rsidRPr="007A331D" w:rsidRDefault="007A331D" w:rsidP="007A331D">
      <w:r w:rsidRPr="007A331D">
        <w:t xml:space="preserve">22 years of increasing responsibility in semiconductor test, qualification and cost reduction. Experienced with NPI (New Product Introduction) processes.  Created and kept project schedules and project management.  </w:t>
      </w:r>
      <w:r w:rsidR="00922913">
        <w:t>C</w:t>
      </w:r>
      <w:r w:rsidRPr="007A331D">
        <w:t>reated test programs and test vector patterns</w:t>
      </w:r>
      <w:r w:rsidR="006C6148" w:rsidRPr="007A331D">
        <w:t>, automating the process wherever possible</w:t>
      </w:r>
      <w:r w:rsidRPr="007A331D">
        <w:t xml:space="preserve">.  </w:t>
      </w:r>
      <w:r w:rsidR="00453732">
        <w:t xml:space="preserve">Characterized semiconductors with </w:t>
      </w:r>
      <w:r w:rsidR="00E72C07">
        <w:t xml:space="preserve">ATE and Lab equipment.  </w:t>
      </w:r>
      <w:r w:rsidRPr="007A331D">
        <w:t>Experienced with many computer platforms, languages and tools.  Worked closely with tester and hardware vendors.  Interfac</w:t>
      </w:r>
      <w:r w:rsidR="00E72C07">
        <w:t>ed</w:t>
      </w:r>
      <w:r w:rsidRPr="007A331D">
        <w:t xml:space="preserve"> with many people across many job functions on many continents. Work</w:t>
      </w:r>
      <w:r w:rsidR="00E72C07">
        <w:t>ed</w:t>
      </w:r>
      <w:r w:rsidRPr="007A331D">
        <w:t xml:space="preserve"> to balance both delivering KPI’s and improving the process and tools along the way.</w:t>
      </w:r>
    </w:p>
    <w:p w14:paraId="22F21344" w14:textId="77777777" w:rsidR="007A331D" w:rsidRDefault="007A331D" w:rsidP="007A331D">
      <w:p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7A331D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7A331D" w14:paraId="3EFFA4AD" w14:textId="77777777" w:rsidTr="00E72C07">
        <w:trPr>
          <w:trHeight w:val="296"/>
        </w:trPr>
        <w:tc>
          <w:tcPr>
            <w:tcW w:w="4963" w:type="dxa"/>
          </w:tcPr>
          <w:p w14:paraId="3BD9E362" w14:textId="5F0DB420" w:rsidR="007A331D" w:rsidRPr="007A331D" w:rsidRDefault="00922913" w:rsidP="007A331D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 xml:space="preserve">Teradyne </w:t>
            </w:r>
            <w:r w:rsidR="00FA2CDC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IGXL</w:t>
            </w:r>
          </w:p>
        </w:tc>
        <w:tc>
          <w:tcPr>
            <w:tcW w:w="4963" w:type="dxa"/>
          </w:tcPr>
          <w:p w14:paraId="30F4EB9D" w14:textId="757CC2C4" w:rsidR="007A331D" w:rsidRPr="008B33A7" w:rsidRDefault="00922913" w:rsidP="007A331D">
            <w:pPr>
              <w:pStyle w:val="ListParagraph"/>
              <w:numPr>
                <w:ilvl w:val="0"/>
                <w:numId w:val="24"/>
              </w:numPr>
              <w:ind w:left="0"/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 w:rsidRPr="00E72C07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Yield analysis</w:t>
            </w:r>
          </w:p>
        </w:tc>
      </w:tr>
      <w:tr w:rsidR="007A331D" w14:paraId="577D4185" w14:textId="77777777" w:rsidTr="00E72C07">
        <w:tc>
          <w:tcPr>
            <w:tcW w:w="4963" w:type="dxa"/>
          </w:tcPr>
          <w:p w14:paraId="705D54FD" w14:textId="47D2E4F5" w:rsidR="007A331D" w:rsidRPr="007A331D" w:rsidRDefault="00D12112" w:rsidP="007A331D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Semiconductor device qualification</w:t>
            </w:r>
          </w:p>
        </w:tc>
        <w:tc>
          <w:tcPr>
            <w:tcW w:w="4963" w:type="dxa"/>
          </w:tcPr>
          <w:p w14:paraId="47926D70" w14:textId="67A6BB7B" w:rsidR="007A331D" w:rsidRPr="007A331D" w:rsidRDefault="008B33A7" w:rsidP="007A331D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 w:rsidRPr="007A331D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Strong communication skills.</w:t>
            </w:r>
          </w:p>
        </w:tc>
      </w:tr>
      <w:tr w:rsidR="007A331D" w14:paraId="4E3EED88" w14:textId="77777777" w:rsidTr="00E72C07">
        <w:tc>
          <w:tcPr>
            <w:tcW w:w="4963" w:type="dxa"/>
          </w:tcPr>
          <w:p w14:paraId="7B47715E" w14:textId="1B3F7B13" w:rsidR="007A331D" w:rsidRPr="007A331D" w:rsidRDefault="00FA2CDC" w:rsidP="007A331D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DIB/Probe card design</w:t>
            </w:r>
          </w:p>
        </w:tc>
        <w:tc>
          <w:tcPr>
            <w:tcW w:w="4963" w:type="dxa"/>
          </w:tcPr>
          <w:p w14:paraId="7ED50C1F" w14:textId="77777777" w:rsidR="007A331D" w:rsidRPr="007A331D" w:rsidRDefault="008B33A7" w:rsidP="007A331D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Takes initiative to get ahead of problems</w:t>
            </w:r>
          </w:p>
        </w:tc>
      </w:tr>
      <w:tr w:rsidR="008B33A7" w14:paraId="609D4EE1" w14:textId="77777777" w:rsidTr="00E72C07">
        <w:trPr>
          <w:trHeight w:val="296"/>
        </w:trPr>
        <w:tc>
          <w:tcPr>
            <w:tcW w:w="4963" w:type="dxa"/>
          </w:tcPr>
          <w:p w14:paraId="5F2B6660" w14:textId="77777777" w:rsidR="008B33A7" w:rsidRPr="008B33A7" w:rsidRDefault="008B33A7" w:rsidP="007A331D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 w:rsidRPr="008B33A7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Data analysis and presentation</w:t>
            </w:r>
          </w:p>
        </w:tc>
        <w:tc>
          <w:tcPr>
            <w:tcW w:w="4963" w:type="dxa"/>
          </w:tcPr>
          <w:p w14:paraId="1F036744" w14:textId="77777777" w:rsidR="008B33A7" w:rsidRPr="008B33A7" w:rsidRDefault="008B33A7" w:rsidP="007A331D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 w:rsidRPr="008B33A7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Process improvement</w:t>
            </w:r>
          </w:p>
        </w:tc>
      </w:tr>
      <w:tr w:rsidR="009A7968" w14:paraId="7CD476AF" w14:textId="77777777" w:rsidTr="00E72C07">
        <w:trPr>
          <w:trHeight w:val="260"/>
        </w:trPr>
        <w:tc>
          <w:tcPr>
            <w:tcW w:w="4963" w:type="dxa"/>
          </w:tcPr>
          <w:p w14:paraId="0DE7E9E7" w14:textId="489A438F" w:rsidR="009A7968" w:rsidRPr="00E72C07" w:rsidRDefault="00922913" w:rsidP="007A331D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Device handlers</w:t>
            </w:r>
          </w:p>
        </w:tc>
        <w:tc>
          <w:tcPr>
            <w:tcW w:w="4963" w:type="dxa"/>
          </w:tcPr>
          <w:p w14:paraId="1505066E" w14:textId="77777777" w:rsidR="009A7968" w:rsidRPr="00E72C07" w:rsidRDefault="009A7968" w:rsidP="007A331D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 w:rsidRPr="00E72C07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Supplier management</w:t>
            </w:r>
          </w:p>
        </w:tc>
      </w:tr>
      <w:tr w:rsidR="009A7968" w14:paraId="4A1B0311" w14:textId="77777777" w:rsidTr="00E72C07">
        <w:trPr>
          <w:trHeight w:val="251"/>
        </w:trPr>
        <w:tc>
          <w:tcPr>
            <w:tcW w:w="4963" w:type="dxa"/>
          </w:tcPr>
          <w:p w14:paraId="7DDA17C6" w14:textId="77777777" w:rsidR="009A7968" w:rsidRPr="00E72C07" w:rsidRDefault="00E72C07" w:rsidP="007A331D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C</w:t>
            </w:r>
            <w:r w:rsidR="009A7968" w:rsidRPr="00E72C07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ost reduction</w:t>
            </w:r>
          </w:p>
        </w:tc>
        <w:tc>
          <w:tcPr>
            <w:tcW w:w="4963" w:type="dxa"/>
          </w:tcPr>
          <w:p w14:paraId="32CEFF0A" w14:textId="77777777" w:rsidR="009A7968" w:rsidRPr="00E72C07" w:rsidRDefault="009A7968" w:rsidP="007A331D">
            <w:pPr>
              <w:numPr>
                <w:ilvl w:val="0"/>
                <w:numId w:val="24"/>
              </w:numP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 w:rsidRPr="00E72C07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Packaging technology and qualification</w:t>
            </w:r>
          </w:p>
        </w:tc>
      </w:tr>
    </w:tbl>
    <w:sdt>
      <w:sdtPr>
        <w:alias w:val="Experience:"/>
        <w:tag w:val="Experience:"/>
        <w:id w:val="171684534"/>
        <w:placeholder>
          <w:docPart w:val="16799519B7EF4216BF347671119E254C"/>
        </w:placeholder>
        <w:temporary/>
        <w:showingPlcHdr/>
        <w15:appearance w15:val="hidden"/>
      </w:sdtPr>
      <w:sdtEndPr/>
      <w:sdtContent>
        <w:p w14:paraId="14E58342" w14:textId="77777777" w:rsidR="006270A9" w:rsidRDefault="009D5933">
          <w:pPr>
            <w:pStyle w:val="Heading1"/>
          </w:pPr>
          <w:r>
            <w:t>Experience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6"/>
      </w:tblGrid>
      <w:tr w:rsidR="00D708E9" w14:paraId="66DB24F4" w14:textId="77777777" w:rsidTr="00D708E9">
        <w:tc>
          <w:tcPr>
            <w:tcW w:w="9936" w:type="dxa"/>
          </w:tcPr>
          <w:p w14:paraId="43E943CF" w14:textId="0C749D38" w:rsidR="00D708E9" w:rsidRPr="007A331D" w:rsidRDefault="00D708E9" w:rsidP="00D708E9">
            <w:pPr>
              <w:widowControl w:val="0"/>
              <w:rPr>
                <w:rFonts w:asciiTheme="minorHAnsi" w:hAnsiTheme="minorHAnsi" w:cs="Arial"/>
                <w:snapToGrid w:val="0"/>
                <w:sz w:val="24"/>
                <w:szCs w:val="24"/>
              </w:rPr>
            </w:pPr>
            <w:r w:rsidRPr="007A331D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>Product Engineer | NXP/Freescale, Austin TX | 20</w:t>
            </w:r>
            <w:r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>08</w:t>
            </w:r>
            <w:r w:rsidRPr="007A331D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 xml:space="preserve"> – 2017</w:t>
            </w:r>
          </w:p>
        </w:tc>
      </w:tr>
      <w:tr w:rsidR="00D708E9" w14:paraId="3B970DA8" w14:textId="77777777" w:rsidTr="00D708E9">
        <w:tc>
          <w:tcPr>
            <w:tcW w:w="9936" w:type="dxa"/>
          </w:tcPr>
          <w:p w14:paraId="00258CCC" w14:textId="250D37CF" w:rsidR="00D708E9" w:rsidRPr="007A331D" w:rsidRDefault="00D708E9" w:rsidP="00D708E9">
            <w:pPr>
              <w:pStyle w:val="Header"/>
              <w:widowControl w:val="0"/>
              <w:autoSpaceDE w:val="0"/>
              <w:autoSpaceDN w:val="0"/>
              <w:ind w:left="720"/>
              <w:rPr>
                <w:rFonts w:asciiTheme="minorHAnsi" w:hAnsiTheme="minorHAnsi" w:cs="Arial"/>
                <w:b/>
                <w:iCs/>
                <w:snapToGrid w:val="0"/>
                <w:sz w:val="22"/>
              </w:rPr>
            </w:pPr>
            <w:r>
              <w:rPr>
                <w:rFonts w:asciiTheme="minorHAnsi" w:hAnsiTheme="minorHAnsi" w:cs="Arial"/>
                <w:snapToGrid w:val="0"/>
              </w:rPr>
              <w:t>F</w:t>
            </w:r>
            <w:r w:rsidRPr="007A331D">
              <w:rPr>
                <w:rFonts w:asciiTheme="minorHAnsi" w:hAnsiTheme="minorHAnsi" w:cs="Arial"/>
                <w:snapToGrid w:val="0"/>
              </w:rPr>
              <w:t>or i.MX</w:t>
            </w:r>
            <w:r>
              <w:rPr>
                <w:rFonts w:asciiTheme="minorHAnsi" w:hAnsiTheme="minorHAnsi" w:cs="Arial"/>
                <w:snapToGrid w:val="0"/>
              </w:rPr>
              <w:t xml:space="preserve"> </w:t>
            </w:r>
            <w:r w:rsidR="00CD0EE3">
              <w:rPr>
                <w:rFonts w:asciiTheme="minorHAnsi" w:hAnsiTheme="minorHAnsi" w:cs="Arial"/>
                <w:snapToGrid w:val="0"/>
              </w:rPr>
              <w:t xml:space="preserve">family </w:t>
            </w:r>
            <w:r>
              <w:rPr>
                <w:rFonts w:asciiTheme="minorHAnsi" w:hAnsiTheme="minorHAnsi" w:cs="Arial"/>
                <w:snapToGrid w:val="0"/>
              </w:rPr>
              <w:t>products</w:t>
            </w:r>
            <w:r w:rsidRPr="007A331D">
              <w:rPr>
                <w:rFonts w:asciiTheme="minorHAnsi" w:hAnsiTheme="minorHAnsi" w:cs="Arial"/>
                <w:snapToGrid w:val="0"/>
              </w:rPr>
              <w:t>.  Led teams bringing devices to high volume</w:t>
            </w:r>
            <w:r w:rsidR="002762AC">
              <w:rPr>
                <w:rFonts w:asciiTheme="minorHAnsi" w:hAnsiTheme="minorHAnsi" w:cs="Arial"/>
                <w:snapToGrid w:val="0"/>
              </w:rPr>
              <w:t>, cost optimized</w:t>
            </w:r>
            <w:r w:rsidRPr="007A331D">
              <w:rPr>
                <w:rFonts w:asciiTheme="minorHAnsi" w:hAnsiTheme="minorHAnsi" w:cs="Arial"/>
                <w:snapToGrid w:val="0"/>
              </w:rPr>
              <w:t xml:space="preserve"> production.  Scheduling, resourcing, manufacturing and cost minimization plans.  Worked with customers on bring-up issues.  </w:t>
            </w:r>
            <w:r>
              <w:rPr>
                <w:rFonts w:asciiTheme="minorHAnsi" w:hAnsiTheme="minorHAnsi" w:cs="Arial"/>
                <w:snapToGrid w:val="0"/>
              </w:rPr>
              <w:t xml:space="preserve">  Frequent international travel to solve problems and bring up suppliers.  </w:t>
            </w:r>
            <w:r w:rsidRPr="007A331D">
              <w:rPr>
                <w:rFonts w:asciiTheme="minorHAnsi" w:hAnsiTheme="minorHAnsi" w:cs="Arial"/>
                <w:snapToGrid w:val="0"/>
              </w:rPr>
              <w:t xml:space="preserve">Led effort to improve tools and processes in PE work.  Rolled out Microsoft SharePoint for internal file storage and intranet for the division.  </w:t>
            </w:r>
            <w:r>
              <w:rPr>
                <w:rFonts w:asciiTheme="minorHAnsi" w:hAnsiTheme="minorHAnsi" w:cs="Arial"/>
                <w:snapToGrid w:val="0"/>
              </w:rPr>
              <w:t xml:space="preserve">Created customer-facing websites for project collaboration.  </w:t>
            </w:r>
            <w:r w:rsidRPr="007A331D">
              <w:rPr>
                <w:rFonts w:asciiTheme="minorHAnsi" w:hAnsiTheme="minorHAnsi" w:cs="Arial"/>
                <w:snapToGrid w:val="0"/>
              </w:rPr>
              <w:t xml:space="preserve">Worked to roll out </w:t>
            </w:r>
            <w:proofErr w:type="spellStart"/>
            <w:r w:rsidRPr="007A331D">
              <w:rPr>
                <w:rFonts w:asciiTheme="minorHAnsi" w:hAnsiTheme="minorHAnsi" w:cs="Arial"/>
                <w:snapToGrid w:val="0"/>
              </w:rPr>
              <w:t>Sciforma</w:t>
            </w:r>
            <w:proofErr w:type="spellEnd"/>
            <w:r w:rsidRPr="007A331D">
              <w:rPr>
                <w:rFonts w:asciiTheme="minorHAnsi" w:hAnsiTheme="minorHAnsi" w:cs="Arial"/>
                <w:snapToGrid w:val="0"/>
              </w:rPr>
              <w:t xml:space="preserve"> for Project Management and costing. </w:t>
            </w:r>
            <w:r>
              <w:rPr>
                <w:rFonts w:asciiTheme="minorHAnsi" w:hAnsiTheme="minorHAnsi" w:cs="Arial"/>
                <w:snapToGrid w:val="0"/>
              </w:rPr>
              <w:t xml:space="preserve">  Used Tableau and MS Power Query for ad-hoc and systemic data analysis.</w:t>
            </w:r>
          </w:p>
        </w:tc>
      </w:tr>
      <w:tr w:rsidR="007A331D" w14:paraId="1B09B11F" w14:textId="77777777" w:rsidTr="00D708E9">
        <w:tc>
          <w:tcPr>
            <w:tcW w:w="9936" w:type="dxa"/>
          </w:tcPr>
          <w:p w14:paraId="2CF3AB91" w14:textId="332433A0" w:rsidR="007A331D" w:rsidRPr="007A331D" w:rsidRDefault="007A331D" w:rsidP="008E1BBB">
            <w:pPr>
              <w:pStyle w:val="Header"/>
              <w:widowControl w:val="0"/>
              <w:autoSpaceDE w:val="0"/>
              <w:autoSpaceDN w:val="0"/>
              <w:rPr>
                <w:rFonts w:asciiTheme="minorHAnsi" w:hAnsiTheme="minorHAnsi" w:cs="Arial"/>
                <w:snapToGrid w:val="0"/>
                <w:sz w:val="24"/>
                <w:szCs w:val="24"/>
              </w:rPr>
            </w:pPr>
          </w:p>
        </w:tc>
      </w:tr>
      <w:tr w:rsidR="007A331D" w14:paraId="74A9B703" w14:textId="77777777" w:rsidTr="00D708E9">
        <w:tc>
          <w:tcPr>
            <w:tcW w:w="9936" w:type="dxa"/>
          </w:tcPr>
          <w:p w14:paraId="5DDCA4C3" w14:textId="32DFBAA3" w:rsidR="000B61E9" w:rsidRPr="007A331D" w:rsidRDefault="000B61E9" w:rsidP="008E1BBB">
            <w:pPr>
              <w:pStyle w:val="Header"/>
              <w:widowControl w:val="0"/>
              <w:autoSpaceDE w:val="0"/>
              <w:autoSpaceDN w:val="0"/>
              <w:ind w:left="720"/>
              <w:rPr>
                <w:rFonts w:asciiTheme="minorHAnsi" w:hAnsiTheme="minorHAnsi" w:cs="Arial"/>
                <w:snapToGrid w:val="0"/>
              </w:rPr>
            </w:pPr>
          </w:p>
        </w:tc>
      </w:tr>
      <w:tr w:rsidR="007A331D" w14:paraId="58DF0DA8" w14:textId="77777777" w:rsidTr="00D708E9">
        <w:tc>
          <w:tcPr>
            <w:tcW w:w="9936" w:type="dxa"/>
          </w:tcPr>
          <w:p w14:paraId="2DDED6B1" w14:textId="22BACF60" w:rsidR="007A331D" w:rsidRPr="007A331D" w:rsidRDefault="007A331D" w:rsidP="008E1BBB">
            <w:pPr>
              <w:widowControl w:val="0"/>
              <w:rPr>
                <w:rFonts w:asciiTheme="minorHAnsi" w:hAnsiTheme="minorHAnsi" w:cs="Arial"/>
                <w:snapToGrid w:val="0"/>
                <w:sz w:val="24"/>
                <w:szCs w:val="24"/>
              </w:rPr>
            </w:pPr>
            <w:r w:rsidRPr="007A331D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>Product</w:t>
            </w:r>
            <w:r w:rsidR="004A3482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>/Test</w:t>
            </w:r>
            <w:r w:rsidRPr="007A331D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 xml:space="preserve"> Engineer</w:t>
            </w:r>
            <w:r w:rsidR="00831E5A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 xml:space="preserve"> (SMTS)</w:t>
            </w:r>
            <w:r w:rsidRPr="007A331D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 xml:space="preserve"> | </w:t>
            </w:r>
            <w:proofErr w:type="spellStart"/>
            <w:r w:rsidRPr="007A331D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>Sigmatel</w:t>
            </w:r>
            <w:proofErr w:type="spellEnd"/>
            <w:r w:rsidRPr="007A331D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 xml:space="preserve">, Austin, </w:t>
            </w:r>
            <w:proofErr w:type="gramStart"/>
            <w:r w:rsidRPr="007A331D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>TX  |</w:t>
            </w:r>
            <w:proofErr w:type="gramEnd"/>
            <w:r w:rsidRPr="007A331D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 xml:space="preserve"> 2003 – 2008</w:t>
            </w:r>
          </w:p>
        </w:tc>
      </w:tr>
      <w:tr w:rsidR="007A331D" w14:paraId="429CCB32" w14:textId="77777777" w:rsidTr="00D708E9">
        <w:tc>
          <w:tcPr>
            <w:tcW w:w="9936" w:type="dxa"/>
          </w:tcPr>
          <w:p w14:paraId="78F5B8C1" w14:textId="67BD5696" w:rsidR="007A331D" w:rsidRDefault="000841ED" w:rsidP="008E1BBB">
            <w:pPr>
              <w:pStyle w:val="Header"/>
              <w:widowControl w:val="0"/>
              <w:autoSpaceDE w:val="0"/>
              <w:autoSpaceDN w:val="0"/>
              <w:ind w:left="720"/>
              <w:rPr>
                <w:rFonts w:asciiTheme="minorHAnsi" w:hAnsiTheme="minorHAnsi" w:cs="Arial"/>
                <w:snapToGrid w:val="0"/>
              </w:rPr>
            </w:pPr>
            <w:r>
              <w:rPr>
                <w:rFonts w:asciiTheme="minorHAnsi" w:hAnsiTheme="minorHAnsi" w:cs="Arial"/>
                <w:snapToGrid w:val="0"/>
              </w:rPr>
              <w:t>F</w:t>
            </w:r>
            <w:r w:rsidR="007A331D" w:rsidRPr="007A331D">
              <w:rPr>
                <w:rFonts w:asciiTheme="minorHAnsi" w:hAnsiTheme="minorHAnsi" w:cs="Arial"/>
                <w:snapToGrid w:val="0"/>
              </w:rPr>
              <w:t>or the highly successful STMP series of</w:t>
            </w:r>
            <w:r w:rsidR="00487ADF">
              <w:rPr>
                <w:rFonts w:asciiTheme="minorHAnsi" w:hAnsiTheme="minorHAnsi" w:cs="Arial"/>
                <w:snapToGrid w:val="0"/>
              </w:rPr>
              <w:t xml:space="preserve"> mixed-signal</w:t>
            </w:r>
            <w:r w:rsidR="007A331D" w:rsidRPr="007A331D">
              <w:rPr>
                <w:rFonts w:asciiTheme="minorHAnsi" w:hAnsiTheme="minorHAnsi" w:cs="Arial"/>
                <w:snapToGrid w:val="0"/>
              </w:rPr>
              <w:t xml:space="preserve"> SOC’s powering solid state MP3 players including Apple shuffle. </w:t>
            </w:r>
            <w:r w:rsidR="000B61E9">
              <w:rPr>
                <w:rFonts w:asciiTheme="minorHAnsi" w:hAnsiTheme="minorHAnsi" w:cs="Arial"/>
                <w:snapToGrid w:val="0"/>
              </w:rPr>
              <w:t xml:space="preserve">Used Teradyne J750 to test and characterize.   Worked closely with design, and application engineering to design packages, test and </w:t>
            </w:r>
            <w:r w:rsidR="00831E5A">
              <w:rPr>
                <w:rFonts w:asciiTheme="minorHAnsi" w:hAnsiTheme="minorHAnsi" w:cs="Arial"/>
                <w:snapToGrid w:val="0"/>
              </w:rPr>
              <w:t>wafer</w:t>
            </w:r>
            <w:r w:rsidR="000B61E9">
              <w:rPr>
                <w:rFonts w:asciiTheme="minorHAnsi" w:hAnsiTheme="minorHAnsi" w:cs="Arial"/>
                <w:snapToGrid w:val="0"/>
              </w:rPr>
              <w:t xml:space="preserve"> probe hardware.  Worked closely with international supply chain to reduce cost and keep production running smoothly.</w:t>
            </w:r>
            <w:r w:rsidR="00831E5A">
              <w:rPr>
                <w:rFonts w:asciiTheme="minorHAnsi" w:hAnsiTheme="minorHAnsi" w:cs="Arial"/>
                <w:snapToGrid w:val="0"/>
              </w:rPr>
              <w:t xml:space="preserve">  </w:t>
            </w:r>
            <w:r w:rsidR="00D12112">
              <w:rPr>
                <w:rFonts w:asciiTheme="minorHAnsi" w:hAnsiTheme="minorHAnsi" w:cs="Arial"/>
                <w:snapToGrid w:val="0"/>
              </w:rPr>
              <w:t xml:space="preserve"> Brought up and qualified several mixed-signal SOCs.</w:t>
            </w:r>
          </w:p>
          <w:p w14:paraId="001BB935" w14:textId="64219FA0" w:rsidR="000B61E9" w:rsidRPr="007A331D" w:rsidRDefault="000B61E9" w:rsidP="008E1BBB">
            <w:pPr>
              <w:pStyle w:val="Header"/>
              <w:widowControl w:val="0"/>
              <w:autoSpaceDE w:val="0"/>
              <w:autoSpaceDN w:val="0"/>
              <w:ind w:left="720"/>
              <w:rPr>
                <w:rFonts w:asciiTheme="minorHAnsi" w:hAnsiTheme="minorHAnsi" w:cs="Arial"/>
                <w:snapToGrid w:val="0"/>
                <w:sz w:val="24"/>
                <w:szCs w:val="24"/>
              </w:rPr>
            </w:pPr>
          </w:p>
        </w:tc>
      </w:tr>
      <w:tr w:rsidR="007A331D" w14:paraId="77E35F4B" w14:textId="77777777" w:rsidTr="00D708E9">
        <w:tc>
          <w:tcPr>
            <w:tcW w:w="9936" w:type="dxa"/>
          </w:tcPr>
          <w:p w14:paraId="142C05B3" w14:textId="747A207C" w:rsidR="007A331D" w:rsidRPr="007A331D" w:rsidRDefault="007A331D" w:rsidP="008E1BBB">
            <w:pPr>
              <w:widowControl w:val="0"/>
              <w:rPr>
                <w:rFonts w:asciiTheme="minorHAnsi" w:hAnsiTheme="minorHAnsi" w:cs="Arial"/>
                <w:b/>
                <w:snapToGrid w:val="0"/>
                <w:sz w:val="22"/>
                <w:szCs w:val="24"/>
              </w:rPr>
            </w:pPr>
            <w:r w:rsidRPr="007A331D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>Product</w:t>
            </w:r>
            <w:r w:rsidR="004A3482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>/Test</w:t>
            </w:r>
            <w:r w:rsidRPr="007A331D">
              <w:rPr>
                <w:rFonts w:asciiTheme="minorHAnsi" w:hAnsiTheme="minorHAnsi" w:cs="Arial"/>
                <w:b/>
                <w:iCs/>
                <w:snapToGrid w:val="0"/>
                <w:sz w:val="22"/>
              </w:rPr>
              <w:t xml:space="preserve"> Engineer</w:t>
            </w:r>
            <w:r w:rsidRPr="007A331D">
              <w:rPr>
                <w:rFonts w:asciiTheme="minorHAnsi" w:hAnsiTheme="minorHAnsi" w:cs="Arial"/>
                <w:b/>
                <w:i/>
                <w:iCs/>
                <w:snapToGrid w:val="0"/>
                <w:sz w:val="22"/>
              </w:rPr>
              <w:t xml:space="preserve"> | </w:t>
            </w:r>
            <w:r w:rsidRPr="007A331D">
              <w:rPr>
                <w:rFonts w:asciiTheme="minorHAnsi" w:hAnsiTheme="minorHAnsi" w:cs="Arial"/>
                <w:b/>
                <w:snapToGrid w:val="0"/>
                <w:sz w:val="22"/>
              </w:rPr>
              <w:t>Motorola, Austin, TX | 1995 - 2003</w:t>
            </w:r>
          </w:p>
        </w:tc>
      </w:tr>
      <w:tr w:rsidR="007A331D" w14:paraId="4CC0660A" w14:textId="77777777" w:rsidTr="00D708E9">
        <w:tc>
          <w:tcPr>
            <w:tcW w:w="9936" w:type="dxa"/>
          </w:tcPr>
          <w:p w14:paraId="68CBB415" w14:textId="689ACA46" w:rsidR="007A331D" w:rsidRDefault="007A331D" w:rsidP="008E1BBB">
            <w:pPr>
              <w:widowControl w:val="0"/>
              <w:tabs>
                <w:tab w:val="left" w:pos="1635"/>
              </w:tabs>
              <w:ind w:left="720"/>
              <w:rPr>
                <w:rFonts w:asciiTheme="minorHAnsi" w:hAnsiTheme="minorHAnsi" w:cs="Arial"/>
                <w:snapToGrid w:val="0"/>
              </w:rPr>
            </w:pPr>
            <w:r w:rsidRPr="007A331D">
              <w:rPr>
                <w:rFonts w:asciiTheme="minorHAnsi" w:hAnsiTheme="minorHAnsi" w:cs="Arial"/>
                <w:snapToGrid w:val="0"/>
              </w:rPr>
              <w:t xml:space="preserve">Worked on production and test support for many </w:t>
            </w:r>
            <w:r w:rsidRPr="004E6098">
              <w:rPr>
                <w:rFonts w:asciiTheme="minorHAnsi" w:hAnsiTheme="minorHAnsi" w:cs="Arial"/>
                <w:snapToGrid w:val="0"/>
              </w:rPr>
              <w:t>microcontroller</w:t>
            </w:r>
            <w:r w:rsidRPr="007A331D">
              <w:rPr>
                <w:rFonts w:asciiTheme="minorHAnsi" w:hAnsiTheme="minorHAnsi" w:cs="Arial"/>
                <w:snapToGrid w:val="0"/>
              </w:rPr>
              <w:t xml:space="preserve"> chips used in the consumer marketplace, for personal computers, computer peripherals and home appliances.  Brought up test for final test and probe on four projects.  Used many complex tools (</w:t>
            </w:r>
            <w:r w:rsidRPr="004E6098">
              <w:rPr>
                <w:rFonts w:asciiTheme="minorHAnsi" w:hAnsiTheme="minorHAnsi" w:cs="Arial"/>
                <w:snapToGrid w:val="0"/>
              </w:rPr>
              <w:t>HW</w:t>
            </w:r>
            <w:r w:rsidRPr="007A331D">
              <w:rPr>
                <w:rFonts w:asciiTheme="minorHAnsi" w:hAnsiTheme="minorHAnsi" w:cs="Arial"/>
                <w:snapToGrid w:val="0"/>
              </w:rPr>
              <w:t xml:space="preserve"> and </w:t>
            </w:r>
            <w:r w:rsidRPr="004E6098">
              <w:rPr>
                <w:rFonts w:asciiTheme="minorHAnsi" w:hAnsiTheme="minorHAnsi" w:cs="Arial"/>
                <w:snapToGrid w:val="0"/>
              </w:rPr>
              <w:t>SW</w:t>
            </w:r>
            <w:r w:rsidRPr="007A331D">
              <w:rPr>
                <w:rFonts w:asciiTheme="minorHAnsi" w:hAnsiTheme="minorHAnsi" w:cs="Arial"/>
                <w:snapToGrid w:val="0"/>
              </w:rPr>
              <w:t>) to evaluate, diagnose errors, and characterize new designs.  Consistently seek best known practices</w:t>
            </w:r>
            <w:r w:rsidR="00B30229">
              <w:rPr>
                <w:rFonts w:asciiTheme="minorHAnsi" w:hAnsiTheme="minorHAnsi" w:cs="Arial"/>
                <w:snapToGrid w:val="0"/>
              </w:rPr>
              <w:t>.</w:t>
            </w:r>
            <w:r w:rsidRPr="007A331D">
              <w:rPr>
                <w:rFonts w:asciiTheme="minorHAnsi" w:hAnsiTheme="minorHAnsi" w:cs="Arial"/>
                <w:snapToGrid w:val="0"/>
              </w:rPr>
              <w:t xml:space="preserve"> </w:t>
            </w:r>
          </w:p>
          <w:p w14:paraId="69C882F0" w14:textId="77777777" w:rsidR="003C1DE9" w:rsidRDefault="003C1DE9" w:rsidP="008E1BBB">
            <w:pPr>
              <w:widowControl w:val="0"/>
              <w:tabs>
                <w:tab w:val="left" w:pos="1635"/>
              </w:tabs>
              <w:ind w:left="720"/>
              <w:rPr>
                <w:rFonts w:asciiTheme="minorHAnsi" w:hAnsiTheme="minorHAnsi" w:cs="Arial"/>
                <w:snapToGrid w:val="0"/>
              </w:rPr>
            </w:pPr>
          </w:p>
          <w:p w14:paraId="4C540DF3" w14:textId="77777777" w:rsidR="003C1DE9" w:rsidRPr="007A331D" w:rsidRDefault="003C1DE9" w:rsidP="008E1BBB">
            <w:pPr>
              <w:widowControl w:val="0"/>
              <w:tabs>
                <w:tab w:val="left" w:pos="1635"/>
              </w:tabs>
              <w:ind w:left="720"/>
              <w:rPr>
                <w:rFonts w:asciiTheme="minorHAnsi" w:hAnsiTheme="minorHAnsi" w:cs="Arial"/>
                <w:snapToGrid w:val="0"/>
              </w:rPr>
            </w:pPr>
          </w:p>
          <w:p w14:paraId="4FA7F82C" w14:textId="77777777" w:rsidR="00E72C07" w:rsidRDefault="00E72C07" w:rsidP="003C1DE9">
            <w:pPr>
              <w:rPr>
                <w:rFonts w:asciiTheme="majorHAnsi" w:eastAsiaTheme="majorEastAsia" w:hAnsiTheme="majorHAnsi" w:cstheme="majorBidi"/>
                <w:b/>
                <w:color w:val="2A7B88" w:themeColor="accent1" w:themeShade="BF"/>
                <w:sz w:val="28"/>
                <w:szCs w:val="32"/>
                <w:lang w:eastAsia="ja-JP"/>
              </w:rPr>
            </w:pPr>
          </w:p>
          <w:p w14:paraId="79E8821A" w14:textId="77777777" w:rsidR="00E72C07" w:rsidRDefault="00E72C07" w:rsidP="003C1DE9">
            <w:pPr>
              <w:rPr>
                <w:rFonts w:asciiTheme="majorHAnsi" w:eastAsiaTheme="majorEastAsia" w:hAnsiTheme="majorHAnsi" w:cstheme="majorBidi"/>
                <w:b/>
                <w:color w:val="2A7B88" w:themeColor="accent1" w:themeShade="BF"/>
                <w:sz w:val="28"/>
                <w:szCs w:val="32"/>
                <w:lang w:eastAsia="ja-JP"/>
              </w:rPr>
            </w:pPr>
          </w:p>
          <w:p w14:paraId="67D422A5" w14:textId="77777777" w:rsidR="003C1DE9" w:rsidRPr="004E6098" w:rsidRDefault="003C1DE9" w:rsidP="003C1DE9">
            <w:pPr>
              <w:rPr>
                <w:rFonts w:asciiTheme="majorHAnsi" w:eastAsiaTheme="majorEastAsia" w:hAnsiTheme="majorHAnsi" w:cstheme="majorBidi"/>
                <w:b/>
                <w:color w:val="2A7B88" w:themeColor="accent1" w:themeShade="BF"/>
                <w:sz w:val="28"/>
                <w:szCs w:val="32"/>
                <w:lang w:eastAsia="ja-JP"/>
              </w:rPr>
            </w:pPr>
            <w:r w:rsidRPr="004E6098">
              <w:rPr>
                <w:rFonts w:asciiTheme="majorHAnsi" w:eastAsiaTheme="majorEastAsia" w:hAnsiTheme="majorHAnsi" w:cstheme="majorBidi"/>
                <w:b/>
                <w:color w:val="2A7B88" w:themeColor="accent1" w:themeShade="BF"/>
                <w:sz w:val="28"/>
                <w:szCs w:val="32"/>
                <w:lang w:eastAsia="ja-JP"/>
              </w:rPr>
              <w:t>Technical Skills</w:t>
            </w:r>
          </w:p>
          <w:p w14:paraId="1380DA07" w14:textId="77777777" w:rsidR="000B61E9" w:rsidRPr="004E6098" w:rsidRDefault="000B61E9" w:rsidP="000B61E9">
            <w:pPr>
              <w:rPr>
                <w:rFonts w:asciiTheme="minorHAnsi" w:hAnsiTheme="minorHAnsi" w:cs="Arial"/>
                <w:b/>
                <w:snapToGrid w:val="0"/>
                <w:sz w:val="22"/>
              </w:rPr>
            </w:pPr>
            <w:r w:rsidRPr="004E6098">
              <w:rPr>
                <w:rFonts w:asciiTheme="minorHAnsi" w:hAnsiTheme="minorHAnsi" w:cs="Arial"/>
                <w:b/>
                <w:snapToGrid w:val="0"/>
                <w:sz w:val="22"/>
              </w:rPr>
              <w:t>Test Sys</w:t>
            </w:r>
            <w:r w:rsidRPr="001B1198">
              <w:rPr>
                <w:rFonts w:asciiTheme="minorHAnsi" w:hAnsiTheme="minorHAnsi" w:cs="Arial"/>
                <w:bCs/>
                <w:snapToGrid w:val="0"/>
                <w:sz w:val="22"/>
              </w:rPr>
              <w:t>te</w:t>
            </w:r>
            <w:r w:rsidRPr="004E6098">
              <w:rPr>
                <w:rFonts w:asciiTheme="minorHAnsi" w:hAnsiTheme="minorHAnsi" w:cs="Arial"/>
                <w:b/>
                <w:snapToGrid w:val="0"/>
                <w:sz w:val="22"/>
              </w:rPr>
              <w:t>ms</w:t>
            </w:r>
          </w:p>
          <w:p w14:paraId="5138EA60" w14:textId="77AA3759" w:rsidR="000B61E9" w:rsidRDefault="000B61E9" w:rsidP="000B61E9">
            <w:pPr>
              <w:rPr>
                <w:rFonts w:asciiTheme="minorHAnsi" w:hAnsiTheme="minorHAnsi" w:cs="Arial"/>
                <w:snapToGrid w:val="0"/>
              </w:rPr>
            </w:pPr>
            <w:r w:rsidRPr="004E6098">
              <w:rPr>
                <w:rFonts w:asciiTheme="minorHAnsi" w:hAnsiTheme="minorHAnsi" w:cs="Arial"/>
                <w:snapToGrid w:val="0"/>
              </w:rPr>
              <w:t>Teradyne J750, Hewlett Packard HP83000 MCU series, Advantest 332x</w:t>
            </w:r>
            <w:r w:rsidR="001B1198">
              <w:rPr>
                <w:rFonts w:asciiTheme="minorHAnsi" w:hAnsiTheme="minorHAnsi" w:cs="Arial"/>
                <w:snapToGrid w:val="0"/>
              </w:rPr>
              <w:br/>
            </w:r>
          </w:p>
          <w:p w14:paraId="581A483E" w14:textId="155274D3" w:rsidR="001B1198" w:rsidRPr="001B1198" w:rsidRDefault="001B1198" w:rsidP="000B61E9">
            <w:pPr>
              <w:rPr>
                <w:rFonts w:asciiTheme="minorHAnsi" w:hAnsiTheme="minorHAnsi" w:cs="Arial"/>
                <w:b/>
                <w:snapToGrid w:val="0"/>
                <w:sz w:val="22"/>
              </w:rPr>
            </w:pPr>
            <w:r w:rsidRPr="001B1198">
              <w:rPr>
                <w:rFonts w:asciiTheme="minorHAnsi" w:hAnsiTheme="minorHAnsi" w:cs="Arial"/>
                <w:b/>
                <w:snapToGrid w:val="0"/>
                <w:sz w:val="22"/>
              </w:rPr>
              <w:t>Product Qual/NPI</w:t>
            </w:r>
          </w:p>
          <w:p w14:paraId="60E512F3" w14:textId="7B602541" w:rsidR="000B61E9" w:rsidRDefault="00C72B92" w:rsidP="000B61E9">
            <w:pPr>
              <w:rPr>
                <w:rFonts w:asciiTheme="minorHAnsi" w:hAnsiTheme="minorHAnsi" w:cs="Arial"/>
                <w:snapToGrid w:val="0"/>
              </w:rPr>
            </w:pPr>
            <w:r>
              <w:rPr>
                <w:rFonts w:asciiTheme="minorHAnsi" w:hAnsiTheme="minorHAnsi" w:cs="Arial"/>
                <w:snapToGrid w:val="0"/>
              </w:rPr>
              <w:t>Very e</w:t>
            </w:r>
            <w:r w:rsidR="001B1198">
              <w:rPr>
                <w:rFonts w:asciiTheme="minorHAnsi" w:hAnsiTheme="minorHAnsi" w:cs="Arial"/>
                <w:snapToGrid w:val="0"/>
              </w:rPr>
              <w:t xml:space="preserve">xperienced with setting up, running and interpreting Semiconductor qual stresses such as HTOL, ELFR, </w:t>
            </w:r>
            <w:r w:rsidR="00445C06">
              <w:rPr>
                <w:rFonts w:asciiTheme="minorHAnsi" w:hAnsiTheme="minorHAnsi" w:cs="Arial"/>
                <w:snapToGrid w:val="0"/>
              </w:rPr>
              <w:t>THB</w:t>
            </w:r>
            <w:r w:rsidR="001B1198">
              <w:rPr>
                <w:rFonts w:asciiTheme="minorHAnsi" w:hAnsiTheme="minorHAnsi" w:cs="Arial"/>
                <w:snapToGrid w:val="0"/>
              </w:rPr>
              <w:t xml:space="preserve">, HAST, ESD, LU, and package qual stresses.  </w:t>
            </w:r>
            <w:r w:rsidR="00D12112">
              <w:rPr>
                <w:rFonts w:asciiTheme="minorHAnsi" w:hAnsiTheme="minorHAnsi" w:cs="Arial"/>
                <w:snapToGrid w:val="0"/>
              </w:rPr>
              <w:t xml:space="preserve">Supplier selection and qualification.  </w:t>
            </w:r>
            <w:r w:rsidR="00FF74C9">
              <w:rPr>
                <w:rFonts w:asciiTheme="minorHAnsi" w:hAnsiTheme="minorHAnsi" w:cs="Arial"/>
                <w:snapToGrid w:val="0"/>
              </w:rPr>
              <w:t>Managed first silicon schedules and deliverables.  Made cost optimization plans and drove down cost to minimum.  Handled qual failures with FA</w:t>
            </w:r>
            <w:r w:rsidR="004906A3">
              <w:rPr>
                <w:rFonts w:asciiTheme="minorHAnsi" w:hAnsiTheme="minorHAnsi" w:cs="Arial"/>
                <w:snapToGrid w:val="0"/>
              </w:rPr>
              <w:t xml:space="preserve"> and design teams.  Used statistical analysis and wafer mapping tools to debug yield issues and feed back to design and test.  </w:t>
            </w:r>
          </w:p>
          <w:p w14:paraId="084A6D08" w14:textId="2A458980" w:rsidR="001B1198" w:rsidRDefault="001B1198" w:rsidP="000B61E9">
            <w:pPr>
              <w:rPr>
                <w:rFonts w:asciiTheme="minorHAnsi" w:hAnsiTheme="minorHAnsi" w:cs="Arial"/>
                <w:snapToGrid w:val="0"/>
              </w:rPr>
            </w:pPr>
          </w:p>
          <w:p w14:paraId="48B8B2D0" w14:textId="77777777" w:rsidR="001B1198" w:rsidRPr="004E6098" w:rsidRDefault="001B1198" w:rsidP="000B61E9">
            <w:pPr>
              <w:rPr>
                <w:rFonts w:asciiTheme="minorHAnsi" w:hAnsiTheme="minorHAnsi" w:cs="Arial"/>
                <w:snapToGrid w:val="0"/>
              </w:rPr>
            </w:pPr>
          </w:p>
          <w:p w14:paraId="5041EFE1" w14:textId="77777777" w:rsidR="004E6098" w:rsidRPr="004E6098" w:rsidRDefault="004E6098" w:rsidP="004E6098">
            <w:pPr>
              <w:rPr>
                <w:rFonts w:asciiTheme="minorHAnsi" w:hAnsiTheme="minorHAnsi" w:cs="Arial"/>
                <w:b/>
                <w:snapToGrid w:val="0"/>
                <w:sz w:val="22"/>
              </w:rPr>
            </w:pPr>
            <w:r w:rsidRPr="004E6098">
              <w:rPr>
                <w:rFonts w:asciiTheme="minorHAnsi" w:hAnsiTheme="minorHAnsi" w:cs="Arial"/>
                <w:b/>
                <w:snapToGrid w:val="0"/>
                <w:sz w:val="22"/>
              </w:rPr>
              <w:t>Software</w:t>
            </w:r>
          </w:p>
          <w:p w14:paraId="0C9C5FB6" w14:textId="2508C5C8" w:rsidR="004E6098" w:rsidRPr="004E6098" w:rsidRDefault="00BD33A6" w:rsidP="004E6098">
            <w:pPr>
              <w:rPr>
                <w:rFonts w:asciiTheme="minorHAnsi" w:hAnsiTheme="minorHAnsi" w:cs="Arial"/>
                <w:snapToGrid w:val="0"/>
              </w:rPr>
            </w:pPr>
            <w:r>
              <w:rPr>
                <w:rFonts w:asciiTheme="minorHAnsi" w:hAnsiTheme="minorHAnsi" w:cs="Arial"/>
                <w:snapToGrid w:val="0"/>
              </w:rPr>
              <w:t xml:space="preserve">HTML/CSS, </w:t>
            </w:r>
            <w:r w:rsidR="00464E11">
              <w:rPr>
                <w:rFonts w:asciiTheme="minorHAnsi" w:hAnsiTheme="minorHAnsi" w:cs="Arial"/>
                <w:snapToGrid w:val="0"/>
              </w:rPr>
              <w:t xml:space="preserve">jQuery, </w:t>
            </w:r>
            <w:r>
              <w:rPr>
                <w:rFonts w:asciiTheme="minorHAnsi" w:hAnsiTheme="minorHAnsi" w:cs="Arial"/>
                <w:snapToGrid w:val="0"/>
              </w:rPr>
              <w:t xml:space="preserve">JavaScript, Node.JS, </w:t>
            </w:r>
            <w:r w:rsidR="00464E11">
              <w:rPr>
                <w:rFonts w:asciiTheme="minorHAnsi" w:hAnsiTheme="minorHAnsi" w:cs="Arial"/>
                <w:snapToGrid w:val="0"/>
              </w:rPr>
              <w:t xml:space="preserve">GitHub, </w:t>
            </w:r>
            <w:r w:rsidR="00831E5A" w:rsidRPr="004E6098">
              <w:rPr>
                <w:rFonts w:asciiTheme="minorHAnsi" w:hAnsiTheme="minorHAnsi" w:cs="Arial"/>
                <w:snapToGrid w:val="0"/>
              </w:rPr>
              <w:t xml:space="preserve">MS </w:t>
            </w:r>
            <w:r w:rsidR="00831E5A">
              <w:rPr>
                <w:rFonts w:asciiTheme="minorHAnsi" w:hAnsiTheme="minorHAnsi" w:cs="Arial"/>
                <w:snapToGrid w:val="0"/>
              </w:rPr>
              <w:t>P</w:t>
            </w:r>
            <w:r w:rsidR="00831E5A" w:rsidRPr="004E6098">
              <w:rPr>
                <w:rFonts w:asciiTheme="minorHAnsi" w:hAnsiTheme="minorHAnsi" w:cs="Arial"/>
                <w:snapToGrid w:val="0"/>
              </w:rPr>
              <w:t xml:space="preserve">ower </w:t>
            </w:r>
            <w:r w:rsidR="00831E5A">
              <w:rPr>
                <w:rFonts w:asciiTheme="minorHAnsi" w:hAnsiTheme="minorHAnsi" w:cs="Arial"/>
                <w:snapToGrid w:val="0"/>
              </w:rPr>
              <w:t>Q</w:t>
            </w:r>
            <w:r w:rsidR="00831E5A" w:rsidRPr="004E6098">
              <w:rPr>
                <w:rFonts w:asciiTheme="minorHAnsi" w:hAnsiTheme="minorHAnsi" w:cs="Arial"/>
                <w:snapToGrid w:val="0"/>
              </w:rPr>
              <w:t>uery, JMP</w:t>
            </w:r>
            <w:r w:rsidR="00831E5A">
              <w:rPr>
                <w:rFonts w:asciiTheme="minorHAnsi" w:hAnsiTheme="minorHAnsi" w:cs="Arial"/>
                <w:snapToGrid w:val="0"/>
              </w:rPr>
              <w:t xml:space="preserve">, </w:t>
            </w:r>
            <w:r w:rsidR="004E6098" w:rsidRPr="004E6098">
              <w:rPr>
                <w:rFonts w:asciiTheme="minorHAnsi" w:hAnsiTheme="minorHAnsi" w:cs="Arial"/>
                <w:snapToGrid w:val="0"/>
              </w:rPr>
              <w:t xml:space="preserve">SharePoint, Tableau, </w:t>
            </w:r>
            <w:proofErr w:type="spellStart"/>
            <w:r w:rsidR="004E6098" w:rsidRPr="004E6098">
              <w:rPr>
                <w:rFonts w:asciiTheme="minorHAnsi" w:hAnsiTheme="minorHAnsi" w:cs="Arial"/>
                <w:snapToGrid w:val="0"/>
              </w:rPr>
              <w:t>Sciforma</w:t>
            </w:r>
            <w:proofErr w:type="spellEnd"/>
            <w:r w:rsidR="004E6098" w:rsidRPr="004E6098">
              <w:rPr>
                <w:rFonts w:asciiTheme="minorHAnsi" w:hAnsiTheme="minorHAnsi" w:cs="Arial"/>
                <w:snapToGrid w:val="0"/>
              </w:rPr>
              <w:t xml:space="preserve">, MS </w:t>
            </w:r>
            <w:r w:rsidR="00E72C07">
              <w:rPr>
                <w:rFonts w:asciiTheme="minorHAnsi" w:hAnsiTheme="minorHAnsi" w:cs="Arial"/>
                <w:snapToGrid w:val="0"/>
              </w:rPr>
              <w:t>P</w:t>
            </w:r>
            <w:r w:rsidR="004E6098" w:rsidRPr="004E6098">
              <w:rPr>
                <w:rFonts w:asciiTheme="minorHAnsi" w:hAnsiTheme="minorHAnsi" w:cs="Arial"/>
                <w:snapToGrid w:val="0"/>
              </w:rPr>
              <w:t xml:space="preserve">ower </w:t>
            </w:r>
            <w:r w:rsidR="00E72C07">
              <w:rPr>
                <w:rFonts w:asciiTheme="minorHAnsi" w:hAnsiTheme="minorHAnsi" w:cs="Arial"/>
                <w:snapToGrid w:val="0"/>
              </w:rPr>
              <w:t>Q</w:t>
            </w:r>
            <w:r w:rsidR="004E6098" w:rsidRPr="004E6098">
              <w:rPr>
                <w:rFonts w:asciiTheme="minorHAnsi" w:hAnsiTheme="minorHAnsi" w:cs="Arial"/>
                <w:snapToGrid w:val="0"/>
              </w:rPr>
              <w:t xml:space="preserve">uery, JMP,  Minitab, </w:t>
            </w:r>
            <w:r w:rsidR="00A23F0C">
              <w:rPr>
                <w:rFonts w:asciiTheme="minorHAnsi" w:hAnsiTheme="minorHAnsi" w:cs="Arial"/>
                <w:snapToGrid w:val="0"/>
              </w:rPr>
              <w:t xml:space="preserve">Python, </w:t>
            </w:r>
            <w:r w:rsidR="004E6098" w:rsidRPr="004E6098">
              <w:rPr>
                <w:rFonts w:asciiTheme="minorHAnsi" w:hAnsiTheme="minorHAnsi" w:cs="Arial"/>
                <w:snapToGrid w:val="0"/>
              </w:rPr>
              <w:t>Visual Basic</w:t>
            </w:r>
            <w:r w:rsidR="00487ADF">
              <w:rPr>
                <w:rFonts w:asciiTheme="minorHAnsi" w:hAnsiTheme="minorHAnsi" w:cs="Arial"/>
                <w:snapToGrid w:val="0"/>
              </w:rPr>
              <w:t>/VBA</w:t>
            </w:r>
            <w:r w:rsidR="004E6098" w:rsidRPr="004E6098">
              <w:rPr>
                <w:rFonts w:asciiTheme="minorHAnsi" w:hAnsiTheme="minorHAnsi" w:cs="Arial"/>
                <w:snapToGrid w:val="0"/>
              </w:rPr>
              <w:t xml:space="preserve"> , </w:t>
            </w:r>
            <w:r w:rsidR="009A7968">
              <w:rPr>
                <w:rFonts w:asciiTheme="minorHAnsi" w:hAnsiTheme="minorHAnsi" w:cs="Arial"/>
                <w:snapToGrid w:val="0"/>
              </w:rPr>
              <w:t xml:space="preserve">Linux, </w:t>
            </w:r>
            <w:r w:rsidR="004E6098" w:rsidRPr="004E6098">
              <w:rPr>
                <w:rFonts w:asciiTheme="minorHAnsi" w:hAnsiTheme="minorHAnsi" w:cs="Arial"/>
                <w:snapToGrid w:val="0"/>
              </w:rPr>
              <w:t xml:space="preserve">Sketchup, </w:t>
            </w:r>
            <w:r w:rsidR="004E6098">
              <w:rPr>
                <w:rFonts w:asciiTheme="minorHAnsi" w:hAnsiTheme="minorHAnsi" w:cs="Arial"/>
                <w:snapToGrid w:val="0"/>
              </w:rPr>
              <w:t>P</w:t>
            </w:r>
            <w:r w:rsidR="004E6098" w:rsidRPr="004E6098">
              <w:rPr>
                <w:rFonts w:asciiTheme="minorHAnsi" w:hAnsiTheme="minorHAnsi" w:cs="Arial"/>
                <w:snapToGrid w:val="0"/>
              </w:rPr>
              <w:t xml:space="preserve">erl, Excel, CAD/CAE tools, </w:t>
            </w:r>
            <w:r w:rsidR="00DE0FC0">
              <w:rPr>
                <w:rFonts w:asciiTheme="minorHAnsi" w:hAnsiTheme="minorHAnsi" w:cs="Arial"/>
                <w:snapToGrid w:val="0"/>
              </w:rPr>
              <w:t xml:space="preserve">CVS; </w:t>
            </w:r>
            <w:r w:rsidR="002E6C25">
              <w:rPr>
                <w:rFonts w:asciiTheme="minorHAnsi" w:hAnsiTheme="minorHAnsi" w:cs="Arial"/>
                <w:snapToGrid w:val="0"/>
              </w:rPr>
              <w:t>ClearCase</w:t>
            </w:r>
            <w:r w:rsidR="00DE0FC0">
              <w:rPr>
                <w:rFonts w:asciiTheme="minorHAnsi" w:hAnsiTheme="minorHAnsi" w:cs="Arial"/>
                <w:snapToGrid w:val="0"/>
              </w:rPr>
              <w:t xml:space="preserve"> revision control, </w:t>
            </w:r>
            <w:r w:rsidR="004E6098" w:rsidRPr="004E6098">
              <w:rPr>
                <w:rFonts w:asciiTheme="minorHAnsi" w:hAnsiTheme="minorHAnsi" w:cs="Arial"/>
                <w:snapToGrid w:val="0"/>
              </w:rPr>
              <w:t>Motorola 68HC05/8 assembly, Microchip PIC assembly, Microsoft office suite, other assorted common applications.  Experienced with many proprietary languages and tools.</w:t>
            </w:r>
          </w:p>
          <w:p w14:paraId="66107BD7" w14:textId="77777777" w:rsidR="004E6098" w:rsidRPr="004E6098" w:rsidRDefault="004E6098" w:rsidP="004E6098">
            <w:pPr>
              <w:rPr>
                <w:rFonts w:asciiTheme="minorHAnsi" w:hAnsiTheme="minorHAnsi" w:cs="Arial"/>
                <w:snapToGrid w:val="0"/>
              </w:rPr>
            </w:pPr>
            <w:r w:rsidRPr="004E6098">
              <w:rPr>
                <w:rFonts w:asciiTheme="minorHAnsi" w:hAnsiTheme="minorHAnsi" w:cs="Arial"/>
                <w:snapToGrid w:val="0"/>
              </w:rPr>
              <w:t xml:space="preserve"> </w:t>
            </w:r>
          </w:p>
          <w:p w14:paraId="216BE630" w14:textId="77777777" w:rsidR="004E6098" w:rsidRPr="004E6098" w:rsidRDefault="004E6098" w:rsidP="004E6098">
            <w:pPr>
              <w:rPr>
                <w:rFonts w:asciiTheme="minorHAnsi" w:hAnsiTheme="minorHAnsi" w:cs="Arial"/>
                <w:snapToGrid w:val="0"/>
              </w:rPr>
            </w:pPr>
          </w:p>
          <w:p w14:paraId="436A7550" w14:textId="77777777" w:rsidR="004E6098" w:rsidRPr="004E6098" w:rsidRDefault="004E6098" w:rsidP="004E6098">
            <w:pPr>
              <w:rPr>
                <w:rFonts w:asciiTheme="minorHAnsi" w:hAnsiTheme="minorHAnsi" w:cs="Arial"/>
                <w:b/>
                <w:snapToGrid w:val="0"/>
                <w:sz w:val="22"/>
              </w:rPr>
            </w:pPr>
            <w:r w:rsidRPr="004E6098">
              <w:rPr>
                <w:rFonts w:asciiTheme="minorHAnsi" w:hAnsiTheme="minorHAnsi" w:cs="Arial"/>
                <w:b/>
                <w:snapToGrid w:val="0"/>
                <w:sz w:val="22"/>
              </w:rPr>
              <w:t>Hardware</w:t>
            </w:r>
          </w:p>
          <w:p w14:paraId="6623488A" w14:textId="1B46F0A8" w:rsidR="004E6098" w:rsidRDefault="004E6098" w:rsidP="004E6098">
            <w:pPr>
              <w:rPr>
                <w:rFonts w:asciiTheme="minorHAnsi" w:hAnsiTheme="minorHAnsi" w:cs="Arial"/>
                <w:snapToGrid w:val="0"/>
              </w:rPr>
            </w:pPr>
            <w:r w:rsidRPr="004E6098">
              <w:rPr>
                <w:rFonts w:asciiTheme="minorHAnsi" w:hAnsiTheme="minorHAnsi" w:cs="Arial"/>
                <w:snapToGrid w:val="0"/>
              </w:rPr>
              <w:t>Wafer probers, IC handlers, Printed Circuit Board (PCB) design and construction, Circuit design and construction, oscilloscopes, digital analyzers, Focused-Ion Beam (FIB) IC modification, Failure Analysis micro-probers and equipment.</w:t>
            </w:r>
          </w:p>
          <w:p w14:paraId="05208CA6" w14:textId="77777777" w:rsidR="007A331D" w:rsidRPr="004E6098" w:rsidRDefault="007A331D" w:rsidP="000B61E9">
            <w:pPr>
              <w:rPr>
                <w:rFonts w:asciiTheme="minorHAnsi" w:hAnsiTheme="minorHAnsi" w:cs="Arial"/>
                <w:snapToGrid w:val="0"/>
              </w:rPr>
            </w:pPr>
          </w:p>
        </w:tc>
      </w:tr>
      <w:tr w:rsidR="0086371D" w14:paraId="3BA21711" w14:textId="77777777" w:rsidTr="00D708E9">
        <w:tc>
          <w:tcPr>
            <w:tcW w:w="9936" w:type="dxa"/>
          </w:tcPr>
          <w:sdt>
            <w:sdtPr>
              <w:alias w:val="Education:"/>
              <w:tag w:val="Education:"/>
              <w:id w:val="1390149078"/>
              <w:placeholder>
                <w:docPart w:val="D53ED624C16F478297CB30C51F88E070"/>
              </w:placeholder>
              <w:temporary/>
              <w:showingPlcHdr/>
              <w15:appearance w15:val="hidden"/>
            </w:sdtPr>
            <w:sdtEndPr/>
            <w:sdtContent>
              <w:p w14:paraId="79E9331E" w14:textId="77777777" w:rsidR="00E72C07" w:rsidRDefault="00E72C07" w:rsidP="00E72C07">
                <w:pPr>
                  <w:pStyle w:val="Heading1"/>
                  <w:outlineLvl w:val="0"/>
                </w:pPr>
                <w:r>
                  <w:t>Education</w:t>
                </w:r>
              </w:p>
            </w:sdtContent>
          </w:sdt>
          <w:p w14:paraId="025AF027" w14:textId="5F7C737E" w:rsidR="00E72C07" w:rsidRDefault="00E72C07" w:rsidP="00E72C07">
            <w:pPr>
              <w:pStyle w:val="Heading2"/>
              <w:outlineLvl w:val="1"/>
              <w:rPr>
                <w:rFonts w:ascii="Arial" w:eastAsia="Times New Roman" w:hAnsi="Arial" w:cs="Arial"/>
                <w:snapToGrid w:val="0"/>
                <w:color w:val="auto"/>
                <w:sz w:val="20"/>
                <w:szCs w:val="20"/>
              </w:rPr>
            </w:pPr>
            <w:r w:rsidRPr="0086371D">
              <w:rPr>
                <w:snapToGrid w:val="0"/>
                <w:color w:val="auto"/>
              </w:rPr>
              <w:t>B.S., Computer Engineering</w:t>
            </w:r>
            <w:r>
              <w:t> | </w:t>
            </w:r>
            <w:r w:rsidRPr="0086371D">
              <w:rPr>
                <w:snapToGrid w:val="0"/>
                <w:color w:val="auto"/>
              </w:rPr>
              <w:t>1995</w:t>
            </w:r>
            <w:r>
              <w:t> | </w:t>
            </w:r>
            <w:r w:rsidRPr="0086371D">
              <w:rPr>
                <w:rFonts w:ascii="Arial" w:eastAsia="Times New Roman" w:hAnsi="Arial" w:cs="Arial"/>
                <w:snapToGrid w:val="0"/>
                <w:color w:val="auto"/>
                <w:sz w:val="20"/>
                <w:szCs w:val="20"/>
              </w:rPr>
              <w:t>Kansas State University, Manhattan, KS</w:t>
            </w:r>
          </w:p>
          <w:p w14:paraId="44679F76" w14:textId="7D3EC2B2" w:rsidR="00AA1A1D" w:rsidRPr="00AA1A1D" w:rsidRDefault="00AA1A1D" w:rsidP="00AA1A1D">
            <w:pPr>
              <w:rPr>
                <w:rFonts w:asciiTheme="majorHAnsi" w:eastAsiaTheme="majorEastAsia" w:hAnsiTheme="majorHAnsi" w:cstheme="majorBidi"/>
                <w:b/>
                <w:caps/>
                <w:snapToGrid w:val="0"/>
                <w:sz w:val="24"/>
                <w:szCs w:val="26"/>
              </w:rPr>
            </w:pPr>
            <w:r w:rsidRPr="00AA1A1D">
              <w:rPr>
                <w:rFonts w:asciiTheme="majorHAnsi" w:eastAsiaTheme="majorEastAsia" w:hAnsiTheme="majorHAnsi" w:cstheme="majorBidi"/>
                <w:b/>
                <w:caps/>
                <w:snapToGrid w:val="0"/>
                <w:sz w:val="24"/>
                <w:szCs w:val="26"/>
              </w:rPr>
              <w:t>UT Coding Full Stack Web Development Bootcamp</w:t>
            </w:r>
          </w:p>
          <w:p w14:paraId="75BBAB28" w14:textId="77777777" w:rsidR="00E72C07" w:rsidRPr="004E6098" w:rsidRDefault="00E72C07" w:rsidP="008E1BBB">
            <w:pPr>
              <w:widowControl w:val="0"/>
              <w:tabs>
                <w:tab w:val="left" w:pos="1635"/>
              </w:tabs>
              <w:ind w:left="720"/>
              <w:rPr>
                <w:rFonts w:asciiTheme="minorHAnsi" w:hAnsiTheme="minorHAnsi" w:cs="Arial"/>
                <w:snapToGrid w:val="0"/>
              </w:rPr>
            </w:pPr>
          </w:p>
        </w:tc>
      </w:tr>
      <w:tr w:rsidR="0086371D" w14:paraId="736F2B61" w14:textId="77777777" w:rsidTr="00D708E9">
        <w:tc>
          <w:tcPr>
            <w:tcW w:w="9936" w:type="dxa"/>
          </w:tcPr>
          <w:p w14:paraId="545BC98E" w14:textId="77777777" w:rsidR="0086371D" w:rsidRDefault="0086371D" w:rsidP="0086371D">
            <w:pP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bookmarkStart w:id="0" w:name="_GoBack"/>
            <w:bookmarkEnd w:id="0"/>
          </w:p>
          <w:p w14:paraId="60503961" w14:textId="77777777" w:rsidR="0086371D" w:rsidRDefault="0086371D" w:rsidP="0086371D">
            <w:pPr>
              <w:rPr>
                <w:rFonts w:asciiTheme="majorHAnsi" w:eastAsiaTheme="majorEastAsia" w:hAnsiTheme="majorHAnsi" w:cstheme="majorBidi"/>
                <w:b/>
                <w:color w:val="2A7B88" w:themeColor="accent1" w:themeShade="BF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olor w:val="2A7B88" w:themeColor="accent1" w:themeShade="BF"/>
                <w:sz w:val="28"/>
                <w:szCs w:val="32"/>
              </w:rPr>
              <w:t>Publications/Communications</w:t>
            </w:r>
          </w:p>
          <w:p w14:paraId="00B6348E" w14:textId="77777777" w:rsidR="0086371D" w:rsidRPr="0086371D" w:rsidRDefault="0086371D" w:rsidP="0086371D">
            <w:pPr>
              <w:rPr>
                <w:b/>
                <w:bCs/>
                <w:i/>
                <w:iCs/>
                <w:u w:val="single"/>
              </w:rPr>
            </w:pPr>
            <w:r w:rsidRPr="0086371D">
              <w:rPr>
                <w:b/>
                <w:bCs/>
                <w:i/>
                <w:iCs/>
                <w:u w:val="single"/>
              </w:rPr>
              <w:t>Articles</w:t>
            </w:r>
          </w:p>
          <w:p w14:paraId="690AD7CB" w14:textId="1669B751" w:rsidR="0086371D" w:rsidRPr="0086371D" w:rsidRDefault="0086371D" w:rsidP="0086371D">
            <w:r w:rsidRPr="0086371D">
              <w:t>"Build an Auto</w:t>
            </w:r>
            <w:r w:rsidR="00E72C07">
              <w:t>-</w:t>
            </w:r>
            <w:r w:rsidRPr="0086371D">
              <w:t xml:space="preserve">ranging Capacitance Meter." </w:t>
            </w:r>
            <w:r w:rsidRPr="0086371D">
              <w:rPr>
                <w:i/>
                <w:iCs/>
              </w:rPr>
              <w:t xml:space="preserve">Popular Electronics. </w:t>
            </w:r>
            <w:proofErr w:type="spellStart"/>
            <w:r w:rsidRPr="0086371D">
              <w:t>Gernsback</w:t>
            </w:r>
            <w:proofErr w:type="spellEnd"/>
            <w:r w:rsidRPr="0086371D">
              <w:t>. Describes the design and construction of a microcontroller-based digital capacitance meter.  Used a Microchip PIC 16C57.  User simply inserts capacitor and 16-digit LCD displays capacitance with correct unit.</w:t>
            </w:r>
          </w:p>
          <w:p w14:paraId="60056707" w14:textId="77777777" w:rsidR="0086371D" w:rsidRPr="0086371D" w:rsidRDefault="0086371D" w:rsidP="0086371D">
            <w:r w:rsidRPr="0086371D">
              <w:t xml:space="preserve"> </w:t>
            </w:r>
          </w:p>
          <w:p w14:paraId="1117893E" w14:textId="77777777" w:rsidR="0086371D" w:rsidRPr="0086371D" w:rsidRDefault="0086371D" w:rsidP="0086371D">
            <w:r w:rsidRPr="0086371D">
              <w:t xml:space="preserve">"Build a Thermoelectric Temperature Controller." </w:t>
            </w:r>
            <w:r w:rsidRPr="0086371D">
              <w:rPr>
                <w:i/>
                <w:iCs/>
              </w:rPr>
              <w:t xml:space="preserve">Popular Electronics. </w:t>
            </w:r>
            <w:proofErr w:type="spellStart"/>
            <w:proofErr w:type="gramStart"/>
            <w:r w:rsidRPr="0086371D">
              <w:t>Gernsback</w:t>
            </w:r>
            <w:proofErr w:type="spellEnd"/>
            <w:r w:rsidRPr="0086371D">
              <w:t>,.</w:t>
            </w:r>
            <w:proofErr w:type="gramEnd"/>
            <w:r w:rsidRPr="0086371D">
              <w:t xml:space="preserve">  Describes the design and construction of a solid-state cooler/heater.  Uses an MC68HC705J1A.  Circuit switches up to 30A worth of Thermoelectric Peltier cooler modules.</w:t>
            </w:r>
          </w:p>
          <w:p w14:paraId="4EF8CBEA" w14:textId="77777777" w:rsidR="0086371D" w:rsidRPr="0086371D" w:rsidRDefault="0086371D" w:rsidP="0086371D"/>
          <w:p w14:paraId="39B3B948" w14:textId="77777777" w:rsidR="0086371D" w:rsidRPr="0086371D" w:rsidRDefault="0086371D" w:rsidP="0086371D"/>
          <w:p w14:paraId="3ED7E0DD" w14:textId="77777777" w:rsidR="0086371D" w:rsidRPr="0086371D" w:rsidRDefault="0086371D" w:rsidP="0086371D">
            <w:pPr>
              <w:rPr>
                <w:b/>
                <w:bCs/>
                <w:i/>
                <w:iCs/>
                <w:u w:val="single"/>
              </w:rPr>
            </w:pPr>
            <w:r w:rsidRPr="0086371D">
              <w:rPr>
                <w:b/>
                <w:bCs/>
                <w:i/>
                <w:iCs/>
                <w:u w:val="single"/>
              </w:rPr>
              <w:t>Conference Papers</w:t>
            </w:r>
          </w:p>
          <w:p w14:paraId="7ADA52BA" w14:textId="552B2D84" w:rsidR="0086371D" w:rsidRPr="0086371D" w:rsidRDefault="0086371D" w:rsidP="0086371D">
            <w:r w:rsidRPr="0086371D">
              <w:t>“Supplementing Teradyne Characterization Tools, Techniques and examples for useful device characterization</w:t>
            </w:r>
            <w:proofErr w:type="gramStart"/>
            <w:r w:rsidRPr="0086371D">
              <w:t>,”  R.</w:t>
            </w:r>
            <w:proofErr w:type="gramEnd"/>
            <w:r w:rsidRPr="0086371D">
              <w:t xml:space="preserve"> Gotchall and C. Nappi, Teradyne User’s Group.  </w:t>
            </w:r>
          </w:p>
          <w:p w14:paraId="24A49E9C" w14:textId="77777777" w:rsidR="0086371D" w:rsidRPr="0086371D" w:rsidRDefault="0086371D" w:rsidP="0086371D"/>
          <w:p w14:paraId="5A659605" w14:textId="43F42B89" w:rsidR="0086371D" w:rsidRPr="0086371D" w:rsidRDefault="0086371D" w:rsidP="0086371D">
            <w:r w:rsidRPr="0086371D">
              <w:t>"Challenges of Testing High-Volume, Low-Cost 8-Bit Microcontrollers,</w:t>
            </w:r>
            <w:proofErr w:type="gramStart"/>
            <w:r w:rsidRPr="0086371D">
              <w:t>"  M.</w:t>
            </w:r>
            <w:proofErr w:type="gramEnd"/>
            <w:r w:rsidRPr="0086371D">
              <w:t xml:space="preserve"> Stout, K. </w:t>
            </w:r>
            <w:proofErr w:type="spellStart"/>
            <w:r w:rsidRPr="0086371D">
              <w:t>Tumin</w:t>
            </w:r>
            <w:proofErr w:type="spellEnd"/>
            <w:r w:rsidRPr="0086371D">
              <w:t>, C. Vargas and B. Gotchall,  IEEE International Reliability Physics Symposium Proceedings, pp. 366-371.</w:t>
            </w:r>
          </w:p>
          <w:p w14:paraId="0639255F" w14:textId="77777777" w:rsidR="0086371D" w:rsidRPr="0086371D" w:rsidRDefault="0086371D" w:rsidP="0086371D"/>
          <w:p w14:paraId="4ACB46FD" w14:textId="6B344E16" w:rsidR="0086371D" w:rsidRPr="00BA6364" w:rsidRDefault="0086371D" w:rsidP="00BA6364">
            <w:r w:rsidRPr="0086371D">
              <w:t>“Modular Program Development for IG-XL, A description of an IG-XL modular program builder tool and its usage</w:t>
            </w:r>
            <w:proofErr w:type="gramStart"/>
            <w:r w:rsidRPr="0086371D">
              <w:t>,”  R.</w:t>
            </w:r>
            <w:proofErr w:type="gramEnd"/>
            <w:r w:rsidRPr="0086371D">
              <w:t xml:space="preserve"> Gotchall,  Teradyne User’s Group.</w:t>
            </w:r>
          </w:p>
        </w:tc>
      </w:tr>
    </w:tbl>
    <w:p w14:paraId="0AE00F6B" w14:textId="77777777" w:rsidR="007A331D" w:rsidRDefault="007A331D" w:rsidP="00E72C07">
      <w:pPr>
        <w:pStyle w:val="Heading1"/>
      </w:pPr>
    </w:p>
    <w:sectPr w:rsidR="007A331D" w:rsidSect="00617B26"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E8454" w14:textId="77777777" w:rsidR="002F7E11" w:rsidRDefault="002F7E11">
      <w:pPr>
        <w:spacing w:after="0"/>
      </w:pPr>
      <w:r>
        <w:separator/>
      </w:r>
    </w:p>
  </w:endnote>
  <w:endnote w:type="continuationSeparator" w:id="0">
    <w:p w14:paraId="34BAC9C4" w14:textId="77777777" w:rsidR="002F7E11" w:rsidRDefault="002F7E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8DA63" w14:textId="77777777" w:rsidR="002F7E11" w:rsidRDefault="002F7E11">
      <w:pPr>
        <w:spacing w:after="0"/>
      </w:pPr>
      <w:r>
        <w:separator/>
      </w:r>
    </w:p>
  </w:footnote>
  <w:footnote w:type="continuationSeparator" w:id="0">
    <w:p w14:paraId="307720B9" w14:textId="77777777" w:rsidR="002F7E11" w:rsidRDefault="002F7E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  <w:lvlOverride w:ilvl="0">
      <w:lvl w:ilvl="0">
        <w:numFmt w:val="bullet"/>
        <w:lvlText w:val=""/>
        <w:legacy w:legacy="1" w:legacySpace="0" w:legacyIndent="270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14"/>
    <w:rsid w:val="00031FA9"/>
    <w:rsid w:val="00074F2E"/>
    <w:rsid w:val="000841ED"/>
    <w:rsid w:val="000A4F59"/>
    <w:rsid w:val="000B61E9"/>
    <w:rsid w:val="000C10A0"/>
    <w:rsid w:val="00141A4C"/>
    <w:rsid w:val="001B1198"/>
    <w:rsid w:val="001B29CF"/>
    <w:rsid w:val="00214D2D"/>
    <w:rsid w:val="002762AC"/>
    <w:rsid w:val="0028220F"/>
    <w:rsid w:val="002E6C25"/>
    <w:rsid w:val="002F7E11"/>
    <w:rsid w:val="00356C14"/>
    <w:rsid w:val="0037349D"/>
    <w:rsid w:val="003C1DE9"/>
    <w:rsid w:val="00445C06"/>
    <w:rsid w:val="00453732"/>
    <w:rsid w:val="00464E11"/>
    <w:rsid w:val="00487ADF"/>
    <w:rsid w:val="004906A3"/>
    <w:rsid w:val="004A3482"/>
    <w:rsid w:val="004E6098"/>
    <w:rsid w:val="00501872"/>
    <w:rsid w:val="00537FAE"/>
    <w:rsid w:val="00544E3B"/>
    <w:rsid w:val="00617B26"/>
    <w:rsid w:val="006270A9"/>
    <w:rsid w:val="00675956"/>
    <w:rsid w:val="00681034"/>
    <w:rsid w:val="006C6148"/>
    <w:rsid w:val="00712383"/>
    <w:rsid w:val="00751374"/>
    <w:rsid w:val="007A331D"/>
    <w:rsid w:val="007B4412"/>
    <w:rsid w:val="007C0990"/>
    <w:rsid w:val="00813493"/>
    <w:rsid w:val="00816216"/>
    <w:rsid w:val="00831E5A"/>
    <w:rsid w:val="0086371D"/>
    <w:rsid w:val="0087734B"/>
    <w:rsid w:val="008B33A7"/>
    <w:rsid w:val="008E1BBB"/>
    <w:rsid w:val="008F742C"/>
    <w:rsid w:val="00922913"/>
    <w:rsid w:val="009A7968"/>
    <w:rsid w:val="009D5933"/>
    <w:rsid w:val="00A23F0C"/>
    <w:rsid w:val="00A622DF"/>
    <w:rsid w:val="00AA1A1D"/>
    <w:rsid w:val="00AD5E1C"/>
    <w:rsid w:val="00B02DF1"/>
    <w:rsid w:val="00B30229"/>
    <w:rsid w:val="00B540E7"/>
    <w:rsid w:val="00BA6364"/>
    <w:rsid w:val="00BB3B07"/>
    <w:rsid w:val="00BD33A6"/>
    <w:rsid w:val="00BD768D"/>
    <w:rsid w:val="00BE4D62"/>
    <w:rsid w:val="00C61F8E"/>
    <w:rsid w:val="00C72B92"/>
    <w:rsid w:val="00CD0EE3"/>
    <w:rsid w:val="00D12112"/>
    <w:rsid w:val="00D2063A"/>
    <w:rsid w:val="00D708E9"/>
    <w:rsid w:val="00DD2708"/>
    <w:rsid w:val="00DE0FC0"/>
    <w:rsid w:val="00E36581"/>
    <w:rsid w:val="00E72C07"/>
    <w:rsid w:val="00E83E4B"/>
    <w:rsid w:val="00EB2710"/>
    <w:rsid w:val="00EF3A6F"/>
    <w:rsid w:val="00F52814"/>
    <w:rsid w:val="00F836E6"/>
    <w:rsid w:val="00FA2CDC"/>
    <w:rsid w:val="00FA61F3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9ECBB"/>
  <w15:chartTrackingRefBased/>
  <w15:docId w15:val="{5A3C8F0E-FFD5-49F5-93B6-BD2CE89E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7A331D"/>
    <w:pPr>
      <w:spacing w:after="0"/>
    </w:pPr>
    <w:rPr>
      <w:rFonts w:ascii="Calibri" w:eastAsia="Times New Roman" w:hAnsi="Calibri" w:cs="Times New Roman"/>
      <w:color w:val="auto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7A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C5F54E0D1445E395457D5519C5A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64A89-6A73-401B-920D-A786E081DA97}"/>
      </w:docPartPr>
      <w:docPartBody>
        <w:p w:rsidR="0009151A" w:rsidRDefault="00DD5158">
          <w:pPr>
            <w:pStyle w:val="12C5F54E0D1445E395457D5519C5A8D2"/>
          </w:pPr>
          <w:r>
            <w:t>Objective</w:t>
          </w:r>
        </w:p>
      </w:docPartBody>
    </w:docPart>
    <w:docPart>
      <w:docPartPr>
        <w:name w:val="16799519B7EF4216BF347671119E2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81A72-6C14-4A35-8D92-8661AC66B347}"/>
      </w:docPartPr>
      <w:docPartBody>
        <w:p w:rsidR="0009151A" w:rsidRDefault="00DD5158">
          <w:pPr>
            <w:pStyle w:val="16799519B7EF4216BF347671119E254C"/>
          </w:pPr>
          <w:r>
            <w:t>Experience</w:t>
          </w:r>
        </w:p>
      </w:docPartBody>
    </w:docPart>
    <w:docPart>
      <w:docPartPr>
        <w:name w:val="D53ED624C16F478297CB30C51F88E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4EE91-9155-4D75-96BA-6034803CCFF3}"/>
      </w:docPartPr>
      <w:docPartBody>
        <w:p w:rsidR="0009151A" w:rsidRDefault="00607E66" w:rsidP="00607E66">
          <w:pPr>
            <w:pStyle w:val="D53ED624C16F478297CB30C51F88E07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66"/>
    <w:rsid w:val="0009151A"/>
    <w:rsid w:val="0030719B"/>
    <w:rsid w:val="004D6154"/>
    <w:rsid w:val="00607E66"/>
    <w:rsid w:val="006E41A0"/>
    <w:rsid w:val="008349FC"/>
    <w:rsid w:val="009D56D2"/>
    <w:rsid w:val="00AB55FE"/>
    <w:rsid w:val="00DA0107"/>
    <w:rsid w:val="00DD5158"/>
    <w:rsid w:val="00E35FED"/>
    <w:rsid w:val="00E47F2F"/>
    <w:rsid w:val="00E95E32"/>
    <w:rsid w:val="00E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5BA8A59CF244B0B3F45B730F3EDAF8">
    <w:name w:val="BB5BA8A59CF244B0B3F45B730F3EDAF8"/>
  </w:style>
  <w:style w:type="paragraph" w:customStyle="1" w:styleId="0C38D547EA3C44C69C3A40D796A4BD18">
    <w:name w:val="0C38D547EA3C44C69C3A40D796A4BD18"/>
  </w:style>
  <w:style w:type="paragraph" w:customStyle="1" w:styleId="5234A077E0CA4BB3BFDCE8C6D8CE4827">
    <w:name w:val="5234A077E0CA4BB3BFDCE8C6D8CE4827"/>
  </w:style>
  <w:style w:type="paragraph" w:customStyle="1" w:styleId="F7C371F4747148B8A823C47EC7F43F85">
    <w:name w:val="F7C371F4747148B8A823C47EC7F43F85"/>
  </w:style>
  <w:style w:type="paragraph" w:customStyle="1" w:styleId="12C5F54E0D1445E395457D5519C5A8D2">
    <w:name w:val="12C5F54E0D1445E395457D5519C5A8D2"/>
  </w:style>
  <w:style w:type="paragraph" w:customStyle="1" w:styleId="CFB4F5662D644A64BD00EDC5D904F75E">
    <w:name w:val="CFB4F5662D644A64BD00EDC5D904F75E"/>
  </w:style>
  <w:style w:type="paragraph" w:customStyle="1" w:styleId="58E617E73D8D4DCCB2F4914B7DF740BA">
    <w:name w:val="58E617E73D8D4DCCB2F4914B7DF740BA"/>
  </w:style>
  <w:style w:type="paragraph" w:customStyle="1" w:styleId="E01980C14FB94FB9A4935D2EB4D89615">
    <w:name w:val="E01980C14FB94FB9A4935D2EB4D89615"/>
  </w:style>
  <w:style w:type="paragraph" w:customStyle="1" w:styleId="E30B5287ED1847F0A49E3B5CD02BADD5">
    <w:name w:val="E30B5287ED1847F0A49E3B5CD02BADD5"/>
  </w:style>
  <w:style w:type="paragraph" w:customStyle="1" w:styleId="C5E84839F888440C869DCC0E2CCAB4C0">
    <w:name w:val="C5E84839F888440C869DCC0E2CCAB4C0"/>
  </w:style>
  <w:style w:type="paragraph" w:customStyle="1" w:styleId="596F8166D6C042299DD2F543E85CEA42">
    <w:name w:val="596F8166D6C042299DD2F543E85CEA42"/>
  </w:style>
  <w:style w:type="paragraph" w:customStyle="1" w:styleId="6F8B74B3A5024BEC8645CACE56D4C035">
    <w:name w:val="6F8B74B3A5024BEC8645CACE56D4C035"/>
  </w:style>
  <w:style w:type="paragraph" w:customStyle="1" w:styleId="437F175140F04C43A5AB80ABFE2DDA3A">
    <w:name w:val="437F175140F04C43A5AB80ABFE2DDA3A"/>
  </w:style>
  <w:style w:type="paragraph" w:customStyle="1" w:styleId="296305FF52FB44B5B8F516AFB334F747">
    <w:name w:val="296305FF52FB44B5B8F516AFB334F747"/>
  </w:style>
  <w:style w:type="paragraph" w:customStyle="1" w:styleId="C2170BAAFBC2406D806DB6C1DDEDA632">
    <w:name w:val="C2170BAAFBC2406D806DB6C1DDEDA632"/>
  </w:style>
  <w:style w:type="paragraph" w:customStyle="1" w:styleId="CC38427C2A1A41F49F57894F6287AC44">
    <w:name w:val="CC38427C2A1A41F49F57894F6287AC44"/>
  </w:style>
  <w:style w:type="paragraph" w:customStyle="1" w:styleId="44BEAB3E31134FCA964D2275D84766F5">
    <w:name w:val="44BEAB3E31134FCA964D2275D84766F5"/>
  </w:style>
  <w:style w:type="paragraph" w:customStyle="1" w:styleId="C6570EE882C746AD960B0DB65833A527">
    <w:name w:val="C6570EE882C746AD960B0DB65833A527"/>
  </w:style>
  <w:style w:type="paragraph" w:customStyle="1" w:styleId="17FE6D2316604B9A8C4BAC938ADB3BC7">
    <w:name w:val="17FE6D2316604B9A8C4BAC938ADB3BC7"/>
  </w:style>
  <w:style w:type="paragraph" w:customStyle="1" w:styleId="30DA5070ADF349D295A76DC0F9B39679">
    <w:name w:val="30DA5070ADF349D295A76DC0F9B39679"/>
  </w:style>
  <w:style w:type="paragraph" w:customStyle="1" w:styleId="8D0D48EE6E3D4AEBB47EDEB50FF43C8A">
    <w:name w:val="8D0D48EE6E3D4AEBB47EDEB50FF43C8A"/>
  </w:style>
  <w:style w:type="paragraph" w:customStyle="1" w:styleId="F0929C938751429BB8BB33F4AB84F62D">
    <w:name w:val="F0929C938751429BB8BB33F4AB84F62D"/>
  </w:style>
  <w:style w:type="paragraph" w:customStyle="1" w:styleId="17951CA0819E41CDBF66F2212F9E01BB">
    <w:name w:val="17951CA0819E41CDBF66F2212F9E01BB"/>
  </w:style>
  <w:style w:type="paragraph" w:customStyle="1" w:styleId="45113E0A0BE94013A66A8D60D09D538E">
    <w:name w:val="45113E0A0BE94013A66A8D60D09D538E"/>
  </w:style>
  <w:style w:type="paragraph" w:customStyle="1" w:styleId="16799519B7EF4216BF347671119E254C">
    <w:name w:val="16799519B7EF4216BF347671119E254C"/>
  </w:style>
  <w:style w:type="paragraph" w:customStyle="1" w:styleId="A21A1E62C4244A02AAE879AF8A9E846C">
    <w:name w:val="A21A1E62C4244A02AAE879AF8A9E846C"/>
  </w:style>
  <w:style w:type="paragraph" w:customStyle="1" w:styleId="B8BB1FA59D584080B4746A38AAD4E136">
    <w:name w:val="B8BB1FA59D584080B4746A38AAD4E136"/>
  </w:style>
  <w:style w:type="paragraph" w:customStyle="1" w:styleId="259E4CF4ABFB42C19AAE7F38D2D10ACD">
    <w:name w:val="259E4CF4ABFB42C19AAE7F38D2D10ACD"/>
  </w:style>
  <w:style w:type="paragraph" w:customStyle="1" w:styleId="E2EB499FBA784620924E75236F7D9BDD">
    <w:name w:val="E2EB499FBA784620924E75236F7D9BDD"/>
  </w:style>
  <w:style w:type="paragraph" w:customStyle="1" w:styleId="4F2DF587B121465C95294954023FECEB">
    <w:name w:val="4F2DF587B121465C95294954023FECEB"/>
  </w:style>
  <w:style w:type="paragraph" w:customStyle="1" w:styleId="2A48F0730F0945C1BA8C909A966D7994">
    <w:name w:val="2A48F0730F0945C1BA8C909A966D7994"/>
  </w:style>
  <w:style w:type="paragraph" w:customStyle="1" w:styleId="580239C0EFDC4FFD8A77A9FC6EF92B1C">
    <w:name w:val="580239C0EFDC4FFD8A77A9FC6EF92B1C"/>
  </w:style>
  <w:style w:type="paragraph" w:customStyle="1" w:styleId="26AC68D0B16C4364A2B98DA5D1D0FAD1">
    <w:name w:val="26AC68D0B16C4364A2B98DA5D1D0FAD1"/>
  </w:style>
  <w:style w:type="paragraph" w:customStyle="1" w:styleId="71EF89B2549B4E05B952766D244EAF24">
    <w:name w:val="71EF89B2549B4E05B952766D244EAF24"/>
    <w:rsid w:val="00607E66"/>
  </w:style>
  <w:style w:type="paragraph" w:customStyle="1" w:styleId="E565C483A2FD48CDA1BF9ED3FE8D6BFA">
    <w:name w:val="E565C483A2FD48CDA1BF9ED3FE8D6BFA"/>
    <w:rsid w:val="00607E66"/>
  </w:style>
  <w:style w:type="paragraph" w:customStyle="1" w:styleId="E255FC006F22429D8F62642FEB9127E8">
    <w:name w:val="E255FC006F22429D8F62642FEB9127E8"/>
    <w:rsid w:val="00607E66"/>
  </w:style>
  <w:style w:type="paragraph" w:customStyle="1" w:styleId="68F45261914844E78F26D31CF5A458FC">
    <w:name w:val="68F45261914844E78F26D31CF5A458FC"/>
    <w:rsid w:val="00607E66"/>
  </w:style>
  <w:style w:type="paragraph" w:customStyle="1" w:styleId="1313DC8D83CC4EB28E6C29CEC83A406F">
    <w:name w:val="1313DC8D83CC4EB28E6C29CEC83A406F"/>
    <w:rsid w:val="00607E66"/>
  </w:style>
  <w:style w:type="paragraph" w:customStyle="1" w:styleId="6ED4BA269AB543FCB8337DFF881A667C">
    <w:name w:val="6ED4BA269AB543FCB8337DFF881A667C"/>
    <w:rsid w:val="00607E66"/>
  </w:style>
  <w:style w:type="paragraph" w:customStyle="1" w:styleId="82CB12B9EDDA414481641FA8C32CD846">
    <w:name w:val="82CB12B9EDDA414481641FA8C32CD846"/>
    <w:rsid w:val="00607E66"/>
  </w:style>
  <w:style w:type="paragraph" w:customStyle="1" w:styleId="593A8EC1B4FD495E9F78D254E0005035">
    <w:name w:val="593A8EC1B4FD495E9F78D254E0005035"/>
    <w:rsid w:val="00607E66"/>
  </w:style>
  <w:style w:type="paragraph" w:customStyle="1" w:styleId="469FBD401CD247E49F8E5F5DF5B51EB7">
    <w:name w:val="469FBD401CD247E49F8E5F5DF5B51EB7"/>
    <w:rsid w:val="00607E66"/>
  </w:style>
  <w:style w:type="paragraph" w:customStyle="1" w:styleId="058B685E1A97476199A6E87A222E1777">
    <w:name w:val="058B685E1A97476199A6E87A222E1777"/>
    <w:rsid w:val="00607E66"/>
  </w:style>
  <w:style w:type="paragraph" w:customStyle="1" w:styleId="D53ED624C16F478297CB30C51F88E070">
    <w:name w:val="D53ED624C16F478297CB30C51F88E070"/>
    <w:rsid w:val="00607E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D51D8-395B-476C-8D53-C280454C4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Robert Gotchall</cp:lastModifiedBy>
  <cp:revision>4</cp:revision>
  <cp:lastPrinted>2019-06-04T16:31:00Z</cp:lastPrinted>
  <dcterms:created xsi:type="dcterms:W3CDTF">2019-12-17T15:05:00Z</dcterms:created>
  <dcterms:modified xsi:type="dcterms:W3CDTF">2019-12-17T15:30:00Z</dcterms:modified>
  <cp:version/>
</cp:coreProperties>
</file>