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 xml:space="preserve">Benjamin </w:t>
      </w:r>
      <w:proofErr w:type="spellStart"/>
      <w:r w:rsidRPr="00306820">
        <w:rPr>
          <w:rFonts w:ascii="Calibri" w:eastAsia="Calibri" w:hAnsi="Calibri" w:cs="Calibri"/>
          <w:lang w:val="nl-NL"/>
        </w:rPr>
        <w:t>Gravesteijn</w:t>
      </w:r>
      <w:proofErr w:type="spellEnd"/>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xml:space="preserve">, Eline </w:t>
      </w:r>
      <w:proofErr w:type="spellStart"/>
      <w:r w:rsidRPr="00306820">
        <w:rPr>
          <w:rFonts w:ascii="Calibri" w:eastAsia="Calibri" w:hAnsi="Calibri" w:cs="Calibri"/>
          <w:lang w:val="nl-NL"/>
        </w:rPr>
        <w:t>Krijkamp</w:t>
      </w:r>
      <w:proofErr w:type="spellEnd"/>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xml:space="preserve">, Hester </w:t>
      </w:r>
      <w:proofErr w:type="spellStart"/>
      <w:r w:rsidRPr="00306820">
        <w:rPr>
          <w:rFonts w:ascii="Calibri" w:eastAsia="Calibri" w:hAnsi="Calibri" w:cs="Calibri"/>
          <w:lang w:val="nl-NL"/>
        </w:rPr>
        <w:t>Lingsma</w:t>
      </w:r>
      <w:proofErr w:type="spellEnd"/>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Verwijzingopmerking"/>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Kop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proofErr w:type="spellStart"/>
      <w:r w:rsidR="00F3324B" w:rsidRPr="004323E1">
        <w:rPr>
          <w:rFonts w:ascii="Calibri" w:hAnsi="Calibri" w:cs="Calibri"/>
        </w:rPr>
        <w:t>transaortic</w:t>
      </w:r>
      <w:proofErr w:type="spellEnd"/>
      <w:r w:rsidR="00F3324B" w:rsidRPr="004323E1">
        <w:rPr>
          <w:rFonts w:ascii="Calibri" w:hAnsi="Calibri" w:cs="Calibri"/>
        </w:rPr>
        <w:t xml:space="preserve">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50FD6F5A" w14:textId="39B4457A" w:rsidR="00155FFA" w:rsidDel="00332D64" w:rsidRDefault="04E49AF8" w:rsidP="00153762">
      <w:pPr>
        <w:spacing w:line="276" w:lineRule="auto"/>
        <w:rPr>
          <w:del w:id="1" w:author="Gebruiker" w:date="2020-06-23T10:57:00Z"/>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del w:id="2" w:author="Gebruiker" w:date="2020-06-23T11:40:00Z">
        <w:r w:rsidR="139B7B8C" w:rsidRPr="00C2764C" w:rsidDel="00FF5FD7">
          <w:rPr>
            <w:rFonts w:ascii="Calibri" w:eastAsia="Calibri" w:hAnsi="Calibri" w:cs="Calibri"/>
          </w:rPr>
          <w:delText xml:space="preserve">. </w:delText>
        </w:r>
      </w:del>
      <w:ins w:id="3" w:author="Gebruiker" w:date="2020-06-23T11:40:00Z">
        <w:r w:rsidR="00FF5FD7">
          <w:rPr>
            <w:rFonts w:ascii="Calibri" w:eastAsia="Calibri" w:hAnsi="Calibri" w:cs="Calibri"/>
          </w:rPr>
          <w:t xml:space="preserve">, </w:t>
        </w:r>
      </w:ins>
      <w:ins w:id="4" w:author="Gebruiker" w:date="2020-06-23T11:41:00Z">
        <w:r w:rsidR="00FF5FD7">
          <w:rPr>
            <w:rFonts w:ascii="Calibri" w:eastAsia="Calibri" w:hAnsi="Calibri" w:cs="Calibri"/>
          </w:rPr>
          <w:t xml:space="preserve">1) </w:t>
        </w:r>
      </w:ins>
      <w:ins w:id="5" w:author="Gebruiker" w:date="2020-06-23T11:40:00Z">
        <w:r w:rsidR="00FF5FD7">
          <w:rPr>
            <w:rFonts w:ascii="Calibri" w:eastAsia="Calibri" w:hAnsi="Calibri" w:cs="Calibri"/>
          </w:rPr>
          <w:t>because</w:t>
        </w:r>
      </w:ins>
      <w:del w:id="6" w:author="Gebruiker" w:date="2020-06-23T11:40:00Z">
        <w:r w:rsidR="006646BB" w:rsidDel="00FF5FD7">
          <w:rPr>
            <w:rFonts w:ascii="Calibri" w:eastAsiaTheme="minorEastAsia" w:hAnsi="Calibri" w:cs="Calibri"/>
          </w:rPr>
          <w:delText>F</w:delText>
        </w:r>
        <w:r w:rsidR="3AE51640" w:rsidRPr="00C2764C" w:rsidDel="00FF5FD7">
          <w:rPr>
            <w:rFonts w:ascii="Calibri" w:eastAsiaTheme="minorEastAsia" w:hAnsi="Calibri" w:cs="Calibri"/>
          </w:rPr>
          <w:delText xml:space="preserve">irst, </w:delText>
        </w:r>
        <w:r w:rsidR="11ED33E6" w:rsidRPr="00C2764C" w:rsidDel="00FF5FD7">
          <w:rPr>
            <w:rFonts w:ascii="Calibri" w:eastAsiaTheme="minorEastAsia" w:hAnsi="Calibri" w:cs="Calibri"/>
          </w:rPr>
          <w:delText>because</w:delText>
        </w:r>
      </w:del>
      <w:r w:rsidR="11ED33E6" w:rsidRPr="00C2764C">
        <w:rPr>
          <w:rFonts w:ascii="Calibri" w:eastAsiaTheme="minorEastAsia" w:hAnsi="Calibri" w:cs="Calibri"/>
        </w:rPr>
        <w:t xml:space="preserv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del w:id="7" w:author="Gebruiker" w:date="2020-06-23T11:40:00Z">
        <w:r w:rsidR="028B7B1B" w:rsidRPr="00C2764C" w:rsidDel="00FF5FD7">
          <w:rPr>
            <w:rFonts w:ascii="Calibri" w:eastAsiaTheme="minorEastAsia" w:hAnsi="Calibri" w:cs="Calibri"/>
          </w:rPr>
          <w:delText xml:space="preserve">, </w:delText>
        </w:r>
        <w:r w:rsidR="20963166" w:rsidRPr="00C2764C" w:rsidDel="00FF5FD7">
          <w:rPr>
            <w:rFonts w:ascii="Calibri" w:eastAsiaTheme="minorEastAsia" w:hAnsi="Calibri" w:cs="Calibri"/>
          </w:rPr>
          <w:delText xml:space="preserve">fewer non-COVID-19 patients can </w:delText>
        </w:r>
        <w:r w:rsidR="00464ABE" w:rsidDel="00FF5FD7">
          <w:rPr>
            <w:rFonts w:ascii="Calibri" w:eastAsiaTheme="minorEastAsia" w:hAnsi="Calibri" w:cs="Calibri"/>
          </w:rPr>
          <w:delText>undergo</w:delText>
        </w:r>
        <w:r w:rsidR="268A6506" w:rsidRPr="00C2764C" w:rsidDel="00FF5FD7">
          <w:rPr>
            <w:rFonts w:ascii="Calibri" w:eastAsiaTheme="minorEastAsia" w:hAnsi="Calibri" w:cs="Calibri"/>
          </w:rPr>
          <w:delText xml:space="preserve"> surgery</w:delText>
        </w:r>
        <w:r w:rsidR="00200F83" w:rsidRPr="00C2764C" w:rsidDel="00FF5FD7">
          <w:rPr>
            <w:rFonts w:ascii="Calibri" w:eastAsiaTheme="minorEastAsia" w:hAnsi="Calibri" w:cs="Calibri"/>
          </w:rPr>
          <w:delText>.</w:delText>
        </w:r>
      </w:del>
      <w:ins w:id="8" w:author="Gebruiker" w:date="2020-06-23T11:40:00Z">
        <w:r w:rsidR="00FF5FD7">
          <w:rPr>
            <w:rFonts w:ascii="Calibri" w:eastAsiaTheme="minorEastAsia" w:hAnsi="Calibri" w:cs="Calibri"/>
          </w:rPr>
          <w:t>,</w:t>
        </w:r>
      </w:ins>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ins w:id="9" w:author="Gebruiker" w:date="2020-06-23T11:41:00Z">
        <w:r w:rsidR="00FF5FD7">
          <w:rPr>
            <w:rFonts w:ascii="Calibri" w:eastAsiaTheme="minorEastAsia" w:hAnsi="Calibri" w:cs="Calibri"/>
          </w:rPr>
          <w:t xml:space="preserve"> 2) </w:t>
        </w:r>
      </w:ins>
      <w:del w:id="10" w:author="Gebruiker" w:date="2020-06-23T11:40:00Z">
        <w:r w:rsidR="6B99243A" w:rsidRPr="00C2764C" w:rsidDel="00FF5FD7">
          <w:rPr>
            <w:rFonts w:ascii="Calibri" w:eastAsiaTheme="minorEastAsia" w:hAnsi="Calibri" w:cs="Calibri"/>
          </w:rPr>
          <w:delText xml:space="preserve"> </w:delText>
        </w:r>
        <w:r w:rsidR="0684FED8" w:rsidRPr="00C2764C" w:rsidDel="00FF5FD7">
          <w:rPr>
            <w:rFonts w:ascii="Calibri" w:eastAsiaTheme="minorEastAsia" w:hAnsi="Calibri" w:cs="Calibri"/>
          </w:rPr>
          <w:delText>Second</w:delText>
        </w:r>
        <w:r w:rsidR="6B99243A" w:rsidRPr="00C2764C" w:rsidDel="00FF5FD7">
          <w:rPr>
            <w:rFonts w:ascii="Calibri" w:eastAsiaTheme="minorEastAsia" w:hAnsi="Calibri" w:cs="Calibri"/>
          </w:rPr>
          <w:delText xml:space="preserve">, </w:delText>
        </w:r>
      </w:del>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 xml:space="preserve">patients, </w:t>
      </w:r>
      <w:del w:id="11" w:author="Gebruiker" w:date="2020-06-23T11:40:00Z">
        <w:r w:rsidR="0046354A" w:rsidDel="00FF5FD7">
          <w:rPr>
            <w:rFonts w:ascii="Calibri" w:eastAsiaTheme="minorEastAsia" w:hAnsi="Calibri" w:cs="Calibri"/>
          </w:rPr>
          <w:delText>they have less time to see non-COV</w:delText>
        </w:r>
        <w:r w:rsidR="004B2511" w:rsidDel="00FF5FD7">
          <w:rPr>
            <w:rFonts w:ascii="Calibri" w:eastAsiaTheme="minorEastAsia" w:hAnsi="Calibri" w:cs="Calibri"/>
          </w:rPr>
          <w:delText>I</w:delText>
        </w:r>
        <w:r w:rsidR="0046354A" w:rsidDel="00FF5FD7">
          <w:rPr>
            <w:rFonts w:ascii="Calibri" w:eastAsiaTheme="minorEastAsia" w:hAnsi="Calibri" w:cs="Calibri"/>
          </w:rPr>
          <w:delText>D</w:delText>
        </w:r>
        <w:r w:rsidR="004B2511" w:rsidDel="00FF5FD7">
          <w:rPr>
            <w:rFonts w:ascii="Calibri" w:eastAsiaTheme="minorEastAsia" w:hAnsi="Calibri" w:cs="Calibri"/>
          </w:rPr>
          <w:delText>-19</w:delText>
        </w:r>
        <w:r w:rsidR="0046354A" w:rsidDel="00FF5FD7">
          <w:rPr>
            <w:rFonts w:ascii="Calibri" w:eastAsiaTheme="minorEastAsia" w:hAnsi="Calibri" w:cs="Calibri"/>
          </w:rPr>
          <w:delText xml:space="preserve"> patients</w:delText>
        </w:r>
        <w:r w:rsidR="00200F83" w:rsidRPr="00C2764C" w:rsidDel="00FF5FD7">
          <w:rPr>
            <w:rFonts w:ascii="Calibri" w:eastAsiaTheme="minorEastAsia" w:hAnsi="Calibri" w:cs="Calibri"/>
          </w:rPr>
          <w:delText>.</w:delText>
        </w:r>
      </w:del>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commentRangeStart w:id="12"/>
      <w:commentRangeStart w:id="13"/>
      <w:del w:id="14" w:author="Gebruiker" w:date="2020-06-23T10:57:00Z">
        <w:r w:rsidR="00CE401A" w:rsidDel="00332D64">
          <w:rPr>
            <w:rFonts w:ascii="Calibri" w:eastAsiaTheme="minorEastAsia" w:hAnsi="Calibri" w:cs="Calibri"/>
          </w:rPr>
          <w:delText>Third, in</w:delText>
        </w:r>
        <w:r w:rsidR="6D8E8330" w:rsidRPr="00C2764C" w:rsidDel="00332D64">
          <w:rPr>
            <w:rFonts w:ascii="Calibri" w:eastAsiaTheme="minorEastAsia" w:hAnsi="Calibri" w:cs="Calibri"/>
          </w:rPr>
          <w:delText xml:space="preserve"> the Netherlands, </w:delText>
        </w:r>
        <w:r w:rsidR="0DDE2912" w:rsidRPr="00C2764C" w:rsidDel="00332D64">
          <w:rPr>
            <w:rFonts w:ascii="Calibri" w:eastAsiaTheme="minorEastAsia" w:hAnsi="Calibri" w:cs="Calibri"/>
          </w:rPr>
          <w:delText xml:space="preserve">we </w:delText>
        </w:r>
        <w:r w:rsidR="000D187D" w:rsidRPr="00C2764C" w:rsidDel="00332D64">
          <w:rPr>
            <w:rFonts w:ascii="Calibri" w:eastAsiaTheme="minorEastAsia" w:hAnsi="Calibri" w:cs="Calibri"/>
          </w:rPr>
          <w:delText xml:space="preserve">observed </w:delText>
        </w:r>
        <w:r w:rsidR="2E2DB1A8" w:rsidRPr="00C2764C" w:rsidDel="00332D64">
          <w:rPr>
            <w:rFonts w:ascii="Calibri" w:eastAsiaTheme="minorEastAsia" w:hAnsi="Calibri" w:cs="Calibri"/>
          </w:rPr>
          <w:delText>a</w:delText>
        </w:r>
        <w:r w:rsidR="2140A6CF" w:rsidRPr="00C2764C" w:rsidDel="00332D64">
          <w:rPr>
            <w:rFonts w:ascii="Calibri" w:eastAsiaTheme="minorEastAsia" w:hAnsi="Calibri" w:cs="Calibri"/>
          </w:rPr>
          <w:delText xml:space="preserve"> 90% decrease </w:delText>
        </w:r>
        <w:r w:rsidR="003BDB2E" w:rsidRPr="00C2764C" w:rsidDel="00332D64">
          <w:rPr>
            <w:rFonts w:ascii="Calibri" w:eastAsiaTheme="minorEastAsia" w:hAnsi="Calibri" w:cs="Calibri"/>
          </w:rPr>
          <w:delText xml:space="preserve">in </w:delText>
        </w:r>
        <w:r w:rsidR="2140A6CF" w:rsidRPr="00C2764C" w:rsidDel="00332D64">
          <w:rPr>
            <w:rFonts w:ascii="Calibri" w:eastAsiaTheme="minorEastAsia" w:hAnsi="Calibri" w:cs="Calibri"/>
          </w:rPr>
          <w:delText>referrals</w:delText>
        </w:r>
        <w:r w:rsidR="6032C111" w:rsidRPr="00C2764C" w:rsidDel="00332D64">
          <w:rPr>
            <w:rFonts w:ascii="Calibri" w:eastAsiaTheme="minorEastAsia" w:hAnsi="Calibri" w:cs="Calibri"/>
          </w:rPr>
          <w:delText xml:space="preserve"> </w:delText>
        </w:r>
        <w:r w:rsidR="6C0A78A6" w:rsidRPr="00C2764C" w:rsidDel="00332D64">
          <w:rPr>
            <w:rFonts w:ascii="Calibri" w:eastAsiaTheme="minorEastAsia" w:hAnsi="Calibri" w:cs="Calibri"/>
          </w:rPr>
          <w:delText xml:space="preserve">during the first </w:delText>
        </w:r>
        <w:r w:rsidR="00DE0141" w:rsidDel="00332D64">
          <w:rPr>
            <w:rFonts w:ascii="Calibri" w:eastAsiaTheme="minorEastAsia" w:hAnsi="Calibri" w:cs="Calibri"/>
          </w:rPr>
          <w:delText>weeks</w:delText>
        </w:r>
        <w:r w:rsidR="6C0A78A6" w:rsidRPr="00C2764C" w:rsidDel="00332D64">
          <w:rPr>
            <w:rFonts w:ascii="Calibri" w:eastAsiaTheme="minorEastAsia" w:hAnsi="Calibri" w:cs="Calibri"/>
          </w:rPr>
          <w:delText xml:space="preserve"> of the crisis </w:delText>
        </w:r>
        <w:r w:rsidR="00E601B7" w:rsidDel="00332D64">
          <w:rPr>
            <w:rFonts w:ascii="Calibri" w:eastAsiaTheme="minorEastAsia" w:hAnsi="Calibri" w:cs="Calibri"/>
          </w:rPr>
          <w:delText xml:space="preserve">and approximately 30% less cancer diagnoses </w:delText>
        </w:r>
        <w:r w:rsidR="003B69E1" w:rsidDel="00332D64">
          <w:rPr>
            <w:rFonts w:ascii="Calibri" w:eastAsiaTheme="minorEastAsia" w:hAnsi="Calibri" w:cs="Calibri"/>
          </w:rPr>
          <w:delText xml:space="preserve">compared to </w:delText>
        </w:r>
        <w:r w:rsidR="00E601B7" w:rsidDel="00332D64">
          <w:rPr>
            <w:rFonts w:ascii="Calibri" w:eastAsiaTheme="minorEastAsia" w:hAnsi="Calibri" w:cs="Calibri"/>
          </w:rPr>
          <w:delText>previous years</w:delText>
        </w:r>
        <w:r w:rsidR="00200F83" w:rsidRPr="00C2764C" w:rsidDel="00332D64">
          <w:rPr>
            <w:rFonts w:ascii="Calibri" w:eastAsiaTheme="minorEastAsia" w:hAnsi="Calibri" w:cs="Calibri"/>
          </w:rPr>
          <w:delText>.</w:delText>
        </w:r>
        <w:r w:rsidR="000D187D" w:rsidRPr="00C2764C" w:rsidDel="00332D64">
          <w:rPr>
            <w:rFonts w:ascii="Calibri" w:eastAsiaTheme="minorEastAsia" w:hAnsi="Calibri" w:cs="Calibri"/>
          </w:rPr>
          <w:fldChar w:fldCharType="begin" w:fldLock="1"/>
        </w:r>
        <w:r w:rsidR="00383134" w:rsidRPr="00FF5FD7" w:rsidDel="00332D64">
          <w:rPr>
            <w:rFonts w:ascii="Calibri" w:eastAsiaTheme="minorEastAsia" w:hAnsi="Calibri" w:cs="Calibri"/>
          </w:rPr>
          <w:del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zorg","type":"report"},"uris":["http://www.mendeley.com/documents/?uuid=4a960468-334f-33b1-9acc-8c4a1dbc18eb"]},{"id":"ITEM-2","itemData":{"DOI":"10.1016/S1470-2045(20)30265-5","ISSN":"14745488","author":[{"dropping-particle":"","family":"Dinmohamed","given":"Avinash G.","non-dropping-particle":"","parse-names":false,"suffix":""},{"dropping-particle":"","family":"Visser","given":"Otto","non-dropping-particle":"","parse-names":false,"suffix":""},{"dropping-particle":"","family":"Verhoeven","given":"Rob H.A.","non-dropping-particle":"","parse-names":false,"suffix":""},{"dropping-particle":"","family":"Louwman","given":"Marieke W.J.","non-dropping-particle":"","parse-names":false,"suffix":""},{"dropping-particle":"","family":"Nederveen","given":"Francien H.","non-dropping-particle":"van","parse-names":false,"suffix":""},{"dropping-particle":"","family":"Willems","given":"Stefan M.","non-dropping-particle":"","parse-names":false,"suffix":""},{"dropping-particle":"","family":"Merkx","given":"Matthias A.W.","non-dropping-particle":"","parse-names":false,"suffix":""},{"dropping-particle":"","family":"Lemmens","given":"Valery E.P.P.","non-dropping-particle":"","parse-names":false,"suffix":""},{"dropping-particle":"","family":"Nagtegaal","given":"Iris D.","non-dropping-particle":"","parse-names":false,"suffix":""},{"dropping-particle":"","family":"Siesling","given":"Sabine","non-dropping-particle":"","parse-names":false,"suffix":""}],"container-title":"The Lancet Oncology","id":"ITEM-2","issued":{"date-parts":[["2020"]]},"publisher":"Lancet Publishing Group","title":"Fewer cancer diagnoses during the COVID-19 epidemic in the Netherlands","type":"article"},"uris":["http://www.mendeley.com/documents/?uuid=eddef2c1-cd3f-3708-bc3d-66f7896f4834"]}],"mendeley":{"formattedCitation":"&lt;sup&gt;6,7&lt;/sup&gt;","plainTextFormattedCitation":"6,7","previouslyFormattedCitation":"&lt;sup&gt;7,8&lt;/sup&gt;"},"properties":{"noteIndex":0},"schema":"https://github.com/citation-style-language/schema/raw/master/csl-citation.json"}</w:delInstrText>
        </w:r>
        <w:r w:rsidR="000D187D" w:rsidRPr="00C2764C" w:rsidDel="00332D64">
          <w:rPr>
            <w:rFonts w:ascii="Calibri" w:eastAsiaTheme="minorEastAsia" w:hAnsi="Calibri" w:cs="Calibri"/>
          </w:rPr>
          <w:fldChar w:fldCharType="separate"/>
        </w:r>
        <w:r w:rsidR="00383134" w:rsidRPr="00332D64" w:rsidDel="00332D64">
          <w:rPr>
            <w:rFonts w:ascii="Calibri" w:eastAsiaTheme="minorEastAsia" w:hAnsi="Calibri" w:cs="Calibri"/>
            <w:noProof/>
            <w:vertAlign w:val="superscript"/>
          </w:rPr>
          <w:delText>6,7</w:delText>
        </w:r>
        <w:r w:rsidR="000D187D" w:rsidRPr="00C2764C" w:rsidDel="00332D64">
          <w:rPr>
            <w:rFonts w:ascii="Calibri" w:eastAsiaTheme="minorEastAsia" w:hAnsi="Calibri" w:cs="Calibri"/>
          </w:rPr>
          <w:fldChar w:fldCharType="end"/>
        </w:r>
        <w:r w:rsidR="2140A6CF" w:rsidRPr="00C2764C" w:rsidDel="00332D64">
          <w:rPr>
            <w:rFonts w:ascii="Calibri" w:eastAsiaTheme="minorEastAsia" w:hAnsi="Calibri" w:cs="Calibri"/>
          </w:rPr>
          <w:delText xml:space="preserve"> </w:delText>
        </w:r>
        <w:commentRangeEnd w:id="12"/>
        <w:r w:rsidR="00A91C39" w:rsidDel="00332D64">
          <w:rPr>
            <w:rStyle w:val="Verwijzingopmerking"/>
            <w:rFonts w:asciiTheme="minorHAnsi" w:eastAsiaTheme="minorHAnsi" w:hAnsiTheme="minorHAnsi" w:cstheme="minorBidi"/>
            <w:lang w:val="en-GB"/>
          </w:rPr>
          <w:commentReference w:id="12"/>
        </w:r>
        <w:commentRangeEnd w:id="13"/>
        <w:r w:rsidR="00332D64" w:rsidDel="00332D64">
          <w:rPr>
            <w:rStyle w:val="Verwijzingopmerking"/>
            <w:rFonts w:asciiTheme="minorHAnsi" w:eastAsiaTheme="minorHAnsi" w:hAnsiTheme="minorHAnsi" w:cstheme="minorBidi"/>
            <w:lang w:val="en-GB"/>
          </w:rPr>
          <w:commentReference w:id="13"/>
        </w:r>
      </w:del>
      <w:del w:id="15" w:author="Gebruiker" w:date="2020-06-23T11:40:00Z">
        <w:r w:rsidR="62A8AFAE" w:rsidRPr="00C2764C" w:rsidDel="00FF5FD7">
          <w:rPr>
            <w:rFonts w:ascii="Calibri" w:eastAsiaTheme="minorEastAsia" w:hAnsi="Calibri" w:cs="Calibri"/>
          </w:rPr>
          <w:delText>Finally</w:delText>
        </w:r>
      </w:del>
      <w:ins w:id="16" w:author="Gebruiker" w:date="2020-06-23T11:40:00Z">
        <w:r w:rsidR="00FF5FD7">
          <w:rPr>
            <w:rFonts w:ascii="Calibri" w:eastAsiaTheme="minorEastAsia" w:hAnsi="Calibri" w:cs="Calibri"/>
          </w:rPr>
          <w:t xml:space="preserve">and </w:t>
        </w:r>
      </w:ins>
      <w:ins w:id="17" w:author="Gebruiker" w:date="2020-06-23T11:41:00Z">
        <w:r w:rsidR="00FF5FD7">
          <w:rPr>
            <w:rFonts w:ascii="Calibri" w:eastAsiaTheme="minorEastAsia" w:hAnsi="Calibri" w:cs="Calibri"/>
          </w:rPr>
          <w:t xml:space="preserve">3) </w:t>
        </w:r>
      </w:ins>
      <w:del w:id="18" w:author="Gebruiker" w:date="2020-06-23T11:40:00Z">
        <w:r w:rsidR="056A0462" w:rsidRPr="00C2764C" w:rsidDel="00FF5FD7">
          <w:rPr>
            <w:rFonts w:ascii="Calibri" w:eastAsiaTheme="minorEastAsia" w:hAnsi="Calibri" w:cs="Calibri"/>
          </w:rPr>
          <w:delText xml:space="preserve">, </w:delText>
        </w:r>
      </w:del>
      <w:ins w:id="19" w:author="Gebruiker" w:date="2020-06-23T11:40:00Z">
        <w:r w:rsidR="00FF5FD7">
          <w:rPr>
            <w:rFonts w:ascii="Calibri" w:eastAsiaTheme="minorEastAsia" w:hAnsi="Calibri" w:cs="Calibri"/>
          </w:rPr>
          <w:t>because</w:t>
        </w:r>
        <w:r w:rsidR="00FF5FD7" w:rsidRPr="00C2764C">
          <w:rPr>
            <w:rFonts w:ascii="Calibri" w:eastAsiaTheme="minorEastAsia" w:hAnsi="Calibri" w:cs="Calibri"/>
          </w:rPr>
          <w:t xml:space="preserve"> </w:t>
        </w:r>
      </w:ins>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 xml:space="preserve">contagion with </w:t>
      </w:r>
    </w:p>
    <w:p w14:paraId="0A5E86E6" w14:textId="29C69DE0" w:rsidR="59F76BD3" w:rsidRPr="00C2764C" w:rsidRDefault="00155FFA" w:rsidP="00153762">
      <w:pPr>
        <w:spacing w:line="276" w:lineRule="auto"/>
        <w:rPr>
          <w:rFonts w:ascii="Calibri" w:eastAsiaTheme="minorEastAsia" w:hAnsi="Calibri" w:cs="Calibri"/>
        </w:rPr>
      </w:pPr>
      <w:r>
        <w:rPr>
          <w:rFonts w:ascii="Calibri" w:eastAsiaTheme="minorEastAsia" w:hAnsi="Calibri" w:cs="Calibri"/>
        </w:rPr>
        <w:t>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B0A9B30"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ins w:id="20" w:author="Gebruiker" w:date="2020-06-23T10:58:00Z">
        <w:r w:rsidR="00332D64" w:rsidRPr="00332D64">
          <w:rPr>
            <w:rFonts w:ascii="Calibri" w:eastAsiaTheme="minorEastAsia" w:hAnsi="Calibri" w:cs="Calibri"/>
          </w:rPr>
          <w:t>Moreover, it may be impossible to treat the whole accumulating group of patients as</w:t>
        </w:r>
      </w:ins>
      <w:ins w:id="21" w:author="Gebruiker" w:date="2020-06-23T11:41:00Z">
        <w:r w:rsidR="00FF5FD7">
          <w:rPr>
            <w:rFonts w:ascii="Calibri" w:eastAsiaTheme="minorEastAsia" w:hAnsi="Calibri" w:cs="Calibri"/>
          </w:rPr>
          <w:t xml:space="preserve"> has been shown for orthopedic and cardiothoracic surgery</w:t>
        </w:r>
      </w:ins>
      <w:ins w:id="22" w:author="Gebruiker" w:date="2020-06-23T11:42:00Z">
        <w:r w:rsidR="00FF5FD7">
          <w:rPr>
            <w:rFonts w:ascii="Calibri" w:eastAsiaTheme="minorEastAsia" w:hAnsi="Calibri" w:cs="Calibri"/>
          </w:rPr>
          <w:t xml:space="preserve"> in the US.</w:t>
        </w:r>
      </w:ins>
      <w:ins w:id="23" w:author="Gebruiker" w:date="2020-06-23T10:58:00Z">
        <w:r w:rsidR="00332D64" w:rsidRPr="00332D64">
          <w:rPr>
            <w:rFonts w:ascii="Calibri" w:eastAsiaTheme="minorEastAsia" w:hAnsi="Calibri" w:cs="Calibri"/>
          </w:rPr>
          <w:t xml:space="preserve"> </w:t>
        </w:r>
      </w:ins>
      <w:ins w:id="24" w:author="Gebruiker" w:date="2020-06-23T11:41:00Z">
        <w:r w:rsidR="00FF5FD7">
          <w:rPr>
            <w:rFonts w:ascii="Calibri" w:eastAsiaTheme="minorEastAsia" w:hAnsi="Calibri" w:cs="Calibri"/>
          </w:rPr>
          <w:fldChar w:fldCharType="begin" w:fldLock="1"/>
        </w:r>
      </w:ins>
      <w:r w:rsidR="00FF5FD7">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ins w:id="25" w:author="Gebruiker" w:date="2020-06-23T11:41:00Z">
        <w:r w:rsidR="00FF5FD7">
          <w:rPr>
            <w:rFonts w:ascii="Calibri" w:eastAsiaTheme="minorEastAsia" w:hAnsi="Calibri" w:cs="Calibri"/>
          </w:rPr>
          <w:fldChar w:fldCharType="end"/>
        </w:r>
      </w:ins>
      <w:ins w:id="26" w:author="Gebruiker" w:date="2020-06-23T10:58:00Z">
        <w:r w:rsidR="00332D64" w:rsidDel="00332D64">
          <w:rPr>
            <w:rFonts w:ascii="Calibri" w:eastAsiaTheme="minorEastAsia" w:hAnsi="Calibri" w:cs="Calibri"/>
          </w:rPr>
          <w:t xml:space="preserve"> </w:t>
        </w:r>
      </w:ins>
      <w:commentRangeStart w:id="27"/>
      <w:commentRangeStart w:id="28"/>
      <w:del w:id="29" w:author="Gebruiker" w:date="2020-06-23T10:58:00Z">
        <w:r w:rsidR="005572BE" w:rsidDel="00332D64">
          <w:rPr>
            <w:rFonts w:ascii="Calibri" w:eastAsiaTheme="minorEastAsia" w:hAnsi="Calibri" w:cs="Calibri"/>
          </w:rPr>
          <w:delText>Moreover, it may be impossible to treat t</w:delText>
        </w:r>
        <w:r w:rsidR="00D240FC" w:rsidDel="00332D64">
          <w:rPr>
            <w:rFonts w:ascii="Calibri" w:eastAsiaTheme="minorEastAsia" w:hAnsi="Calibri" w:cs="Calibri"/>
          </w:rPr>
          <w:delText xml:space="preserve">he </w:delText>
        </w:r>
        <w:r w:rsidR="005572BE" w:rsidDel="00332D64">
          <w:rPr>
            <w:rFonts w:ascii="Calibri" w:eastAsiaTheme="minorEastAsia" w:hAnsi="Calibri" w:cs="Calibri"/>
          </w:rPr>
          <w:delText xml:space="preserve">whole </w:delText>
        </w:r>
        <w:r w:rsidR="00D240FC" w:rsidDel="00332D64">
          <w:rPr>
            <w:rFonts w:ascii="Calibri" w:eastAsiaTheme="minorEastAsia" w:hAnsi="Calibri" w:cs="Calibri"/>
          </w:rPr>
          <w:delText>accumulating group of patients</w:delText>
        </w:r>
        <w:r w:rsidR="005572BE" w:rsidDel="00332D64">
          <w:rPr>
            <w:rFonts w:ascii="Calibri" w:eastAsiaTheme="minorEastAsia" w:hAnsi="Calibri" w:cs="Calibri"/>
          </w:rPr>
          <w:delText>:</w:delText>
        </w:r>
        <w:r w:rsidR="00D240FC" w:rsidDel="00332D64">
          <w:rPr>
            <w:rFonts w:ascii="Calibri" w:eastAsiaTheme="minorEastAsia" w:hAnsi="Calibri" w:cs="Calibri"/>
          </w:rPr>
          <w:delText xml:space="preserve"> </w:delText>
        </w:r>
        <w:r w:rsidR="00167841" w:rsidRPr="00C2764C" w:rsidDel="00332D64">
          <w:rPr>
            <w:rFonts w:ascii="Calibri" w:eastAsiaTheme="minorEastAsia" w:hAnsi="Calibri" w:cs="Calibri"/>
          </w:rPr>
          <w:delText xml:space="preserve">it would take 7-16 months </w:delText>
        </w:r>
        <w:r w:rsidR="00155FFA" w:rsidDel="00332D64">
          <w:rPr>
            <w:rFonts w:ascii="Calibri" w:eastAsiaTheme="minorEastAsia" w:hAnsi="Calibri" w:cs="Calibri"/>
          </w:rPr>
          <w:delText xml:space="preserve">in the United States </w:delText>
        </w:r>
        <w:r w:rsidR="00895489" w:rsidDel="00332D64">
          <w:rPr>
            <w:rFonts w:ascii="Calibri" w:eastAsiaTheme="minorEastAsia" w:hAnsi="Calibri" w:cs="Calibri"/>
          </w:rPr>
          <w:delText xml:space="preserve">for </w:delText>
        </w:r>
        <w:r w:rsidR="00155FFA" w:rsidDel="00332D64">
          <w:rPr>
            <w:rFonts w:ascii="Calibri" w:eastAsiaTheme="minorEastAsia" w:hAnsi="Calibri" w:cs="Calibri"/>
          </w:rPr>
          <w:delText xml:space="preserve">the system of </w:delText>
        </w:r>
        <w:r w:rsidR="00155FFA" w:rsidRPr="00C2764C" w:rsidDel="00332D64">
          <w:rPr>
            <w:rFonts w:ascii="Calibri" w:eastAsiaTheme="minorEastAsia" w:hAnsi="Calibri" w:cs="Calibri"/>
          </w:rPr>
          <w:delText>orthopedic surg</w:delText>
        </w:r>
        <w:r w:rsidR="00155FFA" w:rsidDel="00332D64">
          <w:rPr>
            <w:rFonts w:ascii="Calibri" w:eastAsiaTheme="minorEastAsia" w:hAnsi="Calibri" w:cs="Calibri"/>
          </w:rPr>
          <w:delText>ery to recover to nearly</w:delText>
        </w:r>
        <w:r w:rsidR="00895489" w:rsidDel="00332D64">
          <w:rPr>
            <w:rFonts w:ascii="Calibri" w:eastAsiaTheme="minorEastAsia" w:hAnsi="Calibri" w:cs="Calibri"/>
          </w:rPr>
          <w:delText xml:space="preserve"> full capacity </w:delText>
        </w:r>
        <w:r w:rsidR="002543A1" w:rsidDel="00332D64">
          <w:rPr>
            <w:rFonts w:ascii="Calibri" w:eastAsiaTheme="minorEastAsia" w:hAnsi="Calibri" w:cs="Calibri"/>
          </w:rPr>
          <w:delText>if</w:delText>
        </w:r>
        <w:r w:rsidR="00895489" w:rsidDel="00332D64">
          <w:rPr>
            <w:rFonts w:ascii="Calibri" w:eastAsiaTheme="minorEastAsia" w:hAnsi="Calibri" w:cs="Calibri"/>
          </w:rPr>
          <w:delText xml:space="preserve"> elective</w:delText>
        </w:r>
        <w:r w:rsidR="002543A1" w:rsidDel="00332D64">
          <w:rPr>
            <w:rFonts w:ascii="Calibri" w:eastAsiaTheme="minorEastAsia" w:hAnsi="Calibri" w:cs="Calibri"/>
          </w:rPr>
          <w:delText xml:space="preserve"> orthopedic</w:delText>
        </w:r>
        <w:r w:rsidR="003D378E" w:rsidDel="00332D64">
          <w:rPr>
            <w:rFonts w:ascii="Calibri" w:eastAsiaTheme="minorEastAsia" w:hAnsi="Calibri" w:cs="Calibri"/>
          </w:rPr>
          <w:delText xml:space="preserve"> surgeries</w:delText>
        </w:r>
        <w:r w:rsidR="00895489" w:rsidDel="00332D64">
          <w:rPr>
            <w:rFonts w:ascii="Calibri" w:eastAsiaTheme="minorEastAsia" w:hAnsi="Calibri" w:cs="Calibri"/>
          </w:rPr>
          <w:delText xml:space="preserve"> </w:delText>
        </w:r>
        <w:r w:rsidR="005572BE" w:rsidDel="00332D64">
          <w:rPr>
            <w:rFonts w:ascii="Calibri" w:eastAsiaTheme="minorEastAsia" w:hAnsi="Calibri" w:cs="Calibri"/>
          </w:rPr>
          <w:delText xml:space="preserve">would have been </w:delText>
        </w:r>
        <w:r w:rsidR="002543A1" w:rsidDel="00332D64">
          <w:rPr>
            <w:rFonts w:ascii="Calibri" w:eastAsiaTheme="minorEastAsia" w:hAnsi="Calibri" w:cs="Calibri"/>
          </w:rPr>
          <w:delText xml:space="preserve">resumed </w:delText>
        </w:r>
        <w:r w:rsidR="00167841" w:rsidRPr="00C2764C" w:rsidDel="00332D64">
          <w:rPr>
            <w:rFonts w:ascii="Calibri" w:eastAsiaTheme="minorEastAsia" w:hAnsi="Calibri" w:cs="Calibri"/>
          </w:rPr>
          <w:delText>in June 2020</w:delText>
        </w:r>
        <w:r w:rsidR="005C112A" w:rsidRPr="00C2764C" w:rsidDel="00332D64">
          <w:rPr>
            <w:rFonts w:ascii="Calibri" w:eastAsiaTheme="minorEastAsia" w:hAnsi="Calibri" w:cs="Calibri"/>
          </w:rPr>
          <w:delText>.</w:delText>
        </w:r>
        <w:r w:rsidR="000D187D" w:rsidRPr="00C2764C" w:rsidDel="00332D64">
          <w:rPr>
            <w:rFonts w:ascii="Calibri" w:eastAsiaTheme="minorEastAsia" w:hAnsi="Calibri" w:cs="Calibri"/>
          </w:rPr>
          <w:fldChar w:fldCharType="begin" w:fldLock="1"/>
        </w:r>
        <w:r w:rsidR="00383134" w:rsidRPr="00332D64" w:rsidDel="00332D64">
          <w:rPr>
            <w:rFonts w:ascii="Calibri" w:eastAsiaTheme="minorEastAsia" w:hAnsi="Calibri" w:cs="Calibri"/>
          </w:rPr>
          <w:del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mendeley":{"formattedCitation":"&lt;sup&gt;10&lt;/sup&gt;","plainTextFormattedCitation":"10","previouslyFormattedCitation":"&lt;sup&gt;11&lt;/sup&gt;"},"properties":{"noteIndex":0},"schema":"https://github.com/citation-style-language/schema/raw/master/csl-citation.json"}</w:delInstrText>
        </w:r>
        <w:r w:rsidR="000D187D" w:rsidRPr="00C2764C" w:rsidDel="00332D64">
          <w:rPr>
            <w:rFonts w:ascii="Calibri" w:eastAsiaTheme="minorEastAsia" w:hAnsi="Calibri" w:cs="Calibri"/>
          </w:rPr>
          <w:fldChar w:fldCharType="separate"/>
        </w:r>
        <w:r w:rsidR="00383134" w:rsidRPr="00332D64" w:rsidDel="00332D64">
          <w:rPr>
            <w:rFonts w:ascii="Calibri" w:eastAsiaTheme="minorEastAsia" w:hAnsi="Calibri" w:cs="Calibri"/>
            <w:noProof/>
            <w:vertAlign w:val="superscript"/>
          </w:rPr>
          <w:delText>10</w:delText>
        </w:r>
        <w:r w:rsidR="000D187D" w:rsidRPr="00C2764C" w:rsidDel="00332D64">
          <w:rPr>
            <w:rFonts w:ascii="Calibri" w:eastAsiaTheme="minorEastAsia" w:hAnsi="Calibri" w:cs="Calibri"/>
          </w:rPr>
          <w:fldChar w:fldCharType="end"/>
        </w:r>
        <w:r w:rsidR="00B44D15" w:rsidDel="00332D64">
          <w:rPr>
            <w:rFonts w:ascii="Calibri" w:eastAsiaTheme="minorEastAsia" w:hAnsi="Calibri" w:cs="Calibri"/>
          </w:rPr>
          <w:delText xml:space="preserve"> </w:delText>
        </w:r>
        <w:r w:rsidR="00155FFA" w:rsidDel="00332D64">
          <w:rPr>
            <w:rFonts w:ascii="Calibri" w:eastAsiaTheme="minorEastAsia" w:hAnsi="Calibri" w:cs="Calibri"/>
          </w:rPr>
          <w:delText xml:space="preserve">Also, </w:delText>
        </w:r>
        <w:r w:rsidR="005572BE" w:rsidDel="00332D64">
          <w:rPr>
            <w:rFonts w:ascii="Calibri" w:eastAsiaTheme="minorEastAsia" w:hAnsi="Calibri" w:cs="Calibri"/>
          </w:rPr>
          <w:delText xml:space="preserve">if </w:delText>
        </w:r>
        <w:r w:rsidR="00AC2E3D" w:rsidDel="00332D64">
          <w:rPr>
            <w:rFonts w:ascii="Calibri" w:eastAsiaTheme="minorEastAsia" w:hAnsi="Calibri" w:cs="Calibri"/>
          </w:rPr>
          <w:delText xml:space="preserve">regular </w:delText>
        </w:r>
        <w:r w:rsidR="00155FFA" w:rsidDel="00332D64">
          <w:rPr>
            <w:rFonts w:ascii="Calibri" w:eastAsiaTheme="minorEastAsia" w:hAnsi="Calibri" w:cs="Calibri"/>
          </w:rPr>
          <w:delText xml:space="preserve">cardiothoracic </w:delText>
        </w:r>
        <w:r w:rsidR="00AC2E3D" w:rsidDel="00332D64">
          <w:rPr>
            <w:rFonts w:ascii="Calibri" w:eastAsiaTheme="minorEastAsia" w:hAnsi="Calibri" w:cs="Calibri"/>
          </w:rPr>
          <w:delText xml:space="preserve">surgical </w:delText>
        </w:r>
        <w:r w:rsidR="005572BE" w:rsidDel="00332D64">
          <w:rPr>
            <w:rFonts w:ascii="Calibri" w:eastAsiaTheme="minorEastAsia" w:hAnsi="Calibri" w:cs="Calibri"/>
          </w:rPr>
          <w:delText>care capacity</w:delText>
        </w:r>
        <w:r w:rsidR="00AC2E3D" w:rsidDel="00332D64">
          <w:rPr>
            <w:rFonts w:ascii="Calibri" w:eastAsiaTheme="minorEastAsia" w:hAnsi="Calibri" w:cs="Calibri"/>
          </w:rPr>
          <w:delText xml:space="preserve"> does not increase</w:delText>
        </w:r>
        <w:r w:rsidR="005572BE" w:rsidDel="00332D64">
          <w:rPr>
            <w:rFonts w:ascii="Calibri" w:eastAsiaTheme="minorEastAsia" w:hAnsi="Calibri" w:cs="Calibri"/>
          </w:rPr>
          <w:delText xml:space="preserve">, the backlog </w:delText>
        </w:r>
        <w:r w:rsidR="00155FFA" w:rsidDel="00332D64">
          <w:rPr>
            <w:rFonts w:ascii="Calibri" w:eastAsiaTheme="minorEastAsia" w:hAnsi="Calibri" w:cs="Calibri"/>
          </w:rPr>
          <w:delText xml:space="preserve">of these patients </w:delText>
        </w:r>
        <w:r w:rsidR="005572BE" w:rsidDel="00332D64">
          <w:rPr>
            <w:rFonts w:ascii="Calibri" w:eastAsiaTheme="minorEastAsia" w:hAnsi="Calibri" w:cs="Calibri"/>
          </w:rPr>
          <w:delText>may never clear.</w:delText>
        </w:r>
        <w:r w:rsidR="005572BE" w:rsidDel="00332D64">
          <w:rPr>
            <w:rFonts w:ascii="Calibri" w:eastAsiaTheme="minorEastAsia" w:hAnsi="Calibri" w:cs="Calibri"/>
          </w:rPr>
          <w:fldChar w:fldCharType="begin" w:fldLock="1"/>
        </w:r>
        <w:r w:rsidR="00383134" w:rsidRPr="00332D64" w:rsidDel="00332D64">
          <w:rPr>
            <w:rFonts w:ascii="Calibri" w:eastAsiaTheme="minorEastAsia" w:hAnsi="Calibri" w:cs="Calibri"/>
          </w:rPr>
          <w:delInstrText>ADDIN CSL_CITATION {"citationItems":[{"id":"ITEM-1","itemData":{"DOI":"10.1016/j.athoracsur.2020.04.018","ISSN":"00034975","PMID":"32376350","abstract":"BACKGROUND: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Surgery","id":"ITEM-1","issued":{"date-parts":[["2020","5","3"]]},"publisher":"NLM (Medline)","title":"The Surge after the Surge: Cardiac Surgery post-COVID-19","type":"article-journal"},"uris":["http://www.mendeley.com/documents/?uuid=064caad3-c6c3-320f-85f8-74e7da0badcb"]}],"mendeley":{"formattedCitation":"&lt;sup&gt;11&lt;/sup&gt;","plainTextFormattedCitation":"11","previouslyFormattedCitation":"&lt;sup&gt;12&lt;/sup&gt;"},"properties":{"noteIndex":0},"schema":"https://github.com/citation-style-language/schema/raw/master/csl-citation.json"}</w:delInstrText>
        </w:r>
        <w:r w:rsidR="005572BE" w:rsidDel="00332D64">
          <w:rPr>
            <w:rFonts w:ascii="Calibri" w:eastAsiaTheme="minorEastAsia" w:hAnsi="Calibri" w:cs="Calibri"/>
          </w:rPr>
          <w:fldChar w:fldCharType="separate"/>
        </w:r>
        <w:r w:rsidR="00383134" w:rsidRPr="00332D64" w:rsidDel="00332D64">
          <w:rPr>
            <w:rFonts w:ascii="Calibri" w:eastAsiaTheme="minorEastAsia" w:hAnsi="Calibri" w:cs="Calibri"/>
            <w:noProof/>
            <w:vertAlign w:val="superscript"/>
          </w:rPr>
          <w:delText>11</w:delText>
        </w:r>
        <w:r w:rsidR="005572BE" w:rsidDel="00332D64">
          <w:rPr>
            <w:rFonts w:ascii="Calibri" w:eastAsiaTheme="minorEastAsia" w:hAnsi="Calibri" w:cs="Calibri"/>
          </w:rPr>
          <w:fldChar w:fldCharType="end"/>
        </w:r>
        <w:r w:rsidR="005572BE" w:rsidDel="00332D64">
          <w:rPr>
            <w:rFonts w:ascii="Calibri" w:eastAsiaTheme="minorEastAsia" w:hAnsi="Calibri" w:cs="Calibri"/>
          </w:rPr>
          <w:delText xml:space="preserve"> </w:delText>
        </w:r>
        <w:commentRangeEnd w:id="27"/>
        <w:r w:rsidR="0017300C" w:rsidDel="00332D64">
          <w:rPr>
            <w:rStyle w:val="Verwijzingopmerking"/>
            <w:rFonts w:asciiTheme="minorHAnsi" w:eastAsiaTheme="minorHAnsi" w:hAnsiTheme="minorHAnsi" w:cstheme="minorBidi"/>
            <w:lang w:val="en-GB"/>
          </w:rPr>
          <w:commentReference w:id="27"/>
        </w:r>
        <w:commentRangeEnd w:id="28"/>
        <w:r w:rsidR="00332D64" w:rsidDel="00332D64">
          <w:rPr>
            <w:rStyle w:val="Verwijzingopmerking"/>
            <w:rFonts w:asciiTheme="minorHAnsi" w:eastAsiaTheme="minorHAnsi" w:hAnsiTheme="minorHAnsi" w:cstheme="minorBidi"/>
            <w:lang w:val="en-GB"/>
          </w:rPr>
          <w:commentReference w:id="28"/>
        </w:r>
      </w:del>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7C1EE4AF" w14:textId="0AFB5319" w:rsidR="005726B9" w:rsidRPr="00C2764C" w:rsidDel="00FF5FD7" w:rsidRDefault="00E04D5D" w:rsidP="005726B9">
      <w:pPr>
        <w:spacing w:line="276" w:lineRule="auto"/>
        <w:rPr>
          <w:del w:id="30" w:author="Gebruiker" w:date="2020-06-23T11:36:00Z"/>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del w:id="31" w:author="Gebruiker" w:date="2020-06-23T10:58:00Z">
        <w:r w:rsidR="005726B9" w:rsidRPr="00C2764C" w:rsidDel="00332D64">
          <w:rPr>
            <w:rFonts w:ascii="Calibri" w:hAnsi="Calibri" w:cs="Calibri"/>
          </w:rPr>
          <w:delText>fields</w:delText>
        </w:r>
        <w:r w:rsidR="005726B9" w:rsidRPr="00C2764C" w:rsidDel="00332D64">
          <w:rPr>
            <w:rFonts w:ascii="Calibri" w:hAnsi="Calibri" w:cs="Calibri"/>
          </w:rPr>
          <w:fldChar w:fldCharType="begin" w:fldLock="1"/>
        </w:r>
        <w:r w:rsidR="00383134" w:rsidDel="00332D64">
          <w:rPr>
            <w:rFonts w:ascii="Calibri" w:hAnsi="Calibri" w:cs="Calibri"/>
          </w:rPr>
          <w:del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12&lt;/sup&gt;","plainTextFormattedCitation":"12","previouslyFormattedCitation":"&lt;sup&gt;13&lt;/sup&gt;"},"properties":{"noteIndex":0},"schema":"https://github.com/citation-style-language/schema/raw/master/csl-citation.json"}</w:delInstrText>
        </w:r>
        <w:r w:rsidR="005726B9" w:rsidRPr="00C2764C" w:rsidDel="00332D64">
          <w:rPr>
            <w:rFonts w:ascii="Calibri" w:hAnsi="Calibri" w:cs="Calibri"/>
          </w:rPr>
          <w:fldChar w:fldCharType="separate"/>
        </w:r>
        <w:r w:rsidR="00383134" w:rsidRPr="00383134" w:rsidDel="00332D64">
          <w:rPr>
            <w:rFonts w:ascii="Calibri" w:hAnsi="Calibri" w:cs="Calibri"/>
            <w:noProof/>
            <w:vertAlign w:val="superscript"/>
          </w:rPr>
          <w:delText>12</w:delText>
        </w:r>
        <w:r w:rsidR="005726B9" w:rsidRPr="00C2764C" w:rsidDel="00332D64">
          <w:rPr>
            <w:rFonts w:ascii="Calibri" w:hAnsi="Calibri" w:cs="Calibri"/>
          </w:rPr>
          <w:fldChar w:fldCharType="end"/>
        </w:r>
        <w:r w:rsidR="005726B9" w:rsidDel="00332D64">
          <w:rPr>
            <w:rFonts w:ascii="Calibri" w:hAnsi="Calibri" w:cs="Calibri"/>
          </w:rPr>
          <w:delText xml:space="preserve"> </w:delText>
        </w:r>
        <w:r w:rsidR="009F07F7" w:rsidDel="00332D64">
          <w:rPr>
            <w:rFonts w:ascii="Calibri" w:hAnsi="Calibri" w:cs="Calibri"/>
          </w:rPr>
          <w:delText xml:space="preserve"> </w:delText>
        </w:r>
      </w:del>
      <w:ins w:id="32" w:author="Gebruiker" w:date="2020-06-23T10:58:00Z">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ins>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ins w:id="33" w:author="Gebruiker" w:date="2020-06-23T10:58:00Z">
        <w:r w:rsidR="00332D64" w:rsidRPr="00C2764C">
          <w:rPr>
            <w:rFonts w:ascii="Calibri" w:hAnsi="Calibri" w:cs="Calibri"/>
          </w:rPr>
          <w:fldChar w:fldCharType="separate"/>
        </w:r>
      </w:ins>
      <w:r w:rsidR="00FF5FD7" w:rsidRPr="00FF5FD7">
        <w:rPr>
          <w:rFonts w:ascii="Calibri" w:hAnsi="Calibri" w:cs="Calibri"/>
          <w:noProof/>
          <w:vertAlign w:val="superscript"/>
        </w:rPr>
        <w:t>11</w:t>
      </w:r>
      <w:ins w:id="34" w:author="Gebruiker" w:date="2020-06-23T10:58:00Z">
        <w:r w:rsidR="00332D64" w:rsidRPr="00C2764C">
          <w:rPr>
            <w:rFonts w:ascii="Calibri" w:hAnsi="Calibri" w:cs="Calibri"/>
          </w:rPr>
          <w:fldChar w:fldCharType="end"/>
        </w:r>
        <w:r w:rsidR="00332D64">
          <w:rPr>
            <w:rFonts w:ascii="Calibri" w:hAnsi="Calibri" w:cs="Calibri"/>
          </w:rPr>
          <w:t xml:space="preserve"> </w:t>
        </w:r>
      </w:ins>
      <w:del w:id="35" w:author="Gebruiker" w:date="2020-06-23T10:58:00Z">
        <w:r w:rsidR="009F07F7" w:rsidDel="00332D64">
          <w:rPr>
            <w:rFonts w:ascii="Calibri" w:hAnsi="Calibri" w:cs="Calibri"/>
          </w:rPr>
          <w:delText>while u</w:delText>
        </w:r>
      </w:del>
      <w:ins w:id="36" w:author="Gebruiker" w:date="2020-06-23T10:58:00Z">
        <w:r w:rsidR="00332D64">
          <w:rPr>
            <w:rFonts w:ascii="Calibri" w:hAnsi="Calibri" w:cs="Calibri"/>
          </w:rPr>
          <w:t>U</w:t>
        </w:r>
      </w:ins>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ins w:id="37" w:author="Gebruiker" w:date="2020-06-23T11:36:00Z">
        <w:r w:rsidR="00FF5FD7">
          <w:rPr>
            <w:rFonts w:ascii="Calibri" w:eastAsiaTheme="minorEastAsia" w:hAnsi="Calibri" w:cs="Calibri"/>
          </w:rPr>
          <w:t xml:space="preserve"> </w:t>
        </w:r>
      </w:ins>
      <w:ins w:id="38" w:author="Gebruiker" w:date="2020-06-23T11:42:00Z">
        <w:r w:rsidR="00FF5FD7">
          <w:rPr>
            <w:rFonts w:ascii="Calibri" w:eastAsiaTheme="minorEastAsia" w:hAnsi="Calibri" w:cs="Calibri"/>
          </w:rPr>
          <w:t>M</w:t>
        </w:r>
      </w:ins>
      <w:ins w:id="39" w:author="Gebruiker" w:date="2020-06-23T11:36:00Z">
        <w:r w:rsidR="00FF5FD7">
          <w:rPr>
            <w:rFonts w:ascii="Calibri" w:eastAsiaTheme="minorEastAsia" w:hAnsi="Calibri" w:cs="Calibri"/>
          </w:rPr>
          <w:t xml:space="preserve">ost importantly, this approach does not </w:t>
        </w:r>
      </w:ins>
      <w:ins w:id="40" w:author="Gebruiker" w:date="2020-06-23T11:37:00Z">
        <w:r w:rsidR="00FF5FD7">
          <w:rPr>
            <w:rFonts w:ascii="Calibri" w:eastAsiaTheme="minorEastAsia" w:hAnsi="Calibri" w:cs="Calibri"/>
          </w:rPr>
          <w:t>systematically optimize</w:t>
        </w:r>
      </w:ins>
      <w:del w:id="41" w:author="Gebruiker" w:date="2020-06-23T11:36:00Z">
        <w:r w:rsidR="005726B9" w:rsidRPr="00C2764C" w:rsidDel="00FF5FD7">
          <w:rPr>
            <w:rFonts w:ascii="Calibri" w:hAnsi="Calibri" w:cs="Calibri"/>
          </w:rPr>
          <w:delText xml:space="preserve"> </w:delText>
        </w:r>
      </w:del>
    </w:p>
    <w:p w14:paraId="2EA5DD26" w14:textId="77777777" w:rsidR="00404879" w:rsidDel="00FF5FD7" w:rsidRDefault="00404879" w:rsidP="00153762">
      <w:pPr>
        <w:spacing w:line="276" w:lineRule="auto"/>
        <w:rPr>
          <w:del w:id="42" w:author="Gebruiker" w:date="2020-06-23T11:36:00Z"/>
          <w:rFonts w:ascii="Calibri" w:eastAsiaTheme="minorEastAsia" w:hAnsi="Calibri" w:cs="Calibri"/>
        </w:rPr>
      </w:pPr>
    </w:p>
    <w:p w14:paraId="4961370D" w14:textId="2AECA61A" w:rsidR="256137A7" w:rsidRPr="00C2764C" w:rsidRDefault="00FF5FD7" w:rsidP="00FF5FD7">
      <w:pPr>
        <w:spacing w:line="276" w:lineRule="auto"/>
        <w:rPr>
          <w:rFonts w:ascii="Calibri" w:eastAsiaTheme="minorEastAsia" w:hAnsi="Calibri" w:cs="Calibri"/>
        </w:rPr>
      </w:pPr>
      <w:ins w:id="43" w:author="Gebruiker" w:date="2020-06-23T11:37:00Z">
        <w:r>
          <w:rPr>
            <w:rFonts w:ascii="Calibri" w:eastAsiaTheme="minorEastAsia" w:hAnsi="Calibri" w:cs="Calibri"/>
          </w:rPr>
          <w:t xml:space="preserve"> population </w:t>
        </w:r>
      </w:ins>
      <w:del w:id="44" w:author="Gebruiker" w:date="2020-06-23T11:34:00Z">
        <w:r w:rsidR="401C91F5" w:rsidRPr="00C2764C" w:rsidDel="00FF5FD7">
          <w:rPr>
            <w:rFonts w:ascii="Calibri" w:eastAsiaTheme="minorEastAsia" w:hAnsi="Calibri" w:cs="Calibri"/>
          </w:rPr>
          <w:delText>Experts</w:delText>
        </w:r>
        <w:r w:rsidR="005C112A" w:rsidRPr="00C2764C" w:rsidDel="00FF5FD7">
          <w:rPr>
            <w:rFonts w:ascii="Calibri" w:eastAsiaTheme="minorEastAsia" w:hAnsi="Calibri" w:cs="Calibri"/>
          </w:rPr>
          <w:delText xml:space="preserve"> </w:delText>
        </w:r>
      </w:del>
      <w:del w:id="45" w:author="Gebruiker" w:date="2020-06-23T11:37:00Z">
        <w:r w:rsidR="005C112A" w:rsidRPr="00C2764C" w:rsidDel="00FF5FD7">
          <w:rPr>
            <w:rFonts w:ascii="Calibri" w:eastAsiaTheme="minorEastAsia" w:hAnsi="Calibri" w:cs="Calibri"/>
          </w:rPr>
          <w:delText>in the field of medical ethics</w:delText>
        </w:r>
        <w:r w:rsidR="401C91F5" w:rsidRPr="00C2764C" w:rsidDel="00FF5FD7">
          <w:rPr>
            <w:rFonts w:ascii="Calibri" w:eastAsiaTheme="minorEastAsia" w:hAnsi="Calibri" w:cs="Calibri"/>
          </w:rPr>
          <w:delText xml:space="preserve"> </w:delText>
        </w:r>
        <w:r w:rsidR="63C37A7D" w:rsidRPr="00C2764C" w:rsidDel="00FF5FD7">
          <w:rPr>
            <w:rFonts w:ascii="Calibri" w:eastAsiaTheme="minorEastAsia" w:hAnsi="Calibri" w:cs="Calibri"/>
          </w:rPr>
          <w:delText xml:space="preserve">recently proposed that </w:delText>
        </w:r>
        <w:r w:rsidR="280D53EC" w:rsidRPr="00C2764C" w:rsidDel="00FF5FD7">
          <w:rPr>
            <w:rFonts w:ascii="Calibri" w:eastAsiaTheme="minorEastAsia" w:hAnsi="Calibri" w:cs="Calibri"/>
          </w:rPr>
          <w:delText xml:space="preserve">the distribution of </w:delText>
        </w:r>
        <w:r w:rsidR="787790E5" w:rsidRPr="00C2764C" w:rsidDel="00FF5FD7">
          <w:rPr>
            <w:rFonts w:ascii="Calibri" w:eastAsiaTheme="minorEastAsia" w:hAnsi="Calibri" w:cs="Calibri"/>
          </w:rPr>
          <w:delText xml:space="preserve">scarce </w:delText>
        </w:r>
        <w:r w:rsidR="36DC8F99" w:rsidRPr="00C2764C" w:rsidDel="00FF5FD7">
          <w:rPr>
            <w:rFonts w:ascii="Calibri" w:eastAsiaTheme="minorEastAsia" w:hAnsi="Calibri" w:cs="Calibri"/>
          </w:rPr>
          <w:delText>(</w:delText>
        </w:r>
        <w:r w:rsidR="787790E5" w:rsidRPr="00C2764C" w:rsidDel="00FF5FD7">
          <w:rPr>
            <w:rFonts w:ascii="Calibri" w:eastAsiaTheme="minorEastAsia" w:hAnsi="Calibri" w:cs="Calibri"/>
          </w:rPr>
          <w:delText>surgical</w:delText>
        </w:r>
        <w:r w:rsidR="362D7AE5" w:rsidRPr="00C2764C" w:rsidDel="00FF5FD7">
          <w:rPr>
            <w:rFonts w:ascii="Calibri" w:eastAsiaTheme="minorEastAsia" w:hAnsi="Calibri" w:cs="Calibri"/>
          </w:rPr>
          <w:delText>)</w:delText>
        </w:r>
        <w:r w:rsidR="787790E5" w:rsidRPr="00C2764C" w:rsidDel="00FF5FD7">
          <w:rPr>
            <w:rFonts w:ascii="Calibri" w:eastAsiaTheme="minorEastAsia" w:hAnsi="Calibri" w:cs="Calibri"/>
          </w:rPr>
          <w:delText xml:space="preserve"> </w:delText>
        </w:r>
        <w:r w:rsidR="7EB1166A" w:rsidRPr="00C2764C" w:rsidDel="00FF5FD7">
          <w:rPr>
            <w:rFonts w:ascii="Calibri" w:eastAsiaTheme="minorEastAsia" w:hAnsi="Calibri" w:cs="Calibri"/>
          </w:rPr>
          <w:delText>resources</w:delText>
        </w:r>
      </w:del>
      <w:del w:id="46" w:author="Gebruiker" w:date="2020-06-23T11:35:00Z">
        <w:r w:rsidR="7EB1166A" w:rsidRPr="00C2764C" w:rsidDel="00FF5FD7">
          <w:rPr>
            <w:rFonts w:ascii="Calibri" w:eastAsiaTheme="minorEastAsia" w:hAnsi="Calibri" w:cs="Calibri"/>
          </w:rPr>
          <w:delText xml:space="preserve"> </w:delText>
        </w:r>
        <w:r w:rsidR="004F1948" w:rsidRPr="00C2764C" w:rsidDel="00FF5FD7">
          <w:rPr>
            <w:rFonts w:ascii="Calibri" w:eastAsiaTheme="minorEastAsia" w:hAnsi="Calibri" w:cs="Calibri"/>
          </w:rPr>
          <w:delText>can be</w:delText>
        </w:r>
        <w:r w:rsidR="7EB1166A" w:rsidRPr="00C2764C" w:rsidDel="00FF5FD7">
          <w:rPr>
            <w:rFonts w:ascii="Calibri" w:eastAsiaTheme="minorEastAsia" w:hAnsi="Calibri" w:cs="Calibri"/>
          </w:rPr>
          <w:delText xml:space="preserve"> </w:delText>
        </w:r>
        <w:r w:rsidR="6832733B" w:rsidRPr="00C2764C" w:rsidDel="00FF5FD7">
          <w:rPr>
            <w:rFonts w:ascii="Calibri" w:eastAsiaTheme="minorEastAsia" w:hAnsi="Calibri" w:cs="Calibri"/>
          </w:rPr>
          <w:delText xml:space="preserve">evaluated by the following four ethical values: </w:delText>
        </w:r>
        <w:r w:rsidR="1A564374" w:rsidRPr="00C2764C" w:rsidDel="00FF5FD7">
          <w:rPr>
            <w:rFonts w:ascii="Calibri" w:eastAsiaTheme="minorEastAsia" w:hAnsi="Calibri" w:cs="Calibri"/>
          </w:rPr>
          <w:delText xml:space="preserve">1) </w:delText>
        </w:r>
        <w:r w:rsidR="00F2711F" w:rsidDel="00FF5FD7">
          <w:rPr>
            <w:rFonts w:ascii="Calibri" w:eastAsiaTheme="minorEastAsia" w:hAnsi="Calibri" w:cs="Calibri"/>
          </w:rPr>
          <w:delText>S</w:delText>
        </w:r>
        <w:r w:rsidR="6B551FD4" w:rsidRPr="00C2764C" w:rsidDel="00FF5FD7">
          <w:rPr>
            <w:rFonts w:ascii="Calibri" w:eastAsiaTheme="minorEastAsia" w:hAnsi="Calibri" w:cs="Calibri"/>
          </w:rPr>
          <w:delText xml:space="preserve">carce resources </w:delText>
        </w:r>
        <w:r w:rsidR="520E02B1" w:rsidRPr="00C2764C" w:rsidDel="00FF5FD7">
          <w:rPr>
            <w:rFonts w:ascii="Calibri" w:eastAsiaTheme="minorEastAsia" w:hAnsi="Calibri" w:cs="Calibri"/>
          </w:rPr>
          <w:delText>are</w:delText>
        </w:r>
        <w:r w:rsidR="79D2767C" w:rsidRPr="00C2764C" w:rsidDel="00FF5FD7">
          <w:rPr>
            <w:rFonts w:ascii="Calibri" w:eastAsiaTheme="minorEastAsia" w:hAnsi="Calibri" w:cs="Calibri"/>
          </w:rPr>
          <w:delText xml:space="preserve"> used to</w:delText>
        </w:r>
        <w:r w:rsidR="520E02B1" w:rsidRPr="00C2764C" w:rsidDel="00FF5FD7">
          <w:rPr>
            <w:rFonts w:ascii="Calibri" w:eastAsiaTheme="minorEastAsia" w:hAnsi="Calibri" w:cs="Calibri"/>
          </w:rPr>
          <w:delText xml:space="preserve"> </w:delText>
        </w:r>
        <w:r w:rsidR="1A564374" w:rsidRPr="00C2764C" w:rsidDel="00FF5FD7">
          <w:rPr>
            <w:rFonts w:ascii="Calibri" w:eastAsiaTheme="minorEastAsia" w:hAnsi="Calibri" w:cs="Calibri"/>
          </w:rPr>
          <w:delText>maximize</w:delText>
        </w:r>
        <w:r w:rsidR="6399FAAA" w:rsidRPr="00C2764C" w:rsidDel="00FF5FD7">
          <w:rPr>
            <w:rFonts w:ascii="Calibri" w:eastAsiaTheme="minorEastAsia" w:hAnsi="Calibri" w:cs="Calibri"/>
          </w:rPr>
          <w:delText xml:space="preserve"> the benefits</w:delText>
        </w:r>
        <w:r w:rsidR="1932986F" w:rsidRPr="00C2764C" w:rsidDel="00FF5FD7">
          <w:rPr>
            <w:rFonts w:ascii="Calibri" w:eastAsiaTheme="minorEastAsia" w:hAnsi="Calibri" w:cs="Calibri"/>
          </w:rPr>
          <w:delText>; 2)</w:delText>
        </w:r>
        <w:r w:rsidR="0EA74164" w:rsidRPr="00C2764C" w:rsidDel="00FF5FD7">
          <w:rPr>
            <w:rFonts w:ascii="Calibri" w:eastAsiaTheme="minorEastAsia" w:hAnsi="Calibri" w:cs="Calibri"/>
          </w:rPr>
          <w:delText xml:space="preserve"> </w:delText>
        </w:r>
        <w:r w:rsidR="2652AFC5" w:rsidRPr="00C2764C" w:rsidDel="00FF5FD7">
          <w:rPr>
            <w:rFonts w:ascii="Calibri" w:eastAsiaTheme="minorEastAsia" w:hAnsi="Calibri" w:cs="Calibri"/>
          </w:rPr>
          <w:delText>P</w:delText>
        </w:r>
        <w:r w:rsidR="0ECCFAFA" w:rsidRPr="00C2764C" w:rsidDel="00FF5FD7">
          <w:rPr>
            <w:rFonts w:ascii="Calibri" w:eastAsiaTheme="minorEastAsia" w:hAnsi="Calibri" w:cs="Calibri"/>
          </w:rPr>
          <w:delText xml:space="preserve">eople are </w:delText>
        </w:r>
        <w:r w:rsidR="0EA74164" w:rsidRPr="00C2764C" w:rsidDel="00FF5FD7">
          <w:rPr>
            <w:rFonts w:ascii="Calibri" w:eastAsiaTheme="minorEastAsia" w:hAnsi="Calibri" w:cs="Calibri"/>
          </w:rPr>
          <w:delText>treat</w:delText>
        </w:r>
        <w:r w:rsidR="576CD02D" w:rsidRPr="00C2764C" w:rsidDel="00FF5FD7">
          <w:rPr>
            <w:rFonts w:ascii="Calibri" w:eastAsiaTheme="minorEastAsia" w:hAnsi="Calibri" w:cs="Calibri"/>
          </w:rPr>
          <w:delText>ed</w:delText>
        </w:r>
        <w:r w:rsidR="0EA74164" w:rsidRPr="00C2764C" w:rsidDel="00FF5FD7">
          <w:rPr>
            <w:rFonts w:ascii="Calibri" w:eastAsiaTheme="minorEastAsia" w:hAnsi="Calibri" w:cs="Calibri"/>
          </w:rPr>
          <w:delText xml:space="preserve"> equally</w:delText>
        </w:r>
        <w:r w:rsidR="29C08CB0" w:rsidRPr="00C2764C" w:rsidDel="00FF5FD7">
          <w:rPr>
            <w:rFonts w:ascii="Calibri" w:eastAsiaTheme="minorEastAsia" w:hAnsi="Calibri" w:cs="Calibri"/>
          </w:rPr>
          <w:delText xml:space="preserve">; 3) </w:delText>
        </w:r>
        <w:r w:rsidR="07781F8B" w:rsidRPr="00C2764C" w:rsidDel="00FF5FD7">
          <w:rPr>
            <w:rFonts w:ascii="Calibri" w:eastAsiaTheme="minorEastAsia" w:hAnsi="Calibri" w:cs="Calibri"/>
          </w:rPr>
          <w:delText>I</w:delText>
        </w:r>
        <w:r w:rsidR="0EA74164" w:rsidRPr="00C2764C" w:rsidDel="00FF5FD7">
          <w:rPr>
            <w:rFonts w:ascii="Calibri" w:eastAsiaTheme="minorEastAsia" w:hAnsi="Calibri" w:cs="Calibri"/>
          </w:rPr>
          <w:delText>nstrumental value</w:delText>
        </w:r>
        <w:r w:rsidR="0DBEBFEC" w:rsidRPr="00C2764C" w:rsidDel="00FF5FD7">
          <w:rPr>
            <w:rFonts w:ascii="Calibri" w:eastAsiaTheme="minorEastAsia" w:hAnsi="Calibri" w:cs="Calibri"/>
          </w:rPr>
          <w:delText xml:space="preserve"> </w:delText>
        </w:r>
        <w:r w:rsidR="4AD00FD4" w:rsidRPr="00C2764C" w:rsidDel="00FF5FD7">
          <w:rPr>
            <w:rFonts w:ascii="Calibri" w:eastAsiaTheme="minorEastAsia" w:hAnsi="Calibri" w:cs="Calibri"/>
          </w:rPr>
          <w:delText xml:space="preserve">is </w:delText>
        </w:r>
        <w:r w:rsidR="0DBEBFEC" w:rsidRPr="00C2764C" w:rsidDel="00FF5FD7">
          <w:rPr>
            <w:rFonts w:ascii="Calibri" w:eastAsiaTheme="minorEastAsia" w:hAnsi="Calibri" w:cs="Calibri"/>
          </w:rPr>
          <w:delText>promoted and rewarded; 4)</w:delText>
        </w:r>
        <w:r w:rsidR="0EA74164" w:rsidRPr="00C2764C" w:rsidDel="00FF5FD7">
          <w:rPr>
            <w:rFonts w:ascii="Calibri" w:eastAsiaTheme="minorEastAsia" w:hAnsi="Calibri" w:cs="Calibri"/>
          </w:rPr>
          <w:delText xml:space="preserve"> </w:delText>
        </w:r>
        <w:r w:rsidR="001806CD" w:rsidDel="00FF5FD7">
          <w:rPr>
            <w:rFonts w:ascii="Calibri" w:eastAsiaTheme="minorEastAsia" w:hAnsi="Calibri" w:cs="Calibri"/>
          </w:rPr>
          <w:delText>People that are</w:delText>
        </w:r>
        <w:r w:rsidR="0EA74164" w:rsidRPr="00C2764C" w:rsidDel="00FF5FD7">
          <w:rPr>
            <w:rFonts w:ascii="Calibri" w:eastAsiaTheme="minorEastAsia" w:hAnsi="Calibri" w:cs="Calibri"/>
          </w:rPr>
          <w:delText xml:space="preserve"> worst off</w:delText>
        </w:r>
        <w:r w:rsidR="000D187D" w:rsidRPr="00C2764C" w:rsidDel="00FF5FD7">
          <w:rPr>
            <w:rFonts w:ascii="Calibri" w:eastAsiaTheme="minorEastAsia" w:hAnsi="Calibri" w:cs="Calibri"/>
          </w:rPr>
          <w:delText xml:space="preserve"> </w:delText>
        </w:r>
        <w:r w:rsidR="00697FA6" w:rsidRPr="00C2764C" w:rsidDel="00FF5FD7">
          <w:rPr>
            <w:rFonts w:ascii="Calibri" w:eastAsiaTheme="minorEastAsia" w:hAnsi="Calibri" w:cs="Calibri"/>
          </w:rPr>
          <w:delText>(</w:delText>
        </w:r>
        <w:r w:rsidR="00F2711F" w:rsidDel="00FF5FD7">
          <w:rPr>
            <w:rFonts w:ascii="Calibri" w:eastAsiaTheme="minorEastAsia" w:hAnsi="Calibri" w:cs="Calibri"/>
          </w:rPr>
          <w:delText xml:space="preserve">e.g., the </w:delText>
        </w:r>
        <w:r w:rsidR="00697FA6" w:rsidRPr="00C2764C" w:rsidDel="00FF5FD7">
          <w:rPr>
            <w:rFonts w:ascii="Calibri" w:eastAsiaTheme="minorEastAsia" w:hAnsi="Calibri" w:cs="Calibri"/>
          </w:rPr>
          <w:delText xml:space="preserve">sickest or youngest) </w:delText>
        </w:r>
        <w:r w:rsidR="000D187D" w:rsidRPr="00C2764C" w:rsidDel="00FF5FD7">
          <w:rPr>
            <w:rFonts w:ascii="Calibri" w:eastAsiaTheme="minorEastAsia" w:hAnsi="Calibri" w:cs="Calibri"/>
          </w:rPr>
          <w:delText>are prioritized</w:delText>
        </w:r>
        <w:r w:rsidR="00200F83" w:rsidRPr="00C2764C" w:rsidDel="00FF5FD7">
          <w:rPr>
            <w:rFonts w:ascii="Calibri" w:eastAsiaTheme="minorEastAsia" w:hAnsi="Calibri" w:cs="Calibri"/>
          </w:rPr>
          <w:delText>.</w:delText>
        </w:r>
        <w:r w:rsidR="000D187D" w:rsidRPr="00C2764C" w:rsidDel="00FF5FD7">
          <w:rPr>
            <w:rFonts w:ascii="Calibri" w:eastAsiaTheme="minorEastAsia" w:hAnsi="Calibri" w:cs="Calibri"/>
            <w:vertAlign w:val="superscript"/>
          </w:rPr>
          <w:fldChar w:fldCharType="begin" w:fldLock="1"/>
        </w:r>
        <w:r w:rsidR="00383134" w:rsidRPr="00FF5FD7" w:rsidDel="00FF5FD7">
          <w:rPr>
            <w:rFonts w:ascii="Calibri" w:eastAsiaTheme="minorEastAsia" w:hAnsi="Calibri" w:cs="Calibri"/>
            <w:vertAlign w:val="superscript"/>
          </w:rPr>
          <w:del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3&lt;/sup&gt;"},"properties":{"noteIndex":0},"schema":"https://github.com/citation-style-language/schema/raw/master/csl-citation.json"}</w:delInstrText>
        </w:r>
        <w:r w:rsidR="000D187D" w:rsidRPr="00C2764C" w:rsidDel="00FF5FD7">
          <w:rPr>
            <w:rFonts w:ascii="Calibri" w:eastAsiaTheme="minorEastAsia" w:hAnsi="Calibri" w:cs="Calibri"/>
            <w:vertAlign w:val="superscript"/>
          </w:rPr>
          <w:fldChar w:fldCharType="separate"/>
        </w:r>
        <w:r w:rsidR="00383134" w:rsidRPr="00FF5FD7" w:rsidDel="00FF5FD7">
          <w:rPr>
            <w:rFonts w:ascii="Calibri" w:eastAsiaTheme="minorEastAsia" w:hAnsi="Calibri" w:cs="Calibri"/>
            <w:noProof/>
            <w:vertAlign w:val="superscript"/>
          </w:rPr>
          <w:delText>2</w:delText>
        </w:r>
        <w:r w:rsidR="000D187D" w:rsidRPr="00C2764C" w:rsidDel="00FF5FD7">
          <w:rPr>
            <w:rFonts w:ascii="Calibri" w:eastAsiaTheme="minorEastAsia" w:hAnsi="Calibri" w:cs="Calibri"/>
            <w:vertAlign w:val="superscript"/>
          </w:rPr>
          <w:fldChar w:fldCharType="end"/>
        </w:r>
        <w:r w:rsidR="09229DE7" w:rsidRPr="00C2764C" w:rsidDel="00FF5FD7">
          <w:rPr>
            <w:rFonts w:ascii="Calibri" w:eastAsiaTheme="minorEastAsia" w:hAnsi="Calibri" w:cs="Calibri"/>
          </w:rPr>
          <w:delText xml:space="preserve"> </w:delText>
        </w:r>
        <w:r w:rsidR="7C30960B" w:rsidRPr="00C2764C" w:rsidDel="00FF5FD7">
          <w:rPr>
            <w:rFonts w:ascii="Calibri" w:eastAsiaTheme="minorEastAsia" w:hAnsi="Calibri" w:cs="Calibri"/>
          </w:rPr>
          <w:delText xml:space="preserve">In </w:delText>
        </w:r>
      </w:del>
      <w:del w:id="47" w:author="Gebruiker" w:date="2020-06-23T11:37:00Z">
        <w:r w:rsidR="7C30960B" w:rsidRPr="00C2764C" w:rsidDel="00FF5FD7">
          <w:rPr>
            <w:rFonts w:ascii="Calibri" w:eastAsiaTheme="minorEastAsia" w:hAnsi="Calibri" w:cs="Calibri"/>
          </w:rPr>
          <w:delText xml:space="preserve">the context of a pandemic, </w:delText>
        </w:r>
      </w:del>
      <w:del w:id="48" w:author="Gebruiker" w:date="2020-06-23T11:35:00Z">
        <w:r w:rsidR="7C30960B" w:rsidRPr="00C2764C" w:rsidDel="00FF5FD7">
          <w:rPr>
            <w:rFonts w:ascii="Calibri" w:eastAsiaTheme="minorEastAsia" w:hAnsi="Calibri" w:cs="Calibri"/>
          </w:rPr>
          <w:delText xml:space="preserve">it </w:delText>
        </w:r>
        <w:r w:rsidR="004C45BB" w:rsidDel="00FF5FD7">
          <w:rPr>
            <w:rFonts w:ascii="Calibri" w:eastAsiaTheme="minorEastAsia" w:hAnsi="Calibri" w:cs="Calibri"/>
          </w:rPr>
          <w:delText xml:space="preserve">is </w:delText>
        </w:r>
        <w:r w:rsidR="7C30960B" w:rsidRPr="00C2764C" w:rsidDel="00FF5FD7">
          <w:rPr>
            <w:rFonts w:ascii="Calibri" w:eastAsiaTheme="minorEastAsia" w:hAnsi="Calibri" w:cs="Calibri"/>
          </w:rPr>
          <w:delText xml:space="preserve">justifiable to </w:delText>
        </w:r>
        <w:r w:rsidR="00516760" w:rsidRPr="00C2764C" w:rsidDel="00FF5FD7">
          <w:rPr>
            <w:rFonts w:ascii="Calibri" w:eastAsiaTheme="minorEastAsia" w:hAnsi="Calibri" w:cs="Calibri"/>
          </w:rPr>
          <w:delText xml:space="preserve">focus on </w:delText>
        </w:r>
      </w:del>
      <w:del w:id="49" w:author="Gebruiker" w:date="2020-06-23T11:37:00Z">
        <w:r w:rsidR="00516760" w:rsidRPr="00C2764C" w:rsidDel="00FF5FD7">
          <w:rPr>
            <w:rFonts w:ascii="Calibri" w:eastAsiaTheme="minorEastAsia" w:hAnsi="Calibri" w:cs="Calibri"/>
          </w:rPr>
          <w:delText>maximiz</w:delText>
        </w:r>
      </w:del>
      <w:del w:id="50" w:author="Gebruiker" w:date="2020-06-23T11:35:00Z">
        <w:r w:rsidR="00516760" w:rsidRPr="00C2764C" w:rsidDel="00FF5FD7">
          <w:rPr>
            <w:rFonts w:ascii="Calibri" w:eastAsiaTheme="minorEastAsia" w:hAnsi="Calibri" w:cs="Calibri"/>
          </w:rPr>
          <w:delText>ing</w:delText>
        </w:r>
      </w:del>
      <w:del w:id="51" w:author="Gebruiker" w:date="2020-06-23T11:37:00Z">
        <w:r w:rsidR="7C30960B" w:rsidRPr="00C2764C" w:rsidDel="00FF5FD7">
          <w:rPr>
            <w:rFonts w:ascii="Calibri" w:eastAsiaTheme="minorEastAsia" w:hAnsi="Calibri" w:cs="Calibri"/>
          </w:rPr>
          <w:delText xml:space="preserve"> </w:delText>
        </w:r>
        <w:r w:rsidR="613C78D6" w:rsidRPr="00C2764C" w:rsidDel="00FF5FD7">
          <w:rPr>
            <w:rFonts w:ascii="Calibri" w:eastAsiaTheme="minorEastAsia" w:hAnsi="Calibri" w:cs="Calibri"/>
          </w:rPr>
          <w:delText>benefits</w:delText>
        </w:r>
      </w:del>
      <w:ins w:id="52" w:author="Gebruiker" w:date="2020-06-23T11:37:00Z">
        <w:r>
          <w:rPr>
            <w:rFonts w:ascii="Calibri" w:eastAsiaTheme="minorEastAsia" w:hAnsi="Calibri" w:cs="Calibri"/>
          </w:rPr>
          <w:t>health</w:t>
        </w:r>
      </w:ins>
      <w:del w:id="53" w:author="Gebruiker" w:date="2020-06-23T11:35:00Z">
        <w:r w:rsidR="7C30960B" w:rsidRPr="00C2764C" w:rsidDel="00FF5FD7">
          <w:rPr>
            <w:rFonts w:ascii="Calibri" w:eastAsiaTheme="minorEastAsia" w:hAnsi="Calibri" w:cs="Calibri"/>
          </w:rPr>
          <w:delText xml:space="preserve"> (</w:delText>
        </w:r>
        <w:r w:rsidR="00580D90" w:rsidDel="00FF5FD7">
          <w:rPr>
            <w:rFonts w:ascii="Calibri" w:eastAsiaTheme="minorEastAsia" w:hAnsi="Calibri" w:cs="Calibri"/>
          </w:rPr>
          <w:delText>ethical value 1</w:delText>
        </w:r>
        <w:r w:rsidR="7C30960B" w:rsidRPr="00C2764C" w:rsidDel="00FF5FD7">
          <w:rPr>
            <w:rFonts w:ascii="Calibri" w:eastAsiaTheme="minorEastAsia" w:hAnsi="Calibri" w:cs="Calibri"/>
          </w:rPr>
          <w:delText>)</w:delText>
        </w:r>
      </w:del>
      <w:r w:rsidR="00200F83" w:rsidRPr="00C2764C">
        <w:rPr>
          <w:rFonts w:ascii="Calibri" w:eastAsiaTheme="minorEastAsia" w:hAnsi="Calibri" w:cs="Calibri"/>
        </w:rPr>
        <w:t>.</w:t>
      </w:r>
      <w:ins w:id="54" w:author="Gebruiker" w:date="2020-06-23T11:37:00Z">
        <w:r>
          <w:rPr>
            <w:rFonts w:ascii="Calibri" w:eastAsiaTheme="minorEastAsia" w:hAnsi="Calibri" w:cs="Calibri"/>
          </w:rPr>
          <w:t xml:space="preserve"> </w:t>
        </w:r>
      </w:ins>
      <w:ins w:id="55" w:author="Gebruiker" w:date="2020-06-23T11:39:00Z">
        <w:r>
          <w:rPr>
            <w:rFonts w:ascii="Calibri" w:eastAsiaTheme="minorEastAsia" w:hAnsi="Calibri" w:cs="Calibri"/>
          </w:rPr>
          <w:t xml:space="preserve">The </w:t>
        </w:r>
      </w:ins>
      <w:ins w:id="56" w:author="Gebruiker" w:date="2020-06-23T11:37:00Z">
        <w:r>
          <w:rPr>
            <w:rFonts w:ascii="Calibri" w:eastAsiaTheme="minorEastAsia" w:hAnsi="Calibri" w:cs="Calibri"/>
          </w:rPr>
          <w:t xml:space="preserve">perspective </w:t>
        </w:r>
      </w:ins>
      <w:ins w:id="57" w:author="Gebruiker" w:date="2020-06-23T11:39:00Z">
        <w:r>
          <w:rPr>
            <w:rFonts w:ascii="Calibri" w:eastAsiaTheme="minorEastAsia" w:hAnsi="Calibri" w:cs="Calibri"/>
          </w:rPr>
          <w:t>of maximizing population health</w:t>
        </w:r>
      </w:ins>
      <w:ins w:id="58" w:author="Gebruiker" w:date="2020-06-23T11:42:00Z">
        <w:r>
          <w:rPr>
            <w:rFonts w:ascii="Calibri" w:eastAsiaTheme="minorEastAsia" w:hAnsi="Calibri" w:cs="Calibri"/>
          </w:rPr>
          <w:t>,</w:t>
        </w:r>
      </w:ins>
      <w:ins w:id="59" w:author="Gebruiker" w:date="2020-06-23T11:39:00Z">
        <w:r>
          <w:rPr>
            <w:rFonts w:ascii="Calibri" w:eastAsiaTheme="minorEastAsia" w:hAnsi="Calibri" w:cs="Calibri"/>
          </w:rPr>
          <w:t xml:space="preserve"> </w:t>
        </w:r>
      </w:ins>
      <w:ins w:id="60" w:author="Gebruiker" w:date="2020-06-23T11:43:00Z">
        <w:r>
          <w:rPr>
            <w:rFonts w:ascii="Calibri" w:eastAsiaTheme="minorEastAsia" w:hAnsi="Calibri" w:cs="Calibri"/>
          </w:rPr>
          <w:t>a</w:t>
        </w:r>
        <w:r>
          <w:rPr>
            <w:rFonts w:ascii="Calibri" w:eastAsiaTheme="minorEastAsia" w:hAnsi="Calibri" w:cs="Calibri"/>
          </w:rPr>
          <w:t xml:space="preserve"> </w:t>
        </w:r>
        <w:r w:rsidRPr="00C2764C">
          <w:rPr>
            <w:rFonts w:ascii="Calibri" w:eastAsiaTheme="minorEastAsia" w:hAnsi="Calibri" w:cs="Calibri"/>
          </w:rPr>
          <w:t>utilitarian ethical perspective</w:t>
        </w:r>
        <w:r>
          <w:rPr>
            <w:rFonts w:ascii="Calibri" w:eastAsiaTheme="minorEastAsia" w:hAnsi="Calibri" w:cs="Calibri"/>
          </w:rPr>
          <w:t>,</w:t>
        </w:r>
        <w:r w:rsidRPr="00C2764C">
          <w:rPr>
            <w:rFonts w:ascii="Calibri" w:eastAsiaTheme="minorEastAsia" w:hAnsi="Calibri" w:cs="Calibri"/>
          </w:rPr>
          <w:fldChar w:fldCharType="begin" w:fldLock="1"/>
        </w:r>
        <w:r>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Pr="00C2764C">
          <w:rPr>
            <w:rFonts w:ascii="Calibri" w:eastAsiaTheme="minorEastAsia" w:hAnsi="Calibri" w:cs="Calibri"/>
          </w:rPr>
          <w:fldChar w:fldCharType="separate"/>
        </w:r>
        <w:r w:rsidRPr="00FF5FD7">
          <w:rPr>
            <w:rFonts w:ascii="Calibri" w:eastAsiaTheme="minorEastAsia" w:hAnsi="Calibri" w:cs="Calibri"/>
            <w:noProof/>
            <w:vertAlign w:val="superscript"/>
          </w:rPr>
          <w:t>18</w:t>
        </w:r>
        <w:r w:rsidRPr="00C2764C">
          <w:rPr>
            <w:rFonts w:ascii="Calibri" w:eastAsiaTheme="minorEastAsia" w:hAnsi="Calibri" w:cs="Calibri"/>
          </w:rPr>
          <w:fldChar w:fldCharType="end"/>
        </w:r>
        <w:r w:rsidRPr="00C2764C">
          <w:rPr>
            <w:rFonts w:ascii="Calibri" w:eastAsiaTheme="minorEastAsia" w:hAnsi="Calibri" w:cs="Calibri"/>
          </w:rPr>
          <w:t xml:space="preserve"> </w:t>
        </w:r>
      </w:ins>
      <w:ins w:id="61" w:author="Gebruiker" w:date="2020-06-23T11:37:00Z">
        <w:r>
          <w:rPr>
            <w:rFonts w:ascii="Calibri" w:eastAsiaTheme="minorEastAsia" w:hAnsi="Calibri" w:cs="Calibri"/>
          </w:rPr>
          <w:t>has b</w:t>
        </w:r>
      </w:ins>
      <w:ins w:id="62" w:author="Gebruiker" w:date="2020-06-23T11:38:00Z">
        <w:r>
          <w:rPr>
            <w:rFonts w:ascii="Calibri" w:eastAsiaTheme="minorEastAsia" w:hAnsi="Calibri" w:cs="Calibri"/>
          </w:rPr>
          <w:t>een described to be most defendable in times of scarcity</w:t>
        </w:r>
      </w:ins>
      <w:ins w:id="63" w:author="Gebruiker" w:date="2020-06-23T11:43:00Z">
        <w:r>
          <w:rPr>
            <w:rFonts w:ascii="Calibri" w:eastAsiaTheme="minorEastAsia" w:hAnsi="Calibri" w:cs="Calibri"/>
          </w:rPr>
          <w:t>.</w:t>
        </w:r>
      </w:ins>
      <w:ins w:id="64" w:author="Gebruiker" w:date="2020-06-23T11:38:00Z">
        <w:r>
          <w:rPr>
            <w:rFonts w:ascii="Calibri" w:eastAsiaTheme="minorEastAsia" w:hAnsi="Calibri" w:cs="Calibri"/>
          </w:rPr>
          <w:t xml:space="preserve"> </w:t>
        </w:r>
      </w:ins>
      <w:ins w:id="65" w:author="Gebruiker" w:date="2020-06-23T11:35:00Z">
        <w:r>
          <w:rPr>
            <w:rFonts w:ascii="Calibri" w:eastAsiaTheme="minorEastAsia" w:hAnsi="Calibri" w:cs="Calibri"/>
          </w:rPr>
          <w:fldChar w:fldCharType="begin" w:fldLock="1"/>
        </w:r>
      </w:ins>
      <w:r>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2,13–17&lt;/sup&gt;","plainTextFormattedCitation":"2,13–17","previouslyFormattedCitation":"&lt;sup&gt;2,13–17&lt;/sup&gt;"},"properties":{"noteIndex":0},"schema":"https://github.com/citation-style-language/schema/raw/master/csl-citation.json"}</w:instrText>
      </w:r>
      <w:r>
        <w:rPr>
          <w:rFonts w:ascii="Calibri" w:eastAsiaTheme="minorEastAsia" w:hAnsi="Calibri" w:cs="Calibri"/>
        </w:rPr>
        <w:fldChar w:fldCharType="separate"/>
      </w:r>
      <w:r w:rsidRPr="00FF5FD7">
        <w:rPr>
          <w:rFonts w:ascii="Calibri" w:eastAsiaTheme="minorEastAsia" w:hAnsi="Calibri" w:cs="Calibri"/>
          <w:noProof/>
          <w:vertAlign w:val="superscript"/>
        </w:rPr>
        <w:t>2,13–17</w:t>
      </w:r>
      <w:ins w:id="66" w:author="Gebruiker" w:date="2020-06-23T11:35:00Z">
        <w:r>
          <w:rPr>
            <w:rFonts w:ascii="Calibri" w:eastAsiaTheme="minorEastAsia" w:hAnsi="Calibri" w:cs="Calibri"/>
          </w:rPr>
          <w:fldChar w:fldCharType="end"/>
        </w:r>
      </w:ins>
      <w:del w:id="67" w:author="Gebruiker" w:date="2020-06-23T11:35:00Z">
        <w:r w:rsidR="00516760" w:rsidRPr="00C2764C" w:rsidDel="00FF5FD7">
          <w:rPr>
            <w:rFonts w:ascii="Calibri" w:eastAsiaTheme="minorEastAsia" w:hAnsi="Calibri" w:cs="Calibri"/>
          </w:rPr>
          <w:fldChar w:fldCharType="begin" w:fldLock="1"/>
        </w:r>
        <w:r w:rsidR="00383134" w:rsidDel="00FF5FD7">
          <w:rPr>
            <w:rFonts w:ascii="Calibri" w:eastAsiaTheme="minorEastAsia" w:hAnsi="Calibri" w:cs="Calibri"/>
          </w:rPr>
          <w:del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mendeley":{"formattedCitation":"&lt;sup&gt;14–18&lt;/sup&gt;","plainTextFormattedCitation":"14–18","previouslyFormattedCitation":"&lt;sup&gt;15–19&lt;/sup&gt;"},"properties":{"noteIndex":0},"schema":"https://github.com/citation-style-language/schema/raw/master/csl-citation.json"}</w:delInstrText>
        </w:r>
        <w:r w:rsidR="00516760" w:rsidRPr="00C2764C" w:rsidDel="00FF5FD7">
          <w:rPr>
            <w:rFonts w:ascii="Calibri" w:eastAsiaTheme="minorEastAsia" w:hAnsi="Calibri" w:cs="Calibri"/>
          </w:rPr>
          <w:fldChar w:fldCharType="separate"/>
        </w:r>
        <w:r w:rsidR="00383134" w:rsidRPr="00383134" w:rsidDel="00FF5FD7">
          <w:rPr>
            <w:rFonts w:ascii="Calibri" w:eastAsiaTheme="minorEastAsia" w:hAnsi="Calibri" w:cs="Calibri"/>
            <w:noProof/>
            <w:vertAlign w:val="superscript"/>
          </w:rPr>
          <w:delText>14–18</w:delText>
        </w:r>
        <w:r w:rsidR="00516760" w:rsidRPr="00C2764C" w:rsidDel="00FF5FD7">
          <w:rPr>
            <w:rFonts w:ascii="Calibri" w:eastAsiaTheme="minorEastAsia" w:hAnsi="Calibri" w:cs="Calibri"/>
          </w:rPr>
          <w:fldChar w:fldCharType="end"/>
        </w:r>
      </w:del>
      <w:r w:rsidR="4C608E21" w:rsidRPr="00C2764C">
        <w:rPr>
          <w:rFonts w:ascii="Calibri" w:eastAsiaTheme="minorEastAsia" w:hAnsi="Calibri" w:cs="Calibri"/>
        </w:rPr>
        <w:t xml:space="preserve"> </w:t>
      </w:r>
      <w:del w:id="68" w:author="Gebruiker" w:date="2020-06-23T11:38:00Z">
        <w:r w:rsidR="4C608E21" w:rsidRPr="00C2764C" w:rsidDel="00FF5FD7">
          <w:rPr>
            <w:rFonts w:ascii="Calibri" w:eastAsiaTheme="minorEastAsia" w:hAnsi="Calibri" w:cs="Calibri"/>
          </w:rPr>
          <w:delText xml:space="preserve">This </w:delText>
        </w:r>
      </w:del>
      <w:del w:id="69" w:author="Gebruiker" w:date="2020-06-23T11:43:00Z">
        <w:r w:rsidR="4C608E21" w:rsidRPr="00C2764C" w:rsidDel="00FF5FD7">
          <w:rPr>
            <w:rFonts w:ascii="Calibri" w:eastAsiaTheme="minorEastAsia" w:hAnsi="Calibri" w:cs="Calibri"/>
          </w:rPr>
          <w:delText xml:space="preserve">is consistent with </w:delText>
        </w:r>
      </w:del>
      <w:del w:id="70" w:author="Gebruiker" w:date="2020-06-23T11:39:00Z">
        <w:r w:rsidR="002533D5" w:rsidDel="00FF5FD7">
          <w:rPr>
            <w:rFonts w:ascii="Calibri" w:eastAsiaTheme="minorEastAsia" w:hAnsi="Calibri" w:cs="Calibri"/>
          </w:rPr>
          <w:delText xml:space="preserve">the </w:delText>
        </w:r>
      </w:del>
      <w:del w:id="71" w:author="Gebruiker" w:date="2020-06-23T11:43:00Z">
        <w:r w:rsidR="4C608E21" w:rsidRPr="00C2764C" w:rsidDel="00FF5FD7">
          <w:rPr>
            <w:rFonts w:ascii="Calibri" w:eastAsiaTheme="minorEastAsia" w:hAnsi="Calibri" w:cs="Calibri"/>
          </w:rPr>
          <w:delText>utilitarian ethical perspective</w:delText>
        </w:r>
      </w:del>
      <w:del w:id="72" w:author="Gebruiker" w:date="2020-06-23T11:38:00Z">
        <w:r w:rsidR="5D3306F3" w:rsidRPr="00C2764C" w:rsidDel="00FF5FD7">
          <w:rPr>
            <w:rFonts w:ascii="Calibri" w:eastAsiaTheme="minorEastAsia" w:hAnsi="Calibri" w:cs="Calibri"/>
          </w:rPr>
          <w:delText xml:space="preserve">, which </w:delText>
        </w:r>
        <w:r w:rsidR="4C608E21" w:rsidRPr="00C2764C" w:rsidDel="00FF5FD7">
          <w:rPr>
            <w:rFonts w:ascii="Calibri" w:eastAsiaTheme="minorEastAsia" w:hAnsi="Calibri" w:cs="Calibri"/>
          </w:rPr>
          <w:delText xml:space="preserve">emphasize </w:delText>
        </w:r>
        <w:r w:rsidR="001F4168" w:rsidDel="00FF5FD7">
          <w:rPr>
            <w:rFonts w:ascii="Calibri" w:eastAsiaTheme="minorEastAsia" w:hAnsi="Calibri" w:cs="Calibri"/>
          </w:rPr>
          <w:delText xml:space="preserve">total </w:delText>
        </w:r>
        <w:r w:rsidR="4C608E21" w:rsidRPr="00C2764C" w:rsidDel="00FF5FD7">
          <w:rPr>
            <w:rFonts w:ascii="Calibri" w:eastAsiaTheme="minorEastAsia" w:hAnsi="Calibri" w:cs="Calibri"/>
          </w:rPr>
          <w:delText>population outcomes</w:delText>
        </w:r>
        <w:r w:rsidR="26644134" w:rsidRPr="00C2764C" w:rsidDel="00FF5FD7">
          <w:rPr>
            <w:rFonts w:ascii="Calibri" w:eastAsiaTheme="minorEastAsia" w:hAnsi="Calibri" w:cs="Calibri"/>
          </w:rPr>
          <w:delText xml:space="preserve"> over individual outcomes</w:delText>
        </w:r>
      </w:del>
      <w:del w:id="73" w:author="Gebruiker" w:date="2020-06-23T11:43:00Z">
        <w:r w:rsidR="00200F83" w:rsidRPr="00C2764C" w:rsidDel="00FF5FD7">
          <w:rPr>
            <w:rFonts w:ascii="Calibri" w:eastAsiaTheme="minorEastAsia" w:hAnsi="Calibri" w:cs="Calibri"/>
          </w:rPr>
          <w:delText>.</w:delText>
        </w:r>
        <w:r w:rsidR="00516760" w:rsidRPr="00C2764C" w:rsidDel="00FF5FD7">
          <w:rPr>
            <w:rFonts w:ascii="Calibri" w:eastAsiaTheme="minorEastAsia" w:hAnsi="Calibri" w:cs="Calibri"/>
          </w:rPr>
          <w:fldChar w:fldCharType="begin" w:fldLock="1"/>
        </w:r>
        <w:r w:rsidRPr="00FF5FD7" w:rsidDel="00FF5FD7">
          <w:rPr>
            <w:rFonts w:ascii="Calibri" w:eastAsiaTheme="minorEastAsia" w:hAnsi="Calibri" w:cs="Calibri"/>
          </w:rPr>
          <w:del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delInstrText>
        </w:r>
        <w:r w:rsidR="00516760" w:rsidRPr="00C2764C" w:rsidDel="00FF5FD7">
          <w:rPr>
            <w:rFonts w:ascii="Calibri" w:eastAsiaTheme="minorEastAsia" w:hAnsi="Calibri" w:cs="Calibri"/>
          </w:rPr>
          <w:fldChar w:fldCharType="separate"/>
        </w:r>
        <w:r w:rsidRPr="00FF5FD7" w:rsidDel="00FF5FD7">
          <w:rPr>
            <w:rFonts w:ascii="Calibri" w:eastAsiaTheme="minorEastAsia" w:hAnsi="Calibri" w:cs="Calibri"/>
            <w:noProof/>
            <w:vertAlign w:val="superscript"/>
          </w:rPr>
          <w:delText>18</w:delText>
        </w:r>
        <w:r w:rsidR="00516760" w:rsidRPr="00C2764C" w:rsidDel="00FF5FD7">
          <w:rPr>
            <w:rFonts w:ascii="Calibri" w:eastAsiaTheme="minorEastAsia" w:hAnsi="Calibri" w:cs="Calibri"/>
          </w:rPr>
          <w:fldChar w:fldCharType="end"/>
        </w:r>
        <w:r w:rsidR="6FC25B31" w:rsidRPr="00C2764C" w:rsidDel="00FF5FD7">
          <w:rPr>
            <w:rFonts w:ascii="Calibri" w:eastAsiaTheme="minorEastAsia" w:hAnsi="Calibri" w:cs="Calibri"/>
          </w:rPr>
          <w:delText xml:space="preserve"> </w:delText>
        </w:r>
      </w:del>
    </w:p>
    <w:p w14:paraId="2821388A" w14:textId="77777777" w:rsidR="00404879" w:rsidRPr="00C2764C" w:rsidDel="00332D64" w:rsidRDefault="00404879" w:rsidP="00153762">
      <w:pPr>
        <w:spacing w:line="276" w:lineRule="auto"/>
        <w:rPr>
          <w:del w:id="74" w:author="Gebruiker" w:date="2020-06-23T10:59:00Z"/>
          <w:rFonts w:ascii="Calibri" w:eastAsiaTheme="minorEastAsia" w:hAnsi="Calibri" w:cs="Calibri"/>
        </w:rPr>
      </w:pP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Voetnootmarkering"/>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w:t>
      </w:r>
      <w:proofErr w:type="spellStart"/>
      <w:r w:rsidR="009D493D">
        <w:rPr>
          <w:rFonts w:ascii="Calibri" w:hAnsi="Calibri" w:cs="Calibri"/>
        </w:rPr>
        <w:t>QoL</w:t>
      </w:r>
      <w:proofErr w:type="spellEnd"/>
      <w:r w:rsidR="009D493D">
        <w:rPr>
          <w:rFonts w:ascii="Calibri" w:hAnsi="Calibri" w:cs="Calibri"/>
        </w:rPr>
        <w:t>)</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0397B182" w:rsidR="001F564F" w:rsidRPr="00332D64" w:rsidRDefault="004C45BB" w:rsidP="00153762">
      <w:pPr>
        <w:spacing w:line="276" w:lineRule="auto"/>
        <w:rPr>
          <w:rFonts w:ascii="Calibri" w:hAnsi="Calibri" w:cs="Calibri"/>
          <w:strike/>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 xml:space="preserve">o senior </w:t>
      </w:r>
      <w:proofErr w:type="spellStart"/>
      <w:r w:rsidR="001E7D09">
        <w:rPr>
          <w:rFonts w:ascii="Calibri" w:hAnsi="Calibri" w:cs="Calibri"/>
        </w:rPr>
        <w:t>clinicals</w:t>
      </w:r>
      <w:proofErr w:type="spellEnd"/>
      <w:r w:rsidR="001E7D09">
        <w:rPr>
          <w:rFonts w:ascii="Calibri" w:hAnsi="Calibri" w:cs="Calibri"/>
        </w:rPr>
        <w:t xml:space="preserve">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6BCED4F9"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proofErr w:type="spellStart"/>
      <w:r w:rsidR="009D493D">
        <w:rPr>
          <w:rFonts w:ascii="Calibri" w:hAnsi="Calibri" w:cs="Calibri"/>
        </w:rPr>
        <w:t>QoL</w:t>
      </w:r>
      <w:proofErr w:type="spellEnd"/>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 xml:space="preserve">4) </w:t>
      </w:r>
      <w:proofErr w:type="spellStart"/>
      <w:r w:rsidR="001F564F">
        <w:rPr>
          <w:rFonts w:ascii="Calibri" w:hAnsi="Calibri" w:cs="Calibri"/>
        </w:rPr>
        <w:t>QoL</w:t>
      </w:r>
      <w:proofErr w:type="spellEnd"/>
      <w:r w:rsidR="001F564F">
        <w:rPr>
          <w:rFonts w:ascii="Calibri" w:hAnsi="Calibri" w:cs="Calibri"/>
        </w:rPr>
        <w:t xml:space="preserve">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proofErr w:type="spellStart"/>
      <w:r w:rsidR="009D493D">
        <w:rPr>
          <w:rFonts w:ascii="Calibri" w:hAnsi="Calibri" w:cs="Calibri"/>
        </w:rPr>
        <w:t>QoL</w:t>
      </w:r>
      <w:proofErr w:type="spellEnd"/>
      <w:ins w:id="75" w:author="Gebruiker" w:date="2020-06-23T12:03:00Z">
        <w:r w:rsidR="00955D8D">
          <w:rPr>
            <w:rFonts w:ascii="Calibri" w:hAnsi="Calibri" w:cs="Calibri"/>
          </w:rPr>
          <w:t xml:space="preserve"> (see Appendix A)</w:t>
        </w:r>
      </w:ins>
      <w:r w:rsidRPr="00B04FAC">
        <w:rPr>
          <w:rFonts w:ascii="Calibri" w:hAnsi="Calibri" w:cs="Calibri"/>
        </w:rPr>
        <w:t>.</w:t>
      </w:r>
      <w:r w:rsidR="009D493D" w:rsidRPr="009D493D">
        <w:rPr>
          <w:rFonts w:ascii="Calibri" w:hAnsi="Calibri" w:cs="Calibri"/>
        </w:rPr>
        <w:t xml:space="preserve"> </w:t>
      </w:r>
      <w:del w:id="76" w:author="Gebruiker" w:date="2020-06-23T12:02:00Z">
        <w:r w:rsidR="0059217B" w:rsidDel="00955D8D">
          <w:rPr>
            <w:rFonts w:ascii="Calibri" w:hAnsi="Calibri" w:cs="Calibri"/>
          </w:rPr>
          <w:delText>A</w:delText>
        </w:r>
        <w:r w:rsidR="009D493D" w:rsidRPr="002C1AFD" w:rsidDel="00955D8D">
          <w:rPr>
            <w:rFonts w:ascii="Calibri" w:hAnsi="Calibri" w:cs="Calibri"/>
          </w:rPr>
          <w:delText xml:space="preserve">ll parameter values and </w:delText>
        </w:r>
        <w:r w:rsidR="0059217B" w:rsidDel="00955D8D">
          <w:rPr>
            <w:rFonts w:ascii="Calibri" w:hAnsi="Calibri" w:cs="Calibri"/>
          </w:rPr>
          <w:delText xml:space="preserve">their </w:delText>
        </w:r>
        <w:r w:rsidR="009D493D" w:rsidRPr="002C1AFD" w:rsidDel="00955D8D">
          <w:rPr>
            <w:rFonts w:ascii="Calibri" w:hAnsi="Calibri" w:cs="Calibri"/>
          </w:rPr>
          <w:delText>sou</w:delText>
        </w:r>
        <w:r w:rsidR="00AC2E3D" w:rsidDel="00955D8D">
          <w:rPr>
            <w:rFonts w:ascii="Calibri" w:hAnsi="Calibri" w:cs="Calibri"/>
          </w:rPr>
          <w:delText>rces can be found in Appendix A</w:delText>
        </w:r>
        <w:r w:rsidR="00112E26" w:rsidDel="00955D8D">
          <w:rPr>
            <w:rFonts w:ascii="Calibri" w:hAnsi="Calibri" w:cs="Calibri"/>
          </w:rPr>
          <w:delText xml:space="preserve">. </w:delText>
        </w:r>
      </w:del>
      <w:r w:rsidR="00112E26">
        <w:rPr>
          <w:rFonts w:ascii="Calibri" w:hAnsi="Calibri" w:cs="Calibri"/>
        </w:rPr>
        <w:t xml:space="preserve">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w:t>
      </w:r>
      <w:proofErr w:type="spellStart"/>
      <w:r w:rsidR="00112E26">
        <w:rPr>
          <w:rFonts w:ascii="Calibri" w:hAnsi="Calibri" w:cs="Calibri"/>
        </w:rPr>
        <w:t>IIb</w:t>
      </w:r>
      <w:proofErr w:type="spellEnd"/>
      <w:r w:rsidR="00112E26">
        <w:rPr>
          <w:rFonts w:ascii="Calibri" w:hAnsi="Calibri" w:cs="Calibri"/>
        </w:rPr>
        <w:t xml:space="preserve"> (Retrospective observational studies, expert panels for the utilities, national registries), and class III (expert opinion).</w:t>
      </w:r>
      <w:r w:rsidR="0059217B">
        <w:rPr>
          <w:rFonts w:ascii="Calibri" w:hAnsi="Calibri" w:cs="Calibri"/>
        </w:rPr>
        <w:t xml:space="preserve"> A </w:t>
      </w:r>
      <w:r w:rsidR="008613C6">
        <w:rPr>
          <w:rFonts w:ascii="Calibri" w:hAnsi="Calibri" w:cs="Calibri"/>
        </w:rPr>
        <w:t xml:space="preserve">description of the </w:t>
      </w:r>
      <w:r w:rsidR="00D4671E">
        <w:rPr>
          <w:rFonts w:ascii="Calibri" w:hAnsi="Calibri" w:cs="Calibri"/>
        </w:rPr>
        <w:t xml:space="preserve">model </w:t>
      </w:r>
      <w:r w:rsidR="0059217B">
        <w:rPr>
          <w:rFonts w:ascii="Calibri" w:hAnsi="Calibri" w:cs="Calibri"/>
        </w:rPr>
        <w:t>parameters</w:t>
      </w:r>
      <w:r w:rsidR="00D4671E">
        <w:rPr>
          <w:rFonts w:ascii="Calibri" w:hAnsi="Calibri" w:cs="Calibri"/>
        </w:rPr>
        <w:t xml:space="preserve"> and assumptions </w:t>
      </w:r>
      <w:r w:rsidR="008613C6">
        <w:rPr>
          <w:rFonts w:ascii="Calibri" w:hAnsi="Calibri" w:cs="Calibri"/>
        </w:rPr>
        <w:t>can be found in Appendix C</w:t>
      </w:r>
      <w:r w:rsidR="00AC2E3D">
        <w:rPr>
          <w:rFonts w:ascii="Calibri" w:hAnsi="Calibri" w:cs="Calibri"/>
        </w:rPr>
        <w:t>.</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Kop3"/>
        <w:spacing w:line="276" w:lineRule="auto"/>
      </w:pPr>
      <w:r w:rsidRPr="00514AC6">
        <w:t>Markov model</w:t>
      </w:r>
    </w:p>
    <w:p w14:paraId="0940D538" w14:textId="3D3D870E" w:rsidR="008A38A5" w:rsidRPr="008A38A5" w:rsidRDefault="00112E26" w:rsidP="00153762">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ins w:id="77" w:author="Gebruiker" w:date="2020-06-23T11:13:00Z">
        <w:r w:rsidR="00A86729">
          <w:rPr>
            <w:rFonts w:ascii="Calibri" w:hAnsi="Calibri" w:cs="Calibri"/>
          </w:rPr>
          <w:t xml:space="preserve">quality adjusted </w:t>
        </w:r>
        <w:proofErr w:type="spellStart"/>
        <w:r w:rsidR="00A86729">
          <w:rPr>
            <w:rFonts w:ascii="Calibri" w:hAnsi="Calibri" w:cs="Calibri"/>
          </w:rPr>
          <w:t>lifyears</w:t>
        </w:r>
        <w:proofErr w:type="spellEnd"/>
        <w:r w:rsidR="00A86729">
          <w:rPr>
            <w:rFonts w:ascii="Calibri" w:hAnsi="Calibri" w:cs="Calibri"/>
          </w:rPr>
          <w:t xml:space="preserve"> (</w:t>
        </w:r>
      </w:ins>
      <w:r w:rsidR="000F35D3" w:rsidRPr="0092480E">
        <w:rPr>
          <w:rFonts w:ascii="Calibri" w:hAnsi="Calibri" w:cs="Calibri"/>
        </w:rPr>
        <w:t>QALYs</w:t>
      </w:r>
      <w:ins w:id="78" w:author="Gebruiker" w:date="2020-06-23T11:13:00Z">
        <w:r w:rsidR="00A86729">
          <w:rPr>
            <w:rFonts w:ascii="Calibri" w:hAnsi="Calibri" w:cs="Calibri"/>
          </w:rPr>
          <w:t>)</w:t>
        </w:r>
      </w:ins>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E514DF">
        <w:rPr>
          <w:rFonts w:ascii="Calibri" w:hAnsi="Calibri" w:cs="Calibri"/>
        </w:rPr>
        <w:t xml:space="preserve"> </w:t>
      </w:r>
      <w:commentRangeStart w:id="79"/>
      <w:commentRangeStart w:id="80"/>
      <w:r w:rsidR="00E514DF" w:rsidRPr="00E514DF">
        <w:rPr>
          <w:rFonts w:ascii="Calibri" w:hAnsi="Calibri" w:cs="Calibri"/>
        </w:rPr>
        <w:t>If the delay was longer than the time until no eff</w:t>
      </w:r>
      <w:r w:rsidR="00FB376A">
        <w:rPr>
          <w:rFonts w:ascii="Calibri" w:hAnsi="Calibri" w:cs="Calibri"/>
        </w:rPr>
        <w:t xml:space="preserve">ect of surgery on survival or </w:t>
      </w:r>
      <w:proofErr w:type="spellStart"/>
      <w:r w:rsidR="00FB376A">
        <w:rPr>
          <w:rFonts w:ascii="Calibri" w:hAnsi="Calibri" w:cs="Calibri"/>
        </w:rPr>
        <w:t>Qo</w:t>
      </w:r>
      <w:r w:rsidR="00E514DF" w:rsidRPr="00E514DF">
        <w:rPr>
          <w:rFonts w:ascii="Calibri" w:hAnsi="Calibri" w:cs="Calibri"/>
        </w:rPr>
        <w:t>L</w:t>
      </w:r>
      <w:proofErr w:type="spellEnd"/>
      <w:r w:rsidR="00E514DF" w:rsidRPr="00E514DF">
        <w:rPr>
          <w:rFonts w:ascii="Calibri" w:hAnsi="Calibri" w:cs="Calibri"/>
        </w:rPr>
        <w:t xml:space="preserve">, the postoperative survival and </w:t>
      </w:r>
      <w:proofErr w:type="spellStart"/>
      <w:r w:rsidR="00E514DF" w:rsidRPr="00E514DF">
        <w:rPr>
          <w:rFonts w:ascii="Calibri" w:hAnsi="Calibri" w:cs="Calibri"/>
        </w:rPr>
        <w:t>Q</w:t>
      </w:r>
      <w:r w:rsidR="00FB376A">
        <w:rPr>
          <w:rFonts w:ascii="Calibri" w:hAnsi="Calibri" w:cs="Calibri"/>
        </w:rPr>
        <w:t>o</w:t>
      </w:r>
      <w:r w:rsidR="00E514DF" w:rsidRPr="00E514DF">
        <w:rPr>
          <w:rFonts w:ascii="Calibri" w:hAnsi="Calibri" w:cs="Calibri"/>
        </w:rPr>
        <w:t>L</w:t>
      </w:r>
      <w:proofErr w:type="spellEnd"/>
      <w:r w:rsidR="00E514DF" w:rsidRPr="00E514DF">
        <w:rPr>
          <w:rFonts w:ascii="Calibri" w:hAnsi="Calibri" w:cs="Calibri"/>
        </w:rPr>
        <w:t xml:space="preserve"> were set equa</w:t>
      </w:r>
      <w:r w:rsidR="00E514DF">
        <w:rPr>
          <w:rFonts w:ascii="Calibri" w:hAnsi="Calibri" w:cs="Calibri"/>
        </w:rPr>
        <w:t>l to the preoperative survival.</w:t>
      </w:r>
      <w:commentRangeEnd w:id="79"/>
      <w:r w:rsidR="0093685D">
        <w:rPr>
          <w:rStyle w:val="Verwijzingopmerking"/>
          <w:rFonts w:asciiTheme="minorHAnsi" w:eastAsiaTheme="minorHAnsi" w:hAnsiTheme="minorHAnsi" w:cstheme="minorBidi"/>
          <w:lang w:val="en-GB"/>
        </w:rPr>
        <w:commentReference w:id="79"/>
      </w:r>
      <w:commentRangeEnd w:id="80"/>
      <w:r w:rsidR="00332D64">
        <w:rPr>
          <w:rStyle w:val="Verwijzingopmerking"/>
          <w:rFonts w:asciiTheme="minorHAnsi" w:eastAsiaTheme="minorHAnsi" w:hAnsiTheme="minorHAnsi" w:cstheme="minorBidi"/>
          <w:lang w:val="en-GB"/>
        </w:rPr>
        <w:commentReference w:id="80"/>
      </w:r>
    </w:p>
    <w:p w14:paraId="619E1963" w14:textId="77777777" w:rsidR="008A38A5" w:rsidRDefault="008A38A5" w:rsidP="00153762">
      <w:pPr>
        <w:spacing w:line="276" w:lineRule="auto"/>
      </w:pP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t>Health Effects of Surgery</w:t>
      </w:r>
    </w:p>
    <w:p w14:paraId="502E0334" w14:textId="2C8E697A" w:rsidR="00F430E5" w:rsidRPr="00A86729" w:rsidDel="001E5AB7" w:rsidRDefault="00BB3C35" w:rsidP="00BB3C35">
      <w:pPr>
        <w:spacing w:line="276" w:lineRule="auto"/>
        <w:rPr>
          <w:del w:id="81" w:author="E.M. Krijkamp" w:date="2020-06-23T09:47:00Z"/>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the</w:t>
      </w:r>
      <w:ins w:id="82" w:author="E.M. Krijkamp" w:date="2020-06-23T09:43:00Z">
        <w:r w:rsidR="00F430E5">
          <w:rPr>
            <w:rFonts w:ascii="Calibri" w:hAnsi="Calibri" w:cs="Calibri"/>
            <w:lang w:val="en-GB"/>
          </w:rPr>
          <w:t xml:space="preserve"> health outcomes</w:t>
        </w:r>
      </w:ins>
      <w:r w:rsidR="00F430E5">
        <w:rPr>
          <w:rFonts w:ascii="Calibri" w:hAnsi="Calibri" w:cs="Calibri"/>
          <w:lang w:val="en-GB"/>
        </w:rPr>
        <w:t xml:space="preserve"> </w:t>
      </w:r>
      <w:ins w:id="83" w:author="Gebruiker" w:date="2020-06-23T11:17:00Z">
        <w:r w:rsidR="00A86729">
          <w:rPr>
            <w:rFonts w:ascii="Calibri" w:hAnsi="Calibri" w:cs="Calibri"/>
            <w:lang w:val="en-GB"/>
          </w:rPr>
          <w:t xml:space="preserve">(LYs and QALYs) </w:t>
        </w:r>
      </w:ins>
      <w:del w:id="84" w:author="Gebruiker" w:date="2020-06-23T11:17:00Z">
        <w:r w:rsidDel="00A86729">
          <w:rPr>
            <w:rFonts w:ascii="Calibri" w:hAnsi="Calibri" w:cs="Calibri"/>
            <w:lang w:val="en-GB"/>
          </w:rPr>
          <w:delText xml:space="preserve">survival and </w:delText>
        </w:r>
        <w:commentRangeStart w:id="85"/>
        <w:r w:rsidR="00C0044C" w:rsidDel="00A86729">
          <w:rPr>
            <w:rFonts w:ascii="Calibri" w:hAnsi="Calibri" w:cs="Calibri"/>
            <w:lang w:val="en-GB"/>
          </w:rPr>
          <w:delText>QoL</w:delText>
        </w:r>
        <w:r w:rsidDel="00A86729">
          <w:rPr>
            <w:rFonts w:ascii="Calibri" w:hAnsi="Calibri" w:cs="Calibri"/>
            <w:lang w:val="en-GB"/>
          </w:rPr>
          <w:delText xml:space="preserve"> </w:delText>
        </w:r>
        <w:commentRangeEnd w:id="85"/>
        <w:r w:rsidR="00F430E5" w:rsidDel="00A86729">
          <w:rPr>
            <w:rStyle w:val="Verwijzingopmerking"/>
            <w:rFonts w:asciiTheme="minorHAnsi" w:eastAsiaTheme="minorHAnsi" w:hAnsiTheme="minorHAnsi" w:cstheme="minorBidi"/>
            <w:lang w:val="en-GB"/>
          </w:rPr>
          <w:commentReference w:id="85"/>
        </w:r>
      </w:del>
      <w:r>
        <w:rPr>
          <w:rFonts w:ascii="Calibri" w:hAnsi="Calibri" w:cs="Calibri"/>
          <w:lang w:val="en-GB"/>
        </w:rPr>
        <w:t xml:space="preserve">were evaluated. </w:t>
      </w:r>
      <w:ins w:id="86" w:author="Gebruiker" w:date="2020-06-23T11:17:00Z">
        <w:r w:rsidR="00A86729">
          <w:rPr>
            <w:rFonts w:ascii="Calibri" w:hAnsi="Calibri" w:cs="Calibri"/>
            <w:lang w:val="en-GB"/>
          </w:rPr>
          <w:t xml:space="preserve">LYs disregard </w:t>
        </w:r>
        <w:proofErr w:type="spellStart"/>
        <w:r w:rsidR="00A86729">
          <w:rPr>
            <w:rFonts w:ascii="Calibri" w:hAnsi="Calibri" w:cs="Calibri"/>
            <w:lang w:val="en-GB"/>
          </w:rPr>
          <w:t>QoL</w:t>
        </w:r>
        <w:proofErr w:type="spellEnd"/>
        <w:r w:rsidR="00A86729">
          <w:rPr>
            <w:rFonts w:ascii="Calibri" w:hAnsi="Calibri" w:cs="Calibri"/>
            <w:lang w:val="en-GB"/>
          </w:rPr>
          <w:t xml:space="preserve"> (</w:t>
        </w:r>
        <w:proofErr w:type="spellStart"/>
        <w:r w:rsidR="00A86729">
          <w:rPr>
            <w:rFonts w:ascii="Calibri" w:hAnsi="Calibri" w:cs="Calibri"/>
            <w:lang w:val="en-GB"/>
          </w:rPr>
          <w:t>QoL</w:t>
        </w:r>
        <w:proofErr w:type="spellEnd"/>
        <w:r w:rsidR="00A86729">
          <w:rPr>
            <w:rFonts w:ascii="Calibri" w:hAnsi="Calibri" w:cs="Calibri"/>
            <w:lang w:val="en-GB"/>
          </w:rPr>
          <w:t xml:space="preserve"> = 100%), while QALYs incorporate </w:t>
        </w:r>
        <w:proofErr w:type="spellStart"/>
        <w:r w:rsidR="00A86729">
          <w:rPr>
            <w:rFonts w:ascii="Calibri" w:hAnsi="Calibri" w:cs="Calibri"/>
            <w:lang w:val="en-GB"/>
          </w:rPr>
          <w:t>QoL</w:t>
        </w:r>
        <w:proofErr w:type="spellEnd"/>
        <w:r w:rsidR="00A86729">
          <w:rPr>
            <w:rFonts w:ascii="Calibri" w:hAnsi="Calibri" w:cs="Calibri"/>
            <w:lang w:val="en-GB"/>
          </w:rPr>
          <w:t xml:space="preserve"> and are therefore preferred. </w:t>
        </w:r>
      </w:ins>
      <w:del w:id="87" w:author="E.M. Krijkamp" w:date="2020-06-23T09:43:00Z">
        <w:r w:rsidDel="00F430E5">
          <w:rPr>
            <w:rFonts w:ascii="Calibri" w:hAnsi="Calibri" w:cs="Calibri"/>
            <w:lang w:val="en-GB"/>
          </w:rPr>
          <w:delText xml:space="preserve">Survival and </w:delText>
        </w:r>
        <w:r w:rsidR="00580FD0" w:rsidDel="00F430E5">
          <w:rPr>
            <w:rFonts w:ascii="Calibri" w:hAnsi="Calibri" w:cs="Calibri"/>
            <w:lang w:val="en-GB"/>
          </w:rPr>
          <w:delText>QoL</w:delText>
        </w:r>
        <w:r w:rsidDel="00F430E5">
          <w:rPr>
            <w:rFonts w:ascii="Calibri" w:hAnsi="Calibri" w:cs="Calibri"/>
            <w:lang w:val="en-GB"/>
          </w:rPr>
          <w:delText xml:space="preserve"> from no</w:delText>
        </w:r>
      </w:del>
      <w:ins w:id="88" w:author="E.M. Krijkamp" w:date="2020-06-23T09:43:00Z">
        <w:r w:rsidR="00F430E5">
          <w:rPr>
            <w:rFonts w:ascii="Calibri" w:hAnsi="Calibri" w:cs="Calibri"/>
            <w:lang w:val="en-GB"/>
          </w:rPr>
          <w:t>The health outcomes without</w:t>
        </w:r>
      </w:ins>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del w:id="89" w:author="E.M. Krijkamp" w:date="2020-06-23T09:43:00Z">
        <w:r w:rsidDel="00F430E5">
          <w:rPr>
            <w:rFonts w:ascii="Calibri" w:hAnsi="Calibri" w:cs="Calibri"/>
            <w:lang w:val="en-GB"/>
          </w:rPr>
          <w:delText xml:space="preserve">survival and </w:delText>
        </w:r>
        <w:r w:rsidR="00580FD0" w:rsidDel="00F430E5">
          <w:rPr>
            <w:rFonts w:ascii="Calibri" w:hAnsi="Calibri" w:cs="Calibri"/>
            <w:lang w:val="en-GB"/>
          </w:rPr>
          <w:delText>Qo</w:delText>
        </w:r>
      </w:del>
      <w:ins w:id="90" w:author="E.M. Krijkamp" w:date="2020-06-23T09:43:00Z">
        <w:r w:rsidR="00F430E5">
          <w:rPr>
            <w:rFonts w:ascii="Calibri" w:hAnsi="Calibri" w:cs="Calibri"/>
            <w:lang w:val="en-GB"/>
          </w:rPr>
          <w:t>the health outcomes with surgery</w:t>
        </w:r>
      </w:ins>
      <w:del w:id="91" w:author="E.M. Krijkamp" w:date="2020-06-23T09:43:00Z">
        <w:r w:rsidR="00580FD0" w:rsidDel="00F430E5">
          <w:rPr>
            <w:rFonts w:ascii="Calibri" w:hAnsi="Calibri" w:cs="Calibri"/>
            <w:lang w:val="en-GB"/>
          </w:rPr>
          <w:delText>L</w:delText>
        </w:r>
      </w:del>
      <w:r>
        <w:rPr>
          <w:rFonts w:ascii="Calibri" w:hAnsi="Calibri" w:cs="Calibri"/>
          <w:lang w:val="en-GB"/>
        </w:rPr>
        <w:t xml:space="preserve"> at 2 weeks and 52 weeks</w:t>
      </w:r>
      <w:ins w:id="92" w:author="E.M. Krijkamp" w:date="2020-06-23T09:44:00Z">
        <w:r w:rsidR="00F430E5">
          <w:rPr>
            <w:rFonts w:ascii="Calibri" w:hAnsi="Calibri" w:cs="Calibri"/>
            <w:lang w:val="en-GB"/>
          </w:rPr>
          <w:t xml:space="preserve"> </w:t>
        </w:r>
      </w:ins>
      <w:del w:id="93" w:author="E.M. Krijkamp" w:date="2020-06-23T09:44:00Z">
        <w:r w:rsidDel="00F430E5">
          <w:rPr>
            <w:rFonts w:ascii="Calibri" w:hAnsi="Calibri" w:cs="Calibri"/>
            <w:lang w:val="en-GB"/>
          </w:rPr>
          <w:delText xml:space="preserve">, </w:delText>
        </w:r>
      </w:del>
      <w:r>
        <w:rPr>
          <w:rFonts w:ascii="Calibri" w:hAnsi="Calibri" w:cs="Calibri"/>
          <w:lang w:val="en-GB"/>
        </w:rPr>
        <w:t>to determine the</w:t>
      </w:r>
      <w:ins w:id="94" w:author="E.M. Krijkamp" w:date="2020-06-23T09:44:00Z">
        <w:r w:rsidR="00F430E5">
          <w:rPr>
            <w:rFonts w:ascii="Calibri" w:hAnsi="Calibri" w:cs="Calibri"/>
            <w:lang w:val="en-GB"/>
          </w:rPr>
          <w:t xml:space="preserve"> overall</w:t>
        </w:r>
      </w:ins>
      <w:r>
        <w:rPr>
          <w:rFonts w:ascii="Calibri" w:hAnsi="Calibri" w:cs="Calibri"/>
          <w:lang w:val="en-GB"/>
        </w:rPr>
        <w:t xml:space="preserve"> </w:t>
      </w:r>
      <w:del w:id="95" w:author="E.M. Krijkamp" w:date="2020-06-23T09:44:00Z">
        <w:r w:rsidDel="00F430E5">
          <w:rPr>
            <w:rFonts w:ascii="Calibri" w:hAnsi="Calibri" w:cs="Calibri"/>
            <w:lang w:val="en-GB"/>
          </w:rPr>
          <w:delText xml:space="preserve">survival and </w:delText>
        </w:r>
        <w:r w:rsidR="00F430E5" w:rsidDel="00F430E5">
          <w:rPr>
            <w:rFonts w:ascii="Calibri" w:hAnsi="Calibri" w:cs="Calibri"/>
            <w:lang w:val="en-GB"/>
          </w:rPr>
          <w:delText>QoL</w:delText>
        </w:r>
      </w:del>
      <w:ins w:id="96" w:author="E.M. Krijkamp" w:date="2020-06-23T09:44:00Z">
        <w:r w:rsidR="00F430E5">
          <w:rPr>
            <w:rFonts w:ascii="Calibri" w:hAnsi="Calibri" w:cs="Calibri"/>
            <w:lang w:val="en-GB"/>
          </w:rPr>
          <w:t>health outcomes</w:t>
        </w:r>
      </w:ins>
      <w:r>
        <w:rPr>
          <w:rFonts w:ascii="Calibri" w:hAnsi="Calibri" w:cs="Calibri"/>
          <w:lang w:val="en-GB"/>
        </w:rPr>
        <w:t xml:space="preserve"> associated with surgery and </w:t>
      </w:r>
      <w:del w:id="97" w:author="E.M. Krijkamp" w:date="2020-06-23T09:44:00Z">
        <w:r w:rsidDel="00F430E5">
          <w:rPr>
            <w:rFonts w:ascii="Calibri" w:hAnsi="Calibri" w:cs="Calibri"/>
            <w:lang w:val="en-GB"/>
          </w:rPr>
          <w:delText xml:space="preserve">survival and </w:delText>
        </w:r>
        <w:r w:rsidR="0090390E" w:rsidDel="00F430E5">
          <w:rPr>
            <w:rFonts w:ascii="Calibri" w:hAnsi="Calibri" w:cs="Calibri"/>
            <w:lang w:val="en-GB"/>
          </w:rPr>
          <w:delText>QoL</w:delText>
        </w:r>
      </w:del>
      <w:ins w:id="98" w:author="E.M. Krijkamp" w:date="2020-06-23T09:44:00Z">
        <w:r w:rsidR="00F430E5">
          <w:rPr>
            <w:rFonts w:ascii="Calibri" w:hAnsi="Calibri" w:cs="Calibri"/>
            <w:lang w:val="en-GB"/>
          </w:rPr>
          <w:t>health outcomes</w:t>
        </w:r>
      </w:ins>
      <w:r>
        <w:rPr>
          <w:rFonts w:ascii="Calibri" w:hAnsi="Calibri" w:cs="Calibri"/>
          <w:lang w:val="en-GB"/>
        </w:rPr>
        <w:t xml:space="preserve"> lost per 50 weeks</w:t>
      </w:r>
      <w:ins w:id="99" w:author="E.M. Krijkamp" w:date="2020-06-23T09:44:00Z">
        <w:r w:rsidR="00F430E5">
          <w:rPr>
            <w:rFonts w:ascii="Calibri" w:hAnsi="Calibri" w:cs="Calibri"/>
            <w:lang w:val="en-GB"/>
          </w:rPr>
          <w:t>.</w:t>
        </w:r>
      </w:ins>
      <w:del w:id="100" w:author="E.M. Krijkamp" w:date="2020-06-23T09:44:00Z">
        <w:r w:rsidDel="00F430E5">
          <w:rPr>
            <w:rFonts w:ascii="Calibri" w:hAnsi="Calibri" w:cs="Calibri"/>
            <w:lang w:val="en-GB"/>
          </w:rPr>
          <w:delText>, respectively.</w:delText>
        </w:r>
      </w:del>
      <w:r>
        <w:rPr>
          <w:rFonts w:ascii="Calibri" w:hAnsi="Calibri" w:cs="Calibri"/>
          <w:lang w:val="en-GB"/>
        </w:rPr>
        <w:t xml:space="preserve"> This measure of urgency was converted to loss per month </w:t>
      </w:r>
      <w:ins w:id="101" w:author="E.M. Krijkamp" w:date="2020-06-23T09:48:00Z">
        <w:r w:rsidR="001E5AB7">
          <w:rPr>
            <w:rFonts w:ascii="Calibri" w:hAnsi="Calibri" w:cs="Calibri"/>
            <w:lang w:val="en-GB"/>
          </w:rPr>
          <w:t xml:space="preserve">(loss/month) </w:t>
        </w:r>
      </w:ins>
      <w:r>
        <w:rPr>
          <w:rFonts w:ascii="Calibri" w:hAnsi="Calibri" w:cs="Calibri"/>
          <w:lang w:val="en-GB"/>
        </w:rPr>
        <w:t xml:space="preserve">and was used to rank the surgeries. </w:t>
      </w:r>
      <w:commentRangeStart w:id="102"/>
      <w:ins w:id="103" w:author="E.M. Krijkamp" w:date="2020-06-23T10:46:00Z">
        <w:del w:id="104" w:author="Gebruiker" w:date="2020-06-23T11:17:00Z">
          <w:r w:rsidR="00383134" w:rsidDel="00A86729">
            <w:rPr>
              <w:rFonts w:ascii="Calibri" w:hAnsi="Calibri" w:cs="Calibri"/>
              <w:lang w:val="en-GB"/>
            </w:rPr>
            <w:delText>Surgeries</w:delText>
          </w:r>
        </w:del>
      </w:ins>
      <w:ins w:id="105" w:author="E.M. Krijkamp" w:date="2020-06-23T09:46:00Z">
        <w:del w:id="106" w:author="Gebruiker" w:date="2020-06-23T11:17:00Z">
          <w:r w:rsidR="00F430E5" w:rsidDel="00A86729">
            <w:rPr>
              <w:rFonts w:ascii="Calibri" w:hAnsi="Calibri" w:cs="Calibri"/>
              <w:lang w:val="en-GB"/>
            </w:rPr>
            <w:delText xml:space="preserve"> with a high health outcome loss</w:delText>
          </w:r>
        </w:del>
      </w:ins>
      <w:ins w:id="107" w:author="E.M. Krijkamp" w:date="2020-06-23T09:48:00Z">
        <w:del w:id="108" w:author="Gebruiker" w:date="2020-06-23T11:12:00Z">
          <w:r w:rsidR="001E5AB7" w:rsidDel="00A86729">
            <w:rPr>
              <w:rFonts w:ascii="Calibri" w:hAnsi="Calibri" w:cs="Calibri"/>
              <w:lang w:val="en-GB"/>
            </w:rPr>
            <w:delText>/</w:delText>
          </w:r>
        </w:del>
      </w:ins>
      <w:ins w:id="109" w:author="E.M. Krijkamp" w:date="2020-06-23T09:46:00Z">
        <w:del w:id="110" w:author="Gebruiker" w:date="2020-06-23T11:17:00Z">
          <w:r w:rsidR="00F430E5" w:rsidDel="00A86729">
            <w:rPr>
              <w:rFonts w:ascii="Calibri" w:hAnsi="Calibri" w:cs="Calibri"/>
              <w:lang w:val="en-GB"/>
            </w:rPr>
            <w:delText>month are</w:delText>
          </w:r>
          <w:r w:rsidR="001E5AB7" w:rsidDel="00A86729">
            <w:rPr>
              <w:rFonts w:ascii="Calibri" w:hAnsi="Calibri" w:cs="Calibri"/>
              <w:lang w:val="en-GB"/>
            </w:rPr>
            <w:delText xml:space="preserve"> </w:delText>
          </w:r>
        </w:del>
      </w:ins>
      <w:ins w:id="111" w:author="E.M. Krijkamp" w:date="2020-06-23T09:47:00Z">
        <w:del w:id="112" w:author="Gebruiker" w:date="2020-06-23T11:17:00Z">
          <w:r w:rsidR="001E5AB7" w:rsidDel="00A86729">
            <w:rPr>
              <w:rFonts w:ascii="Calibri" w:hAnsi="Calibri" w:cs="Calibri"/>
              <w:lang w:val="en-GB"/>
            </w:rPr>
            <w:delText>considered</w:delText>
          </w:r>
        </w:del>
      </w:ins>
      <w:ins w:id="113" w:author="E.M. Krijkamp" w:date="2020-06-23T09:46:00Z">
        <w:del w:id="114" w:author="Gebruiker" w:date="2020-06-23T11:17:00Z">
          <w:r w:rsidR="00F430E5" w:rsidDel="00A86729">
            <w:rPr>
              <w:rFonts w:ascii="Calibri" w:hAnsi="Calibri" w:cs="Calibri"/>
              <w:lang w:val="en-GB"/>
            </w:rPr>
            <w:delText xml:space="preserve"> urgent surgeries and get the highest </w:delText>
          </w:r>
          <w:r w:rsidR="001E5AB7" w:rsidDel="00A86729">
            <w:rPr>
              <w:rFonts w:ascii="Calibri" w:hAnsi="Calibri" w:cs="Calibri"/>
              <w:lang w:val="en-GB"/>
            </w:rPr>
            <w:delText>priority in the rank.</w:delText>
          </w:r>
        </w:del>
      </w:ins>
      <w:commentRangeEnd w:id="102"/>
      <w:del w:id="115" w:author="Gebruiker" w:date="2020-06-23T11:17:00Z">
        <w:r w:rsidR="00A86729" w:rsidDel="00A86729">
          <w:rPr>
            <w:rStyle w:val="Verwijzingopmerking"/>
            <w:rFonts w:asciiTheme="minorHAnsi" w:eastAsiaTheme="minorHAnsi" w:hAnsiTheme="minorHAnsi" w:cstheme="minorBidi"/>
            <w:lang w:val="en-GB"/>
          </w:rPr>
          <w:commentReference w:id="102"/>
        </w:r>
      </w:del>
      <w:ins w:id="116" w:author="E.M. Krijkamp" w:date="2020-06-23T09:46:00Z">
        <w:del w:id="117" w:author="Gebruiker" w:date="2020-06-23T11:17:00Z">
          <w:r w:rsidR="001E5AB7" w:rsidDel="00A86729">
            <w:rPr>
              <w:rFonts w:ascii="Calibri" w:hAnsi="Calibri" w:cs="Calibri"/>
              <w:lang w:val="en-GB"/>
            </w:rPr>
            <w:delText xml:space="preserve"> </w:delText>
          </w:r>
        </w:del>
      </w:ins>
      <w:ins w:id="118" w:author="E.M. Krijkamp" w:date="2020-06-23T10:24:00Z">
        <w:del w:id="119" w:author="Gebruiker" w:date="2020-06-23T11:12:00Z">
          <w:r w:rsidR="00B542D2" w:rsidDel="00A86729">
            <w:rPr>
              <w:rFonts w:ascii="Calibri" w:hAnsi="Calibri" w:cs="Calibri"/>
              <w:lang w:val="en-GB"/>
            </w:rPr>
            <w:delText>Surgeries</w:delText>
          </w:r>
        </w:del>
      </w:ins>
      <w:ins w:id="120" w:author="E.M. Krijkamp" w:date="2020-06-23T09:47:00Z">
        <w:del w:id="121" w:author="Gebruiker" w:date="2020-06-23T11:12:00Z">
          <w:r w:rsidR="001E5AB7" w:rsidDel="00A86729">
            <w:rPr>
              <w:rFonts w:ascii="Calibri" w:hAnsi="Calibri" w:cs="Calibri"/>
              <w:lang w:val="en-GB"/>
            </w:rPr>
            <w:delText xml:space="preserve"> with a low health outcome loss</w:delText>
          </w:r>
        </w:del>
      </w:ins>
      <w:ins w:id="122" w:author="E.M. Krijkamp" w:date="2020-06-23T09:48:00Z">
        <w:del w:id="123" w:author="Gebruiker" w:date="2020-06-23T11:12:00Z">
          <w:r w:rsidR="001E5AB7" w:rsidDel="00A86729">
            <w:rPr>
              <w:rFonts w:ascii="Calibri" w:hAnsi="Calibri" w:cs="Calibri"/>
              <w:lang w:val="en-GB"/>
            </w:rPr>
            <w:delText>/</w:delText>
          </w:r>
        </w:del>
      </w:ins>
      <w:ins w:id="124" w:author="E.M. Krijkamp" w:date="2020-06-23T09:47:00Z">
        <w:del w:id="125" w:author="Gebruiker" w:date="2020-06-23T11:12:00Z">
          <w:r w:rsidR="001E5AB7" w:rsidDel="00A86729">
            <w:rPr>
              <w:rFonts w:ascii="Calibri" w:hAnsi="Calibri" w:cs="Calibri"/>
              <w:lang w:val="en-GB"/>
            </w:rPr>
            <w:delText>month are considered less urgent and are place low in the ranking.</w:delText>
          </w:r>
          <w:r w:rsidR="001E5AB7" w:rsidDel="00A86729">
            <w:rPr>
              <w:rFonts w:ascii="Calibri" w:hAnsi="Calibri" w:cs="Calibri"/>
            </w:rPr>
            <w:delText xml:space="preserve"> </w:delText>
          </w:r>
        </w:del>
      </w:ins>
      <w:moveToRangeStart w:id="126" w:author="Gebruiker" w:date="2020-06-23T11:11:00Z" w:name="move43803120"/>
      <w:commentRangeStart w:id="127"/>
      <w:moveTo w:id="128" w:author="Gebruiker" w:date="2020-06-23T11:11:00Z">
        <w:del w:id="129" w:author="Gebruiker" w:date="2020-06-23T11:57:00Z">
          <w:r w:rsidR="00A86729" w:rsidRPr="004275E2" w:rsidDel="009C233A">
            <w:rPr>
              <w:rFonts w:ascii="Calibri" w:hAnsi="Calibri" w:cs="Calibri"/>
            </w:rPr>
            <w:delText>In order to optimize t</w:delText>
          </w:r>
        </w:del>
      </w:moveTo>
      <w:ins w:id="130" w:author="Gebruiker" w:date="2020-06-23T11:57:00Z">
        <w:r w:rsidR="009C233A">
          <w:rPr>
            <w:rFonts w:ascii="Calibri" w:hAnsi="Calibri" w:cs="Calibri"/>
            <w:lang w:val="en-GB"/>
          </w:rPr>
          <w:t>T</w:t>
        </w:r>
      </w:ins>
      <w:moveTo w:id="131" w:author="Gebruiker" w:date="2020-06-23T11:11:00Z">
        <w:r w:rsidR="00A86729" w:rsidRPr="004275E2">
          <w:rPr>
            <w:rFonts w:ascii="Calibri" w:hAnsi="Calibri" w:cs="Calibri"/>
          </w:rPr>
          <w:t>he available surgery resource</w:t>
        </w:r>
      </w:moveTo>
      <w:ins w:id="132" w:author="Gebruiker" w:date="2020-06-23T11:57:00Z">
        <w:r w:rsidR="009C233A">
          <w:rPr>
            <w:rFonts w:ascii="Calibri" w:hAnsi="Calibri" w:cs="Calibri"/>
          </w:rPr>
          <w:t xml:space="preserve"> should also be</w:t>
        </w:r>
      </w:ins>
      <w:ins w:id="133" w:author="Gebruiker" w:date="2020-06-23T11:58:00Z">
        <w:r w:rsidR="009C233A">
          <w:rPr>
            <w:rFonts w:ascii="Calibri" w:hAnsi="Calibri" w:cs="Calibri"/>
          </w:rPr>
          <w:t xml:space="preserve"> optimally used</w:t>
        </w:r>
      </w:ins>
      <w:moveTo w:id="134" w:author="Gebruiker" w:date="2020-06-23T11:11:00Z">
        <w:del w:id="135" w:author="Gebruiker" w:date="2020-06-23T11:58:00Z">
          <w:r w:rsidR="00A86729" w:rsidRPr="004275E2" w:rsidDel="009C233A">
            <w:rPr>
              <w:rFonts w:ascii="Calibri" w:hAnsi="Calibri" w:cs="Calibri"/>
            </w:rPr>
            <w:delText>, the surgery time is an important measure to relate to urgency</w:delText>
          </w:r>
        </w:del>
        <w:r w:rsidR="00A86729" w:rsidRPr="004275E2">
          <w:rPr>
            <w:rFonts w:ascii="Calibri" w:hAnsi="Calibri" w:cs="Calibri"/>
          </w:rPr>
          <w:t xml:space="preserve">. </w:t>
        </w:r>
        <w:commentRangeEnd w:id="127"/>
        <w:r w:rsidR="00A86729">
          <w:rPr>
            <w:rStyle w:val="Verwijzingopmerking"/>
            <w:rFonts w:asciiTheme="minorHAnsi" w:eastAsiaTheme="minorHAnsi" w:hAnsiTheme="minorHAnsi" w:cstheme="minorBidi"/>
            <w:lang w:val="en-GB"/>
          </w:rPr>
          <w:commentReference w:id="127"/>
        </w:r>
      </w:moveTo>
      <w:moveToRangeEnd w:id="126"/>
    </w:p>
    <w:p w14:paraId="38D3D257" w14:textId="4993A54D" w:rsidR="00BB3C35" w:rsidRPr="00A86729" w:rsidRDefault="00BB3C35" w:rsidP="00A86729">
      <w:pPr>
        <w:spacing w:line="276" w:lineRule="auto"/>
        <w:rPr>
          <w:rFonts w:ascii="Calibri" w:hAnsi="Calibri" w:cs="Calibri"/>
          <w:lang w:val="en-GB"/>
        </w:rPr>
      </w:pPr>
      <w:del w:id="136" w:author="Gebruiker" w:date="2020-06-23T11:11:00Z">
        <w:r w:rsidRPr="00A86729" w:rsidDel="00A86729">
          <w:rPr>
            <w:rFonts w:ascii="Calibri" w:hAnsi="Calibri" w:cs="Calibri"/>
          </w:rPr>
          <w:delText>Finally</w:delText>
        </w:r>
      </w:del>
      <w:ins w:id="137" w:author="Gebruiker" w:date="2020-06-23T11:11:00Z">
        <w:r w:rsidR="00A86729" w:rsidRPr="00A86729">
          <w:rPr>
            <w:rFonts w:ascii="Calibri" w:hAnsi="Calibri" w:cs="Calibri"/>
            <w:rPrChange w:id="138" w:author="Gebruiker" w:date="2020-06-23T11:11:00Z">
              <w:rPr>
                <w:rFonts w:ascii="Calibri" w:hAnsi="Calibri" w:cs="Calibri"/>
                <w:strike/>
              </w:rPr>
            </w:rPrChange>
          </w:rPr>
          <w:t>Therefore</w:t>
        </w:r>
      </w:ins>
      <w:r w:rsidRPr="00A86729">
        <w:rPr>
          <w:rFonts w:ascii="Calibri" w:hAnsi="Calibri" w:cs="Calibri"/>
        </w:rPr>
        <w:t xml:space="preserve">, the model results were compared visually to the capacity requirements in our hospital, obtained from the electronic patient </w:t>
      </w:r>
      <w:commentRangeStart w:id="139"/>
      <w:commentRangeStart w:id="140"/>
      <w:r w:rsidRPr="00A86729">
        <w:rPr>
          <w:rFonts w:ascii="Calibri" w:hAnsi="Calibri" w:cs="Calibri"/>
        </w:rPr>
        <w:t>registry</w:t>
      </w:r>
      <w:commentRangeEnd w:id="139"/>
      <w:r w:rsidRPr="00A86729">
        <w:rPr>
          <w:rStyle w:val="Verwijzingopmerking"/>
          <w:rFonts w:asciiTheme="minorHAnsi" w:eastAsiaTheme="minorHAnsi" w:hAnsiTheme="minorHAnsi" w:cstheme="minorBidi"/>
          <w:lang w:val="en-GB"/>
        </w:rPr>
        <w:commentReference w:id="139"/>
      </w:r>
      <w:commentRangeEnd w:id="140"/>
      <w:r w:rsidR="009F07F7" w:rsidRPr="00A86729">
        <w:rPr>
          <w:rStyle w:val="Verwijzingopmerking"/>
          <w:rFonts w:asciiTheme="minorHAnsi" w:eastAsiaTheme="minorHAnsi" w:hAnsiTheme="minorHAnsi" w:cstheme="minorBidi"/>
          <w:lang w:val="en-GB"/>
        </w:rPr>
        <w:commentReference w:id="140"/>
      </w:r>
      <w:r w:rsidRPr="00A86729">
        <w:rPr>
          <w:rFonts w:ascii="Calibri" w:hAnsi="Calibri" w:cs="Calibri"/>
        </w:rPr>
        <w:t>.</w:t>
      </w:r>
      <w:commentRangeStart w:id="141"/>
      <w:commentRangeEnd w:id="141"/>
      <w:r w:rsidRPr="00A86729">
        <w:rPr>
          <w:rStyle w:val="Verwijzingopmerking"/>
          <w:rFonts w:asciiTheme="minorHAnsi" w:eastAsiaTheme="minorHAnsi" w:hAnsiTheme="minorHAnsi" w:cstheme="minorBidi"/>
          <w:lang w:val="en-GB"/>
        </w:rPr>
        <w:commentReference w:id="141"/>
      </w:r>
      <w:ins w:id="142" w:author="Gebruiker" w:date="2020-06-23T11:17:00Z">
        <w:r w:rsidR="00A86729">
          <w:rPr>
            <w:rFonts w:ascii="Calibri" w:hAnsi="Calibri" w:cs="Calibri"/>
          </w:rPr>
          <w:t xml:space="preserve"> Since OR room </w:t>
        </w:r>
      </w:ins>
      <w:ins w:id="143" w:author="Gebruiker" w:date="2020-06-23T11:18:00Z">
        <w:r w:rsidR="00A86729">
          <w:rPr>
            <w:rFonts w:ascii="Calibri" w:hAnsi="Calibri" w:cs="Calibri"/>
          </w:rPr>
          <w:t>availability was the bottleneck in our hospital during the</w:t>
        </w:r>
      </w:ins>
      <w:ins w:id="144" w:author="Gebruiker" w:date="2020-06-23T11:58:00Z">
        <w:r w:rsidR="009C233A">
          <w:rPr>
            <w:rFonts w:ascii="Calibri" w:hAnsi="Calibri" w:cs="Calibri"/>
          </w:rPr>
          <w:t xml:space="preserve"> first</w:t>
        </w:r>
      </w:ins>
      <w:ins w:id="145" w:author="Gebruiker" w:date="2020-06-23T11:18:00Z">
        <w:r w:rsidR="00A86729">
          <w:rPr>
            <w:rFonts w:ascii="Calibri" w:hAnsi="Calibri" w:cs="Calibri"/>
          </w:rPr>
          <w:t xml:space="preserve"> COVID-19 </w:t>
        </w:r>
      </w:ins>
      <w:ins w:id="146" w:author="Gebruiker" w:date="2020-06-23T11:58:00Z">
        <w:r w:rsidR="009C233A">
          <w:rPr>
            <w:rFonts w:ascii="Calibri" w:hAnsi="Calibri" w:cs="Calibri"/>
          </w:rPr>
          <w:t>wave</w:t>
        </w:r>
      </w:ins>
      <w:ins w:id="147" w:author="Gebruiker" w:date="2020-06-23T11:18:00Z">
        <w:r w:rsidR="00A86729">
          <w:rPr>
            <w:rFonts w:ascii="Calibri" w:hAnsi="Calibri" w:cs="Calibri"/>
          </w:rPr>
          <w:t>, we focused on surgery time.</w:t>
        </w:r>
      </w:ins>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06CED21F"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ins w:id="148" w:author="Gebruiker" w:date="2020-06-23T11:59:00Z">
        <w:r w:rsidR="00306E66">
          <w:rPr>
            <w:rFonts w:ascii="Calibri" w:hAnsi="Calibri" w:cs="Calibri"/>
          </w:rPr>
          <w:t xml:space="preserve"> (Appendix C)</w:t>
        </w:r>
      </w:ins>
      <w:r w:rsidR="2DE29F2E" w:rsidRPr="0092480E">
        <w:rPr>
          <w:rFonts w:ascii="Calibri" w:hAnsi="Calibri" w:cs="Calibri"/>
        </w:rPr>
        <w:t xml:space="preserve">. </w:t>
      </w:r>
      <w:commentRangeStart w:id="149"/>
      <w:commentRangeStart w:id="150"/>
      <w:r w:rsidR="00417F4E" w:rsidRPr="00087404">
        <w:rPr>
          <w:rFonts w:ascii="Calibri" w:hAnsi="Calibri" w:cs="Calibri"/>
        </w:rPr>
        <w:t xml:space="preserve">In </w:t>
      </w:r>
      <w:r w:rsidR="00417F4E">
        <w:rPr>
          <w:rFonts w:ascii="Calibri" w:hAnsi="Calibri" w:cs="Calibri"/>
        </w:rPr>
        <w:t xml:space="preserve">the </w:t>
      </w:r>
      <w:r w:rsidR="009F07F7">
        <w:rPr>
          <w:rFonts w:ascii="Calibri" w:hAnsi="Calibri" w:cs="Calibri"/>
        </w:rPr>
        <w:t>PSA</w:t>
      </w:r>
      <w:r w:rsidR="00417F4E" w:rsidRPr="00087404">
        <w:rPr>
          <w:rFonts w:ascii="Calibri" w:hAnsi="Calibri" w:cs="Calibri"/>
        </w:rPr>
        <w:t xml:space="preserve">, the model was run </w:t>
      </w:r>
      <w:r w:rsidR="00417F4E">
        <w:rPr>
          <w:rFonts w:ascii="Calibri" w:hAnsi="Calibri" w:cs="Calibri"/>
        </w:rPr>
        <w:t>100</w:t>
      </w:r>
      <w:r w:rsidR="00417F4E" w:rsidRPr="00087404">
        <w:rPr>
          <w:rFonts w:ascii="Calibri" w:hAnsi="Calibri" w:cs="Calibri"/>
        </w:rPr>
        <w:t xml:space="preserve"> times, each taking random draws from </w:t>
      </w:r>
      <w:proofErr w:type="spellStart"/>
      <w:r w:rsidR="00417F4E" w:rsidRPr="00087404">
        <w:rPr>
          <w:rFonts w:ascii="Calibri" w:hAnsi="Calibri" w:cs="Calibri"/>
        </w:rPr>
        <w:t>prespecified</w:t>
      </w:r>
      <w:proofErr w:type="spellEnd"/>
      <w:r w:rsidR="00417F4E" w:rsidRPr="00087404">
        <w:rPr>
          <w:rFonts w:ascii="Calibri" w:hAnsi="Calibri" w:cs="Calibri"/>
        </w:rPr>
        <w:t xml:space="preserve"> uncertainty distributions of all inputs.</w:t>
      </w:r>
      <w:r w:rsidR="6790F66C" w:rsidRPr="0092480E">
        <w:rPr>
          <w:rFonts w:ascii="Calibri" w:hAnsi="Calibri" w:cs="Calibri"/>
        </w:rPr>
        <w:t xml:space="preserve"> </w:t>
      </w:r>
      <w:r w:rsidR="2EB64012" w:rsidRPr="0092480E">
        <w:rPr>
          <w:rFonts w:ascii="Calibri" w:hAnsi="Calibri" w:cs="Calibri"/>
        </w:rPr>
        <w:t xml:space="preserve">We </w:t>
      </w:r>
      <w:r w:rsidR="0051545D">
        <w:rPr>
          <w:rFonts w:ascii="Calibri" w:hAnsi="Calibri" w:cs="Calibri"/>
        </w:rPr>
        <w:t>used</w:t>
      </w:r>
      <w:r w:rsidR="2EB64012" w:rsidRPr="0092480E">
        <w:rPr>
          <w:rFonts w:ascii="Calibri" w:hAnsi="Calibri" w:cs="Calibri"/>
        </w:rPr>
        <w:t xml:space="preserve"> triangle distributions for the survival probabilities, the time</w:t>
      </w:r>
      <w:r w:rsidR="00063929" w:rsidRPr="0092480E">
        <w:rPr>
          <w:rFonts w:ascii="Calibri" w:hAnsi="Calibri" w:cs="Calibri"/>
        </w:rPr>
        <w:t xml:space="preserve"> </w:t>
      </w:r>
      <w:r w:rsidR="2EB64012" w:rsidRPr="0092480E">
        <w:rPr>
          <w:rFonts w:ascii="Calibri" w:hAnsi="Calibri" w:cs="Calibri"/>
        </w:rPr>
        <w:t>to</w:t>
      </w:r>
      <w:r w:rsidR="00063929" w:rsidRPr="0092480E">
        <w:rPr>
          <w:rFonts w:ascii="Calibri" w:hAnsi="Calibri" w:cs="Calibri"/>
        </w:rPr>
        <w:t xml:space="preserve"> </w:t>
      </w:r>
      <w:r w:rsidR="2EB64012" w:rsidRPr="0092480E">
        <w:rPr>
          <w:rFonts w:ascii="Calibri" w:hAnsi="Calibri" w:cs="Calibri"/>
        </w:rPr>
        <w:t>no</w:t>
      </w:r>
      <w:r w:rsidR="00063929" w:rsidRPr="0092480E">
        <w:rPr>
          <w:rFonts w:ascii="Calibri" w:hAnsi="Calibri" w:cs="Calibri"/>
        </w:rPr>
        <w:t xml:space="preserve"> </w:t>
      </w:r>
      <w:r w:rsidR="2EB64012" w:rsidRPr="0092480E">
        <w:rPr>
          <w:rFonts w:ascii="Calibri" w:hAnsi="Calibri" w:cs="Calibri"/>
        </w:rPr>
        <w:t>effect</w:t>
      </w:r>
      <w:r w:rsidR="00063929" w:rsidRPr="0092480E">
        <w:rPr>
          <w:rFonts w:ascii="Calibri" w:hAnsi="Calibri" w:cs="Calibri"/>
        </w:rPr>
        <w:t xml:space="preserve"> </w:t>
      </w:r>
      <w:r w:rsidR="2EB64012" w:rsidRPr="0092480E">
        <w:rPr>
          <w:rFonts w:ascii="Calibri" w:hAnsi="Calibri" w:cs="Calibri"/>
        </w:rPr>
        <w:t>on</w:t>
      </w:r>
      <w:r w:rsidR="00063929" w:rsidRPr="0092480E">
        <w:rPr>
          <w:rFonts w:ascii="Calibri" w:hAnsi="Calibri" w:cs="Calibri"/>
        </w:rPr>
        <w:t xml:space="preserve"> </w:t>
      </w:r>
      <w:r w:rsidR="2EB64012" w:rsidRPr="0092480E">
        <w:rPr>
          <w:rFonts w:ascii="Calibri" w:hAnsi="Calibri" w:cs="Calibri"/>
        </w:rPr>
        <w:t xml:space="preserve">survival or </w:t>
      </w:r>
      <w:proofErr w:type="spellStart"/>
      <w:r w:rsidR="343D67DD" w:rsidRPr="0092480E">
        <w:rPr>
          <w:rFonts w:ascii="Calibri" w:hAnsi="Calibri" w:cs="Calibri"/>
        </w:rPr>
        <w:t>QoL</w:t>
      </w:r>
      <w:proofErr w:type="spellEnd"/>
      <w:r w:rsidR="2EB64012" w:rsidRPr="0092480E">
        <w:rPr>
          <w:rFonts w:ascii="Calibri" w:hAnsi="Calibri" w:cs="Calibri"/>
        </w:rPr>
        <w:t xml:space="preserve">, and </w:t>
      </w:r>
      <w:proofErr w:type="spellStart"/>
      <w:r>
        <w:rPr>
          <w:rFonts w:ascii="Calibri" w:hAnsi="Calibri" w:cs="Calibri"/>
        </w:rPr>
        <w:t>QoL</w:t>
      </w:r>
      <w:proofErr w:type="spellEnd"/>
      <w:r w:rsidR="2EB64012" w:rsidRPr="0092480E">
        <w:rPr>
          <w:rFonts w:ascii="Calibri" w:hAnsi="Calibri" w:cs="Calibri"/>
        </w:rPr>
        <w:t xml:space="preserve">; we </w:t>
      </w:r>
      <w:r w:rsidR="0051545D">
        <w:rPr>
          <w:rFonts w:ascii="Calibri" w:hAnsi="Calibri" w:cs="Calibri"/>
        </w:rPr>
        <w:t>used</w:t>
      </w:r>
      <w:r w:rsidR="2EB64012" w:rsidRPr="0092480E">
        <w:rPr>
          <w:rFonts w:ascii="Calibri" w:hAnsi="Calibri" w:cs="Calibri"/>
        </w:rPr>
        <w:t xml:space="preserve"> lognormal distributions for </w:t>
      </w:r>
      <w:r w:rsidR="3C34CAB7" w:rsidRPr="0092480E">
        <w:rPr>
          <w:rFonts w:ascii="Calibri" w:hAnsi="Calibri" w:cs="Calibri"/>
        </w:rPr>
        <w:t xml:space="preserve">relative </w:t>
      </w:r>
      <w:r w:rsidR="2EB64012" w:rsidRPr="0092480E">
        <w:rPr>
          <w:rFonts w:ascii="Calibri" w:hAnsi="Calibri" w:cs="Calibri"/>
        </w:rPr>
        <w:t>treatment effect</w:t>
      </w:r>
      <w:r w:rsidR="3B10F7E0" w:rsidRPr="0092480E">
        <w:rPr>
          <w:rFonts w:ascii="Calibri" w:hAnsi="Calibri" w:cs="Calibri"/>
        </w:rPr>
        <w:t>s</w:t>
      </w:r>
      <w:r w:rsidR="00E3229F" w:rsidRPr="0092480E">
        <w:rPr>
          <w:rFonts w:ascii="Calibri" w:hAnsi="Calibri" w:cs="Calibri"/>
        </w:rPr>
        <w:t xml:space="preserve">; </w:t>
      </w:r>
      <w:r w:rsidR="2ED56EED" w:rsidRPr="0092480E">
        <w:rPr>
          <w:rFonts w:ascii="Calibri" w:hAnsi="Calibri" w:cs="Calibri"/>
        </w:rPr>
        <w:t>and normal distributions for age.</w:t>
      </w:r>
      <w:commentRangeEnd w:id="149"/>
      <w:r w:rsidR="00C03083">
        <w:rPr>
          <w:rStyle w:val="Verwijzingopmerking"/>
          <w:rFonts w:asciiTheme="minorHAnsi" w:eastAsiaTheme="minorHAnsi" w:hAnsiTheme="minorHAnsi" w:cstheme="minorBidi"/>
          <w:lang w:val="en-GB"/>
        </w:rPr>
        <w:commentReference w:id="149"/>
      </w:r>
      <w:commentRangeEnd w:id="150"/>
      <w:r w:rsidR="00486205">
        <w:rPr>
          <w:rStyle w:val="Verwijzingopmerking"/>
          <w:rFonts w:asciiTheme="minorHAnsi" w:eastAsiaTheme="minorHAnsi" w:hAnsiTheme="minorHAnsi" w:cstheme="minorBidi"/>
          <w:lang w:val="en-GB"/>
        </w:rPr>
        <w:commentReference w:id="150"/>
      </w:r>
      <w:r w:rsidR="70654D95" w:rsidRPr="0092480E">
        <w:rPr>
          <w:rFonts w:ascii="Calibri" w:hAnsi="Calibri" w:cs="Calibri"/>
          <w:color w:val="FF0000"/>
        </w:rPr>
        <w:t xml:space="preserve"> </w:t>
      </w:r>
      <w:commentRangeStart w:id="151"/>
      <w:r w:rsidR="70654D95" w:rsidRPr="0092480E">
        <w:rPr>
          <w:rFonts w:ascii="Calibri" w:hAnsi="Calibri" w:cs="Calibri"/>
        </w:rPr>
        <w:t xml:space="preserve">The </w:t>
      </w:r>
      <w:r w:rsidR="320380A0" w:rsidRPr="0092480E">
        <w:rPr>
          <w:rFonts w:ascii="Calibri" w:hAnsi="Calibri" w:cs="Calibri"/>
        </w:rPr>
        <w:t>50</w:t>
      </w:r>
      <w:r w:rsidR="00466DB7" w:rsidRPr="0092480E">
        <w:rPr>
          <w:rFonts w:ascii="Calibri" w:hAnsi="Calibri" w:cs="Calibri"/>
          <w:vertAlign w:val="superscript"/>
        </w:rPr>
        <w:t>th</w:t>
      </w:r>
      <w:r w:rsidR="320380A0" w:rsidRPr="0092480E">
        <w:rPr>
          <w:rFonts w:ascii="Calibri" w:hAnsi="Calibri" w:cs="Calibri"/>
        </w:rPr>
        <w:t xml:space="preserve">, </w:t>
      </w:r>
      <w:r w:rsidR="70654D95" w:rsidRPr="0092480E">
        <w:rPr>
          <w:rFonts w:ascii="Calibri" w:hAnsi="Calibri" w:cs="Calibri"/>
        </w:rPr>
        <w:t>2.5</w:t>
      </w:r>
      <w:r w:rsidR="70654D95" w:rsidRPr="0092480E">
        <w:rPr>
          <w:rFonts w:ascii="Calibri" w:hAnsi="Calibri" w:cs="Calibri"/>
          <w:vertAlign w:val="superscript"/>
        </w:rPr>
        <w:t>th</w:t>
      </w:r>
      <w:r w:rsidR="00466DB7" w:rsidRPr="0092480E">
        <w:rPr>
          <w:rFonts w:ascii="Calibri" w:hAnsi="Calibri" w:cs="Calibri"/>
        </w:rPr>
        <w:t xml:space="preserve">, </w:t>
      </w:r>
      <w:r w:rsidR="70654D95" w:rsidRPr="0092480E">
        <w:rPr>
          <w:rFonts w:ascii="Calibri" w:hAnsi="Calibri" w:cs="Calibri"/>
        </w:rPr>
        <w:t>and 97.5</w:t>
      </w:r>
      <w:r w:rsidR="70654D95" w:rsidRPr="0092480E">
        <w:rPr>
          <w:rFonts w:ascii="Calibri" w:hAnsi="Calibri" w:cs="Calibri"/>
          <w:vertAlign w:val="superscript"/>
        </w:rPr>
        <w:t>th</w:t>
      </w:r>
      <w:r w:rsidR="70654D95" w:rsidRPr="0092480E">
        <w:rPr>
          <w:rFonts w:ascii="Calibri" w:hAnsi="Calibri" w:cs="Calibri"/>
        </w:rPr>
        <w:t xml:space="preserve"> percentile of </w:t>
      </w:r>
      <w:r w:rsidR="0119C086" w:rsidRPr="0092480E">
        <w:rPr>
          <w:rFonts w:ascii="Calibri" w:hAnsi="Calibri" w:cs="Calibri"/>
        </w:rPr>
        <w:t>these</w:t>
      </w:r>
      <w:r w:rsidR="0035309D">
        <w:rPr>
          <w:rFonts w:ascii="Calibri" w:hAnsi="Calibri" w:cs="Calibri"/>
        </w:rPr>
        <w:t xml:space="preserve"> PSA</w:t>
      </w:r>
      <w:r w:rsidR="70654D95" w:rsidRPr="0092480E">
        <w:rPr>
          <w:rFonts w:ascii="Calibri" w:hAnsi="Calibri" w:cs="Calibri"/>
        </w:rPr>
        <w:t xml:space="preserve"> estimates </w:t>
      </w:r>
      <w:r w:rsidR="725D7A92" w:rsidRPr="0092480E">
        <w:rPr>
          <w:rFonts w:ascii="Calibri" w:hAnsi="Calibri" w:cs="Calibri"/>
        </w:rPr>
        <w:t xml:space="preserve">were </w:t>
      </w:r>
      <w:r w:rsidR="05062B3C" w:rsidRPr="0092480E">
        <w:rPr>
          <w:rFonts w:ascii="Calibri" w:hAnsi="Calibri" w:cs="Calibri"/>
        </w:rPr>
        <w:t>calculated</w:t>
      </w:r>
      <w:r w:rsidR="5380DE0A" w:rsidRPr="0092480E">
        <w:rPr>
          <w:rFonts w:ascii="Calibri" w:hAnsi="Calibri" w:cs="Calibri"/>
        </w:rPr>
        <w:t>, which</w:t>
      </w:r>
      <w:r w:rsidR="05062B3C" w:rsidRPr="0092480E">
        <w:rPr>
          <w:rFonts w:ascii="Calibri" w:hAnsi="Calibri" w:cs="Calibri"/>
        </w:rPr>
        <w:t xml:space="preserve"> correspond to the </w:t>
      </w:r>
      <w:r w:rsidR="70654D95" w:rsidRPr="0092480E">
        <w:rPr>
          <w:rFonts w:ascii="Calibri" w:hAnsi="Calibri" w:cs="Calibri"/>
        </w:rPr>
        <w:t xml:space="preserve">main estimate </w:t>
      </w:r>
      <w:r w:rsidR="00784C81" w:rsidRPr="0092480E">
        <w:rPr>
          <w:rFonts w:ascii="Calibri" w:hAnsi="Calibri" w:cs="Calibri"/>
        </w:rPr>
        <w:t>a</w:t>
      </w:r>
      <w:r w:rsidR="70654D95" w:rsidRPr="0092480E">
        <w:rPr>
          <w:rFonts w:ascii="Calibri" w:hAnsi="Calibri" w:cs="Calibri"/>
        </w:rPr>
        <w:t xml:space="preserve">nd </w:t>
      </w:r>
      <w:r w:rsidR="00784C81" w:rsidRPr="0092480E">
        <w:rPr>
          <w:rFonts w:ascii="Calibri" w:hAnsi="Calibri" w:cs="Calibri"/>
        </w:rPr>
        <w:t xml:space="preserve">the lower and upper limit of the </w:t>
      </w:r>
      <w:r w:rsidR="70654D95" w:rsidRPr="0092480E">
        <w:rPr>
          <w:rFonts w:ascii="Calibri" w:hAnsi="Calibri" w:cs="Calibri"/>
        </w:rPr>
        <w:t>95% confidence interval</w:t>
      </w:r>
      <w:r w:rsidR="3FEA6400" w:rsidRPr="0092480E">
        <w:rPr>
          <w:rFonts w:ascii="Calibri" w:hAnsi="Calibri" w:cs="Calibri"/>
        </w:rPr>
        <w:t>, respectively</w:t>
      </w:r>
      <w:r w:rsidR="70654D95" w:rsidRPr="0092480E">
        <w:rPr>
          <w:rFonts w:ascii="Calibri" w:hAnsi="Calibri" w:cs="Calibri"/>
        </w:rPr>
        <w:t>.</w:t>
      </w:r>
      <w:r w:rsidR="002C1AFD">
        <w:rPr>
          <w:rFonts w:ascii="Calibri" w:hAnsi="Calibri" w:cs="Calibri"/>
        </w:rPr>
        <w:t xml:space="preserve"> </w:t>
      </w:r>
      <w:commentRangeEnd w:id="151"/>
      <w:r w:rsidR="00486205">
        <w:rPr>
          <w:rStyle w:val="Verwijzingopmerking"/>
          <w:rFonts w:asciiTheme="minorHAnsi" w:eastAsiaTheme="minorHAnsi" w:hAnsiTheme="minorHAnsi" w:cstheme="minorBidi"/>
          <w:lang w:val="en-GB"/>
        </w:rPr>
        <w:commentReference w:id="151"/>
      </w:r>
      <w:commentRangeStart w:id="152"/>
      <w:r w:rsidR="58D0837F" w:rsidRPr="0092480E">
        <w:rPr>
          <w:rFonts w:ascii="Calibri" w:hAnsi="Calibri" w:cs="Calibri"/>
        </w:rPr>
        <w:t xml:space="preserve">To calculate </w:t>
      </w:r>
      <w:r w:rsidR="5F889E78" w:rsidRPr="0092480E">
        <w:rPr>
          <w:rFonts w:ascii="Calibri" w:hAnsi="Calibri" w:cs="Calibri"/>
        </w:rPr>
        <w:t xml:space="preserve">QALY loss </w:t>
      </w:r>
      <w:r w:rsidR="00194496" w:rsidRPr="0092480E">
        <w:rPr>
          <w:rFonts w:ascii="Calibri" w:hAnsi="Calibri" w:cs="Calibri"/>
        </w:rPr>
        <w:t>due to delay</w:t>
      </w:r>
      <w:r w:rsidR="5F889E78" w:rsidRPr="0092480E">
        <w:rPr>
          <w:rFonts w:ascii="Calibri" w:hAnsi="Calibri" w:cs="Calibri"/>
        </w:rPr>
        <w:t xml:space="preserve">, </w:t>
      </w:r>
      <w:r w:rsidR="044D8439" w:rsidRPr="0092480E">
        <w:rPr>
          <w:rFonts w:ascii="Calibri" w:hAnsi="Calibri" w:cs="Calibri"/>
        </w:rPr>
        <w:t>the QALYs associated with delaying surgery</w:t>
      </w:r>
      <w:r w:rsidR="00194496" w:rsidRPr="0092480E">
        <w:rPr>
          <w:rFonts w:ascii="Calibri" w:hAnsi="Calibri" w:cs="Calibri"/>
        </w:rPr>
        <w:t xml:space="preserve"> for</w:t>
      </w:r>
      <w:r w:rsidR="044D8439" w:rsidRPr="0092480E">
        <w:rPr>
          <w:rFonts w:ascii="Calibri" w:hAnsi="Calibri" w:cs="Calibri"/>
        </w:rPr>
        <w:t xml:space="preserve"> 52 weeks</w:t>
      </w:r>
      <w:r w:rsidR="002C1AFD">
        <w:rPr>
          <w:rFonts w:ascii="Calibri" w:hAnsi="Calibri" w:cs="Calibri"/>
        </w:rPr>
        <w:t xml:space="preserve"> </w:t>
      </w:r>
      <w:r w:rsidR="002C1AFD" w:rsidRPr="0092480E">
        <w:rPr>
          <w:rFonts w:ascii="Calibri" w:hAnsi="Calibri" w:cs="Calibri"/>
        </w:rPr>
        <w:t>w</w:t>
      </w:r>
      <w:r w:rsidR="002C1AFD">
        <w:rPr>
          <w:rFonts w:ascii="Calibri" w:hAnsi="Calibri" w:cs="Calibri"/>
        </w:rPr>
        <w:t>as</w:t>
      </w:r>
      <w:r w:rsidR="002C1AFD" w:rsidRPr="0092480E">
        <w:rPr>
          <w:rFonts w:ascii="Calibri" w:hAnsi="Calibri" w:cs="Calibri"/>
        </w:rPr>
        <w:t xml:space="preserve"> subtracted</w:t>
      </w:r>
      <w:r w:rsidR="044D8439" w:rsidRPr="0092480E">
        <w:rPr>
          <w:rFonts w:ascii="Calibri" w:hAnsi="Calibri" w:cs="Calibri"/>
        </w:rPr>
        <w:t xml:space="preserve"> from the QALYs associated with delaying the surgery for 2 weeks. </w:t>
      </w:r>
      <w:r w:rsidR="00194496" w:rsidRPr="0092480E">
        <w:rPr>
          <w:rFonts w:ascii="Calibri" w:hAnsi="Calibri" w:cs="Calibri"/>
        </w:rPr>
        <w:t xml:space="preserve">This gives the </w:t>
      </w:r>
      <w:r w:rsidR="0E073991" w:rsidRPr="0092480E">
        <w:rPr>
          <w:rFonts w:ascii="Calibri" w:hAnsi="Calibri" w:cs="Calibri"/>
        </w:rPr>
        <w:t>QALY loss per 50 weeks, w</w:t>
      </w:r>
      <w:r w:rsidR="00194496" w:rsidRPr="0092480E">
        <w:rPr>
          <w:rFonts w:ascii="Calibri" w:hAnsi="Calibri" w:cs="Calibri"/>
        </w:rPr>
        <w:t xml:space="preserve">hich </w:t>
      </w:r>
      <w:r w:rsidR="002C1AFD">
        <w:rPr>
          <w:rFonts w:ascii="Calibri" w:hAnsi="Calibri" w:cs="Calibri"/>
        </w:rPr>
        <w:t xml:space="preserve">in turn </w:t>
      </w:r>
      <w:r w:rsidR="00194496" w:rsidRPr="0092480E">
        <w:rPr>
          <w:rFonts w:ascii="Calibri" w:hAnsi="Calibri" w:cs="Calibri"/>
        </w:rPr>
        <w:t>w</w:t>
      </w:r>
      <w:r w:rsidR="002C1AFD">
        <w:rPr>
          <w:rFonts w:ascii="Calibri" w:hAnsi="Calibri" w:cs="Calibri"/>
        </w:rPr>
        <w:t>as</w:t>
      </w:r>
      <w:r w:rsidR="00194496" w:rsidRPr="0092480E">
        <w:rPr>
          <w:rFonts w:ascii="Calibri" w:hAnsi="Calibri" w:cs="Calibri"/>
        </w:rPr>
        <w:t xml:space="preserve"> </w:t>
      </w:r>
      <w:r w:rsidR="0E073991" w:rsidRPr="0092480E">
        <w:rPr>
          <w:rFonts w:ascii="Calibri" w:hAnsi="Calibri" w:cs="Calibri"/>
        </w:rPr>
        <w:t>converted to QALY loss per month.</w:t>
      </w:r>
      <w:r w:rsidR="00194496" w:rsidRPr="0092480E">
        <w:rPr>
          <w:rFonts w:ascii="Calibri" w:hAnsi="Calibri" w:cs="Calibri"/>
        </w:rPr>
        <w:t xml:space="preserve"> </w:t>
      </w:r>
      <w:commentRangeEnd w:id="152"/>
      <w:r w:rsidR="00486205">
        <w:rPr>
          <w:rStyle w:val="Verwijzingopmerking"/>
          <w:rFonts w:asciiTheme="minorHAnsi" w:eastAsiaTheme="minorHAnsi" w:hAnsiTheme="minorHAnsi" w:cstheme="minorBidi"/>
          <w:lang w:val="en-GB"/>
        </w:rPr>
        <w:commentReference w:id="152"/>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14D8AF75"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23&lt;/sup&gt;","plainTextFormattedCitation":"23","previouslyFormattedCitation":"&lt;sup&gt;23&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23</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FF5FD7">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24&lt;/sup&gt;","plainTextFormattedCitation":"24","previouslyFormattedCitation":"&lt;sup&gt;24&lt;/sup&gt;"},"properties":{"noteIndex":0},"schema":"https://github.com/citation-style-language/schema/raw/master/csl-citation.json"}</w:instrText>
      </w:r>
      <w:r>
        <w:rPr>
          <w:rFonts w:ascii="Calibri" w:hAnsi="Calibri" w:cs="Calibri"/>
        </w:rPr>
        <w:fldChar w:fldCharType="separate"/>
      </w:r>
      <w:r w:rsidR="00FF5FD7" w:rsidRPr="00FF5FD7">
        <w:rPr>
          <w:rFonts w:ascii="Calibri" w:hAnsi="Calibri" w:cs="Calibri"/>
          <w:noProof/>
          <w:vertAlign w:val="superscript"/>
        </w:rPr>
        <w:t>24</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25,26&lt;/sup&gt;","plainTextFormattedCitation":"25,26","previouslyFormattedCitation":"&lt;sup&gt;25,26&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25,26</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50CB4BC1"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del w:id="153" w:author="Gebruiker" w:date="2020-06-23T11:18:00Z">
        <w:r w:rsidR="004D6508" w:rsidDel="003B1152">
          <w:rPr>
            <w:rFonts w:ascii="Calibri" w:hAnsi="Calibri" w:cs="Calibri"/>
          </w:rPr>
          <w:delText xml:space="preserve">; </w:delText>
        </w:r>
      </w:del>
      <w:ins w:id="154" w:author="E.M. Krijkamp" w:date="2020-06-23T10:38:00Z">
        <w:del w:id="155" w:author="Gebruiker" w:date="2020-06-23T11:18:00Z">
          <w:r w:rsidR="00096F71" w:rsidDel="003B1152">
            <w:rPr>
              <w:rFonts w:ascii="Calibri" w:hAnsi="Calibri" w:cs="Calibri"/>
            </w:rPr>
            <w:delText>72</w:delText>
          </w:r>
        </w:del>
      </w:ins>
      <w:commentRangeStart w:id="156"/>
      <w:commentRangeStart w:id="157"/>
      <w:commentRangeStart w:id="158"/>
      <w:del w:id="159" w:author="Gebruiker" w:date="2020-06-23T11:18:00Z">
        <w:r w:rsidR="004D6508" w:rsidDel="003B1152">
          <w:rPr>
            <w:rFonts w:ascii="Calibri" w:hAnsi="Calibri" w:cs="Calibri"/>
          </w:rPr>
          <w:delText>XX%</w:delText>
        </w:r>
        <w:commentRangeEnd w:id="156"/>
        <w:r w:rsidR="004D6508" w:rsidDel="003B1152">
          <w:rPr>
            <w:rStyle w:val="Verwijzingopmerking"/>
            <w:rFonts w:asciiTheme="minorHAnsi" w:eastAsiaTheme="minorHAnsi" w:hAnsiTheme="minorHAnsi" w:cstheme="minorBidi"/>
            <w:lang w:val="en-GB"/>
          </w:rPr>
          <w:commentReference w:id="156"/>
        </w:r>
        <w:commentRangeEnd w:id="157"/>
        <w:r w:rsidR="00096F71" w:rsidDel="003B1152">
          <w:rPr>
            <w:rStyle w:val="Verwijzingopmerking"/>
            <w:rFonts w:asciiTheme="minorHAnsi" w:eastAsiaTheme="minorHAnsi" w:hAnsiTheme="minorHAnsi" w:cstheme="minorBidi"/>
            <w:lang w:val="en-GB"/>
          </w:rPr>
          <w:commentReference w:id="157"/>
        </w:r>
        <w:commentRangeEnd w:id="158"/>
        <w:r w:rsidR="00332D64" w:rsidDel="003B1152">
          <w:rPr>
            <w:rStyle w:val="Verwijzingopmerking"/>
            <w:rFonts w:asciiTheme="minorHAnsi" w:eastAsiaTheme="minorHAnsi" w:hAnsiTheme="minorHAnsi" w:cstheme="minorBidi"/>
            <w:lang w:val="en-GB"/>
          </w:rPr>
          <w:commentReference w:id="158"/>
        </w:r>
      </w:del>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lastRenderedPageBreak/>
        <w:t xml:space="preserve">based on data from </w:t>
      </w:r>
      <w:r w:rsidR="00CC03C4">
        <w:rPr>
          <w:rFonts w:ascii="Calibri" w:hAnsi="Calibri" w:cs="Calibri"/>
        </w:rPr>
        <w:t>(inter)</w:t>
      </w:r>
      <w:r w:rsidR="009812F3" w:rsidRPr="00A04BC9">
        <w:rPr>
          <w:rFonts w:ascii="Calibri" w:hAnsi="Calibri" w:cs="Calibri"/>
        </w:rPr>
        <w:t>national registries (12</w:t>
      </w:r>
      <w:ins w:id="160" w:author="Gebruiker" w:date="2020-06-23T11:21:00Z">
        <w:r w:rsidR="00AC387C">
          <w:rPr>
            <w:rFonts w:ascii="Calibri" w:hAnsi="Calibri" w:cs="Calibri"/>
          </w:rPr>
          <w:t>/43</w:t>
        </w:r>
      </w:ins>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ins w:id="161" w:author="Gebruiker" w:date="2020-06-23T11:21:00Z">
        <w:r w:rsidR="00AC387C">
          <w:rPr>
            <w:rFonts w:ascii="Calibri" w:hAnsi="Calibri" w:cs="Calibri"/>
          </w:rPr>
          <w:t>/43</w:t>
        </w:r>
      </w:ins>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ins w:id="162" w:author="Gebruiker" w:date="2020-06-23T11:21:00Z">
        <w:r w:rsidR="00AC387C">
          <w:rPr>
            <w:rFonts w:ascii="Calibri" w:hAnsi="Calibri" w:cs="Calibri"/>
          </w:rPr>
          <w:t>/43</w:t>
        </w:r>
      </w:ins>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ins w:id="163" w:author="Gebruiker" w:date="2020-06-23T11:21:00Z">
        <w:r w:rsidR="00AC387C">
          <w:rPr>
            <w:rFonts w:ascii="Calibri" w:hAnsi="Calibri" w:cs="Calibri"/>
          </w:rPr>
          <w:t>/43</w:t>
        </w:r>
      </w:ins>
      <w:r w:rsidR="009812F3" w:rsidRPr="00A04BC9">
        <w:rPr>
          <w:rFonts w:ascii="Calibri" w:hAnsi="Calibri" w:cs="Calibri"/>
        </w:rPr>
        <w:t xml:space="preserve"> surgeries, </w:t>
      </w:r>
      <w:proofErr w:type="spellStart"/>
      <w:r w:rsidR="009812F3" w:rsidRPr="00A04BC9">
        <w:rPr>
          <w:rFonts w:ascii="Calibri" w:hAnsi="Calibri" w:cs="Calibri"/>
        </w:rPr>
        <w:t>QoL</w:t>
      </w:r>
      <w:proofErr w:type="spellEnd"/>
      <w:r w:rsidR="009812F3" w:rsidRPr="00A04BC9">
        <w:rPr>
          <w:rFonts w:ascii="Calibri" w:hAnsi="Calibri" w:cs="Calibri"/>
        </w:rPr>
        <w:t xml:space="preserve"> was available through the WHO Global Burden of Disease study.</w:t>
      </w:r>
      <w:r w:rsidR="00383134">
        <w:rPr>
          <w:rFonts w:ascii="Calibri" w:hAnsi="Calibri" w:cs="Calibri"/>
        </w:rPr>
        <w:fldChar w:fldCharType="begin" w:fldLock="1"/>
      </w:r>
      <w:r w:rsidR="00FF5FD7">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27&lt;/sup&gt;","plainTextFormattedCitation":"27","previouslyFormattedCitation":"&lt;sup&gt;27&lt;/sup&gt;"},"properties":{"noteIndex":0},"schema":"https://github.com/citation-style-language/schema/raw/master/csl-citation.json"}</w:instrText>
      </w:r>
      <w:r w:rsidR="00383134">
        <w:rPr>
          <w:rFonts w:ascii="Calibri" w:hAnsi="Calibri" w:cs="Calibri"/>
        </w:rPr>
        <w:fldChar w:fldCharType="separate"/>
      </w:r>
      <w:r w:rsidR="00FF5FD7" w:rsidRPr="00FF5FD7">
        <w:rPr>
          <w:rFonts w:ascii="Calibri" w:hAnsi="Calibri" w:cs="Calibri"/>
          <w:noProof/>
          <w:vertAlign w:val="superscript"/>
        </w:rPr>
        <w:t>27</w:t>
      </w:r>
      <w:r w:rsidR="00383134">
        <w:rPr>
          <w:rFonts w:ascii="Calibri" w:hAnsi="Calibri" w:cs="Calibri"/>
        </w:rPr>
        <w:fldChar w:fldCharType="end"/>
      </w:r>
      <w:r w:rsidR="009812F3" w:rsidRPr="00A04BC9">
        <w:rPr>
          <w:rFonts w:ascii="Calibri" w:hAnsi="Calibri" w:cs="Calibri"/>
        </w:rPr>
        <w:t xml:space="preserve"> For the remaining 29 surgeries, the </w:t>
      </w:r>
      <w:proofErr w:type="spellStart"/>
      <w:r w:rsidR="009812F3" w:rsidRPr="00A04BC9">
        <w:rPr>
          <w:rFonts w:ascii="Calibri" w:hAnsi="Calibri" w:cs="Calibri"/>
        </w:rPr>
        <w:t>QoL</w:t>
      </w:r>
      <w:proofErr w:type="spellEnd"/>
      <w:r w:rsidR="009812F3" w:rsidRPr="00A04BC9">
        <w:rPr>
          <w:rFonts w:ascii="Calibri" w:hAnsi="Calibri" w:cs="Calibri"/>
        </w:rPr>
        <w:t xml:space="preserve">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ins w:id="164" w:author="Gebruiker" w:date="2020-06-23T11:21:00Z">
        <w:r w:rsidR="00AC387C">
          <w:rPr>
            <w:rFonts w:ascii="Calibri" w:hAnsi="Calibri" w:cs="Calibri"/>
          </w:rPr>
          <w:t>/43</w:t>
        </w:r>
      </w:ins>
      <w:r w:rsidR="009812F3" w:rsidRPr="00A04BC9">
        <w:rPr>
          <w:rFonts w:ascii="Calibri" w:hAnsi="Calibri" w:cs="Calibri"/>
        </w:rPr>
        <w:t xml:space="preserve"> surgeries, a “time-to-no-effect-on-</w:t>
      </w:r>
      <w:proofErr w:type="spellStart"/>
      <w:r w:rsidR="009812F3" w:rsidRPr="00A04BC9">
        <w:rPr>
          <w:rFonts w:ascii="Calibri" w:hAnsi="Calibri" w:cs="Calibri"/>
        </w:rPr>
        <w:t>QoL</w:t>
      </w:r>
      <w:proofErr w:type="spellEnd"/>
      <w:r w:rsidR="009812F3" w:rsidRPr="00A04BC9">
        <w:rPr>
          <w:rFonts w:ascii="Calibri" w:hAnsi="Calibri" w:cs="Calibri"/>
        </w:rPr>
        <w:t>”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del w:id="165" w:author="Gebruiker" w:date="2020-06-23T11:22:00Z">
        <w:r w:rsidR="003B1152" w:rsidRPr="003B1152" w:rsidDel="00933AB1">
          <w:rPr>
            <w:rFonts w:ascii="Calibri" w:hAnsi="Calibri" w:cs="Calibri"/>
            <w:rPrChange w:id="166" w:author="Gebruiker" w:date="2020-06-23T11:21:00Z">
              <w:rPr>
                <w:rFonts w:ascii="Calibri" w:hAnsi="Calibri" w:cs="Calibri"/>
                <w:highlight w:val="yellow"/>
              </w:rPr>
            </w:rPrChange>
          </w:rPr>
          <w:delText>20/23</w:delText>
        </w:r>
      </w:del>
      <w:ins w:id="167" w:author="Gebruiker" w:date="2020-06-23T11:22:00Z">
        <w:r w:rsidR="00933AB1">
          <w:rPr>
            <w:rFonts w:ascii="Calibri" w:hAnsi="Calibri" w:cs="Calibri"/>
          </w:rPr>
          <w:t>20/23</w:t>
        </w:r>
      </w:ins>
      <w:r w:rsidR="0071679E" w:rsidRPr="003B1152">
        <w:rPr>
          <w:rFonts w:ascii="Calibri" w:hAnsi="Calibri" w:cs="Calibri"/>
          <w:rPrChange w:id="168" w:author="Gebruiker" w:date="2020-06-23T11:21:00Z">
            <w:rPr>
              <w:rFonts w:ascii="Calibri" w:hAnsi="Calibri" w:cs="Calibri"/>
              <w:highlight w:val="yellow"/>
            </w:rPr>
          </w:rPrChange>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w:t>
      </w:r>
      <w:proofErr w:type="spellStart"/>
      <w:r w:rsidR="00B12901">
        <w:rPr>
          <w:rFonts w:ascii="Calibri" w:hAnsi="Calibri" w:cs="Calibri"/>
        </w:rPr>
        <w:t>IIb</w:t>
      </w:r>
      <w:proofErr w:type="spellEnd"/>
      <w:r w:rsidR="00B12901">
        <w:rPr>
          <w:rFonts w:ascii="Calibri" w:hAnsi="Calibri" w:cs="Calibri"/>
        </w:rPr>
        <w:t xml:space="preserve">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w:t>
      </w:r>
      <w:commentRangeStart w:id="169"/>
      <w:commentRangeStart w:id="170"/>
      <w:r w:rsidR="00830F68" w:rsidRPr="00A04BC9">
        <w:rPr>
          <w:rFonts w:ascii="Calibri" w:hAnsi="Calibri" w:cs="Calibri"/>
        </w:rPr>
        <w:t>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FF5FD7">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FF5FD7">
        <w:rPr>
          <w:rFonts w:ascii="Cambria Math" w:hAnsi="Cambria Math" w:cs="Cambria Math"/>
        </w:rPr>
        <w:instrText>∼</w:instrText>
      </w:r>
      <w:r w:rsidR="00FF5FD7">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FF5FD7">
        <w:rPr>
          <w:rFonts w:ascii="Cambria Math" w:hAnsi="Cambria Math" w:cs="Cambria Math"/>
        </w:rPr>
        <w:instrText>∼</w:instrText>
      </w:r>
      <w:r w:rsidR="00FF5FD7">
        <w:rPr>
          <w:rFonts w:ascii="Calibri" w:hAnsi="Calibri" w:cs="Calibri"/>
        </w:rPr>
        <w:instrText>80%) and median survival (</w:instrText>
      </w:r>
      <w:r w:rsidR="00FF5FD7">
        <w:rPr>
          <w:rFonts w:ascii="Cambria Math" w:hAnsi="Cambria Math" w:cs="Cambria Math"/>
        </w:rPr>
        <w:instrText>∼</w:instrText>
      </w:r>
      <w:r w:rsidR="00FF5FD7">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27–83&lt;/sup&gt;","plainTextFormattedCitation":"27–83","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FF5FD7" w:rsidRPr="00FF5FD7">
        <w:rPr>
          <w:rFonts w:ascii="Calibri" w:hAnsi="Calibri" w:cs="Calibri"/>
          <w:noProof/>
          <w:vertAlign w:val="superscript"/>
        </w:rPr>
        <w:t>27–83</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commentRangeEnd w:id="169"/>
      <w:r w:rsidR="00146376">
        <w:rPr>
          <w:rStyle w:val="Verwijzingopmerking"/>
          <w:rFonts w:asciiTheme="minorHAnsi" w:eastAsiaTheme="minorHAnsi" w:hAnsiTheme="minorHAnsi" w:cstheme="minorBidi"/>
          <w:lang w:val="en-GB"/>
        </w:rPr>
        <w:commentReference w:id="169"/>
      </w:r>
      <w:commentRangeEnd w:id="170"/>
      <w:r w:rsidR="00332D64">
        <w:rPr>
          <w:rStyle w:val="Verwijzingopmerking"/>
          <w:rFonts w:asciiTheme="minorHAnsi" w:eastAsiaTheme="minorHAnsi" w:hAnsiTheme="minorHAnsi" w:cstheme="minorBidi"/>
          <w:lang w:val="en-GB"/>
        </w:rPr>
        <w:commentReference w:id="170"/>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 xml:space="preserve">The preoperative and postoperative health state of 3 surgeries (one with a mild and severe subgroup) were estimated in both sessions, resulting in 8 double estimates of </w:t>
      </w:r>
      <w:proofErr w:type="spellStart"/>
      <w:r>
        <w:rPr>
          <w:rFonts w:ascii="Calibri" w:hAnsi="Calibri" w:cs="Calibri"/>
        </w:rPr>
        <w:t>QoL</w:t>
      </w:r>
      <w:proofErr w:type="spellEnd"/>
      <w:r>
        <w:rPr>
          <w:rFonts w:ascii="Calibri" w:hAnsi="Calibri" w:cs="Calibri"/>
        </w:rPr>
        <w:t>. T</w:t>
      </w:r>
      <w:r w:rsidR="00FB74E6" w:rsidRPr="005B1B09">
        <w:rPr>
          <w:rFonts w:ascii="Calibri" w:hAnsi="Calibri" w:cs="Calibri"/>
        </w:rPr>
        <w:t xml:space="preserve">he </w:t>
      </w:r>
      <w:r w:rsidR="005E6B21" w:rsidRPr="005B1B09">
        <w:rPr>
          <w:rFonts w:ascii="Calibri" w:hAnsi="Calibri" w:cs="Calibri"/>
        </w:rPr>
        <w:t xml:space="preserve">gain in </w:t>
      </w:r>
      <w:proofErr w:type="spellStart"/>
      <w:r w:rsidR="00830F68" w:rsidRPr="005B1B09">
        <w:rPr>
          <w:rFonts w:ascii="Calibri" w:hAnsi="Calibri" w:cs="Calibri"/>
        </w:rPr>
        <w:t>QoL</w:t>
      </w:r>
      <w:proofErr w:type="spellEnd"/>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651487DB"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del w:id="171" w:author="Gebruiker" w:date="2020-06-23T11:31:00Z">
        <w:r w:rsidR="008F415D" w:rsidRPr="004323E1" w:rsidDel="00A820E7">
          <w:rPr>
            <w:rFonts w:ascii="Calibri" w:hAnsi="Calibri" w:cs="Calibri"/>
          </w:rPr>
          <w:delText xml:space="preserve"> </w:delText>
        </w:r>
        <w:r w:rsidR="2FD157C4" w:rsidRPr="004323E1" w:rsidDel="00A820E7">
          <w:rPr>
            <w:rFonts w:ascii="Calibri" w:hAnsi="Calibri" w:cs="Calibri"/>
          </w:rPr>
          <w:delText>-</w:delText>
        </w:r>
        <w:r w:rsidR="008F415D" w:rsidRPr="004323E1" w:rsidDel="00A820E7">
          <w:rPr>
            <w:rFonts w:ascii="Calibri" w:hAnsi="Calibri" w:cs="Calibri"/>
          </w:rPr>
          <w:delText xml:space="preserve"> </w:delText>
        </w:r>
      </w:del>
      <w:ins w:id="172" w:author="Gebruiker" w:date="2020-06-23T11:31:00Z">
        <w:r w:rsidR="00A820E7">
          <w:rPr>
            <w:rFonts w:ascii="Calibri" w:hAnsi="Calibri" w:cs="Calibri"/>
          </w:rPr>
          <w:t>-</w:t>
        </w:r>
      </w:ins>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del w:id="173" w:author="Gebruiker" w:date="2020-06-23T11:31:00Z">
        <w:r w:rsidR="008F415D" w:rsidRPr="004323E1" w:rsidDel="00A820E7">
          <w:rPr>
            <w:rFonts w:ascii="Calibri" w:hAnsi="Calibri" w:cs="Calibri"/>
          </w:rPr>
          <w:delText xml:space="preserve"> - </w:delText>
        </w:r>
      </w:del>
      <w:ins w:id="174" w:author="Gebruiker" w:date="2020-06-23T11:31:00Z">
        <w:r w:rsidR="00A820E7">
          <w:rPr>
            <w:rFonts w:ascii="Calibri" w:hAnsi="Calibri" w:cs="Calibri"/>
          </w:rPr>
          <w:t>-</w:t>
        </w:r>
      </w:ins>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019A6F4" w14:textId="77777777" w:rsidR="00B50002" w:rsidRDefault="00F727B4" w:rsidP="00153762">
      <w:pPr>
        <w:spacing w:line="276" w:lineRule="auto"/>
        <w:rPr>
          <w:ins w:id="175" w:author="Gebruiker" w:date="2020-06-23T12:13:00Z"/>
          <w:rFonts w:ascii="Calibri" w:hAnsi="Calibri" w:cs="Calibri"/>
        </w:rPr>
      </w:pPr>
      <w:commentRangeStart w:id="176"/>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more QALYs per month</w:t>
      </w:r>
      <w:ins w:id="177" w:author="Gebruiker" w:date="2020-06-23T11:47:00Z">
        <w:r w:rsidR="008F153D">
          <w:rPr>
            <w:rFonts w:ascii="Calibri" w:hAnsi="Calibri" w:cs="Calibri"/>
          </w:rPr>
          <w:t xml:space="preserve"> delay</w:t>
        </w:r>
      </w:ins>
      <w:r w:rsidR="55ABB2DD" w:rsidRPr="004323E1">
        <w:rPr>
          <w:rFonts w:ascii="Calibri" w:hAnsi="Calibri" w:cs="Calibri"/>
        </w:rPr>
        <w:t xml:space="preserve">: </w:t>
      </w:r>
      <w:commentRangeEnd w:id="176"/>
      <w:r w:rsidR="00620DB0">
        <w:rPr>
          <w:rStyle w:val="Verwijzingopmerking"/>
          <w:rFonts w:asciiTheme="minorHAnsi" w:eastAsiaTheme="minorHAnsi" w:hAnsiTheme="minorHAnsi" w:cstheme="minorBidi"/>
          <w:lang w:val="en-GB"/>
        </w:rPr>
        <w:commentReference w:id="176"/>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lastRenderedPageBreak/>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del w:id="178" w:author="Gebruiker" w:date="2020-06-23T11:22:00Z">
        <w:r w:rsidR="004323E1" w:rsidRPr="004323E1" w:rsidDel="00295C28">
          <w:rPr>
            <w:rFonts w:ascii="Calibri" w:hAnsi="Calibri" w:cs="Calibri"/>
          </w:rPr>
          <w:delText xml:space="preserve">were </w:delText>
        </w:r>
      </w:del>
      <w:ins w:id="179" w:author="Gebruiker" w:date="2020-06-23T11:22:00Z">
        <w:r w:rsidR="00295C28">
          <w:rPr>
            <w:rFonts w:ascii="Calibri" w:hAnsi="Calibri" w:cs="Calibri"/>
          </w:rPr>
          <w:t>was</w:t>
        </w:r>
        <w:r w:rsidR="00295C28" w:rsidRPr="004323E1">
          <w:rPr>
            <w:rFonts w:ascii="Calibri" w:hAnsi="Calibri" w:cs="Calibri"/>
          </w:rPr>
          <w:t xml:space="preserve"> </w:t>
        </w:r>
      </w:ins>
      <w:proofErr w:type="spellStart"/>
      <w:r w:rsidR="004323E1" w:rsidRPr="004323E1">
        <w:rPr>
          <w:rFonts w:ascii="Calibri" w:hAnsi="Calibri" w:cs="Calibri"/>
        </w:rPr>
        <w:t>transaortic</w:t>
      </w:r>
      <w:proofErr w:type="spellEnd"/>
      <w:r w:rsidR="004323E1" w:rsidRPr="004323E1">
        <w:rPr>
          <w:rFonts w:ascii="Calibri" w:hAnsi="Calibri" w:cs="Calibri"/>
        </w:rPr>
        <w:t xml:space="preserve">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del w:id="180" w:author="Gebruiker" w:date="2020-06-23T11:31:00Z">
        <w:r w:rsidR="008F415D" w:rsidRPr="004323E1" w:rsidDel="00A820E7">
          <w:rPr>
            <w:rFonts w:ascii="Calibri" w:hAnsi="Calibri" w:cs="Calibri"/>
          </w:rPr>
          <w:delText xml:space="preserve"> - </w:delText>
        </w:r>
      </w:del>
      <w:ins w:id="181" w:author="Gebruiker" w:date="2020-06-23T11:31:00Z">
        <w:r w:rsidR="00A820E7">
          <w:rPr>
            <w:rFonts w:ascii="Calibri" w:hAnsi="Calibri" w:cs="Calibri"/>
          </w:rPr>
          <w:t>-</w:t>
        </w:r>
      </w:ins>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del w:id="182" w:author="Gebruiker" w:date="2020-06-23T11:22:00Z">
        <w:r w:rsidR="7386EC48" w:rsidRPr="004323E1" w:rsidDel="00295C28">
          <w:rPr>
            <w:rFonts w:ascii="Calibri" w:hAnsi="Calibri" w:cs="Calibri"/>
          </w:rPr>
          <w:delText xml:space="preserve">, and </w:delText>
        </w:r>
        <w:r w:rsidR="004323E1" w:rsidRPr="004323E1" w:rsidDel="00295C28">
          <w:rPr>
            <w:rFonts w:ascii="Calibri" w:hAnsi="Calibri" w:cs="Calibri"/>
          </w:rPr>
          <w:delText xml:space="preserve">total nephrectomy for renal carcinoma </w:delText>
        </w:r>
        <w:r w:rsidR="7386EC48" w:rsidRPr="004323E1" w:rsidDel="00295C28">
          <w:rPr>
            <w:rFonts w:ascii="Calibri" w:hAnsi="Calibri" w:cs="Calibri"/>
          </w:rPr>
          <w:delText>(</w:delText>
        </w:r>
        <w:r w:rsidR="78F4E57E" w:rsidRPr="004323E1" w:rsidDel="00295C28">
          <w:rPr>
            <w:rFonts w:ascii="Calibri" w:hAnsi="Calibri" w:cs="Calibri"/>
          </w:rPr>
          <w:delText>0.</w:delText>
        </w:r>
        <w:r w:rsidR="004323E1" w:rsidRPr="004323E1" w:rsidDel="00295C28">
          <w:rPr>
            <w:rFonts w:ascii="Calibri" w:hAnsi="Calibri" w:cs="Calibri"/>
          </w:rPr>
          <w:delText xml:space="preserve">12 </w:delText>
        </w:r>
        <w:r w:rsidR="4EA2984F" w:rsidRPr="004323E1" w:rsidDel="00295C28">
          <w:rPr>
            <w:rFonts w:ascii="Calibri" w:hAnsi="Calibri" w:cs="Calibri"/>
          </w:rPr>
          <w:delText>QALY</w:delText>
        </w:r>
        <w:r w:rsidR="00242928" w:rsidRPr="004323E1" w:rsidDel="00295C28">
          <w:rPr>
            <w:rFonts w:ascii="Calibri" w:hAnsi="Calibri" w:cs="Calibri"/>
          </w:rPr>
          <w:delText xml:space="preserve"> loss</w:delText>
        </w:r>
        <w:r w:rsidR="4EA2984F" w:rsidRPr="004323E1" w:rsidDel="00295C28">
          <w:rPr>
            <w:rFonts w:ascii="Calibri" w:hAnsi="Calibri" w:cs="Calibri"/>
          </w:rPr>
          <w:delText>/month</w:delText>
        </w:r>
        <w:r w:rsidR="747B8FAF" w:rsidRPr="004323E1" w:rsidDel="00295C28">
          <w:rPr>
            <w:rFonts w:ascii="Calibri" w:hAnsi="Calibri" w:cs="Calibri"/>
          </w:rPr>
          <w:delText xml:space="preserve">, 95% CI: </w:delText>
        </w:r>
        <w:r w:rsidR="008F415D" w:rsidRPr="004323E1" w:rsidDel="00295C28">
          <w:rPr>
            <w:rFonts w:ascii="Calibri" w:hAnsi="Calibri" w:cs="Calibri"/>
          </w:rPr>
          <w:delText>0.</w:delText>
        </w:r>
        <w:r w:rsidR="004323E1" w:rsidRPr="004323E1" w:rsidDel="00295C28">
          <w:rPr>
            <w:rFonts w:ascii="Calibri" w:hAnsi="Calibri" w:cs="Calibri"/>
          </w:rPr>
          <w:delText>09</w:delText>
        </w:r>
        <w:r w:rsidR="008F415D" w:rsidRPr="004323E1" w:rsidDel="00295C28">
          <w:rPr>
            <w:rFonts w:ascii="Calibri" w:hAnsi="Calibri" w:cs="Calibri"/>
          </w:rPr>
          <w:delText xml:space="preserve"> - </w:delText>
        </w:r>
        <w:r w:rsidR="4261DA1F" w:rsidRPr="004323E1" w:rsidDel="00295C28">
          <w:rPr>
            <w:rFonts w:ascii="Calibri" w:hAnsi="Calibri" w:cs="Calibri"/>
          </w:rPr>
          <w:delText>0.</w:delText>
        </w:r>
        <w:r w:rsidR="004323E1" w:rsidRPr="004323E1" w:rsidDel="00295C28">
          <w:rPr>
            <w:rFonts w:ascii="Calibri" w:hAnsi="Calibri" w:cs="Calibri"/>
          </w:rPr>
          <w:delText>15</w:delText>
        </w:r>
        <w:r w:rsidR="7386EC48" w:rsidRPr="004323E1" w:rsidDel="00295C28">
          <w:rPr>
            <w:rFonts w:ascii="Calibri" w:hAnsi="Calibri" w:cs="Calibri"/>
          </w:rPr>
          <w:delText>)</w:delText>
        </w:r>
      </w:del>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del w:id="183" w:author="Gebruiker" w:date="2020-06-23T11:22:00Z">
        <w:r w:rsidR="34CC44A1" w:rsidRPr="004323E1" w:rsidDel="00295C28">
          <w:rPr>
            <w:rFonts w:ascii="Calibri" w:hAnsi="Calibri" w:cs="Calibri"/>
          </w:rPr>
          <w:delText xml:space="preserve">were </w:delText>
        </w:r>
      </w:del>
      <w:ins w:id="184" w:author="Gebruiker" w:date="2020-06-23T11:22:00Z">
        <w:r w:rsidR="00295C28">
          <w:rPr>
            <w:rFonts w:ascii="Calibri" w:hAnsi="Calibri" w:cs="Calibri"/>
          </w:rPr>
          <w:t>was</w:t>
        </w:r>
        <w:r w:rsidR="00295C28" w:rsidRPr="004323E1">
          <w:rPr>
            <w:rFonts w:ascii="Calibri" w:hAnsi="Calibri" w:cs="Calibri"/>
          </w:rPr>
          <w:t xml:space="preserve"> </w:t>
        </w:r>
      </w:ins>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del w:id="185" w:author="Gebruiker" w:date="2020-06-23T11:31:00Z">
        <w:r w:rsidR="15A7A9FE" w:rsidRPr="004323E1" w:rsidDel="00A820E7">
          <w:rPr>
            <w:rFonts w:ascii="Calibri" w:hAnsi="Calibri" w:cs="Calibri"/>
          </w:rPr>
          <w:delText xml:space="preserve"> </w:delText>
        </w:r>
        <w:r w:rsidR="57DF9280" w:rsidRPr="004323E1" w:rsidDel="00A820E7">
          <w:rPr>
            <w:rFonts w:ascii="Calibri" w:hAnsi="Calibri" w:cs="Calibri"/>
          </w:rPr>
          <w:delText>-</w:delText>
        </w:r>
        <w:r w:rsidR="008F415D" w:rsidRPr="004323E1" w:rsidDel="00A820E7">
          <w:rPr>
            <w:rFonts w:ascii="Calibri" w:hAnsi="Calibri" w:cs="Calibri"/>
          </w:rPr>
          <w:delText xml:space="preserve"> </w:delText>
        </w:r>
      </w:del>
      <w:ins w:id="186" w:author="Gebruiker" w:date="2020-06-23T11:31:00Z">
        <w:r w:rsidR="00A820E7">
          <w:rPr>
            <w:rFonts w:ascii="Calibri" w:hAnsi="Calibri" w:cs="Calibri"/>
          </w:rPr>
          <w:t>-</w:t>
        </w:r>
      </w:ins>
      <w:r w:rsidR="57DF9280" w:rsidRPr="004323E1">
        <w:rPr>
          <w:rFonts w:ascii="Calibri" w:hAnsi="Calibri" w:cs="Calibri"/>
        </w:rPr>
        <w:t>0.02</w:t>
      </w:r>
      <w:r w:rsidR="15A7A9FE" w:rsidRPr="004323E1">
        <w:rPr>
          <w:rFonts w:ascii="Calibri" w:hAnsi="Calibri" w:cs="Calibri"/>
        </w:rPr>
        <w:t xml:space="preserve">) </w:t>
      </w:r>
      <w:del w:id="187" w:author="Gebruiker" w:date="2020-06-23T11:22:00Z">
        <w:r w:rsidR="34CC44A1" w:rsidRPr="004323E1" w:rsidDel="00295C28">
          <w:rPr>
            <w:rFonts w:ascii="Calibri" w:hAnsi="Calibri" w:cs="Calibri"/>
          </w:rPr>
          <w:delText xml:space="preserve">and the resection of </w:delText>
        </w:r>
        <w:r w:rsidR="5DEBF2C6" w:rsidRPr="004323E1" w:rsidDel="00295C28">
          <w:rPr>
            <w:rFonts w:ascii="Calibri" w:hAnsi="Calibri" w:cs="Calibri"/>
          </w:rPr>
          <w:delText xml:space="preserve">mild salivary gland </w:delText>
        </w:r>
        <w:r w:rsidR="34CC44A1" w:rsidRPr="004323E1" w:rsidDel="00295C28">
          <w:rPr>
            <w:rFonts w:ascii="Calibri" w:hAnsi="Calibri" w:cs="Calibri"/>
          </w:rPr>
          <w:delText>carcino</w:delText>
        </w:r>
        <w:r w:rsidR="535E1583" w:rsidRPr="004323E1" w:rsidDel="00295C28">
          <w:rPr>
            <w:rFonts w:ascii="Calibri" w:hAnsi="Calibri" w:cs="Calibri"/>
          </w:rPr>
          <w:delText>ma (</w:delText>
        </w:r>
        <w:r w:rsidR="7E190460" w:rsidRPr="004323E1" w:rsidDel="00295C28">
          <w:rPr>
            <w:rFonts w:ascii="Calibri" w:hAnsi="Calibri" w:cs="Calibri"/>
          </w:rPr>
          <w:delText xml:space="preserve">0.01 </w:delText>
        </w:r>
        <w:r w:rsidR="6D9A94AB" w:rsidRPr="004323E1" w:rsidDel="00295C28">
          <w:rPr>
            <w:rFonts w:ascii="Calibri" w:hAnsi="Calibri" w:cs="Calibri"/>
          </w:rPr>
          <w:delText>QALY</w:delText>
        </w:r>
        <w:r w:rsidR="008F415D" w:rsidRPr="004323E1" w:rsidDel="00295C28">
          <w:rPr>
            <w:rFonts w:ascii="Calibri" w:hAnsi="Calibri" w:cs="Calibri"/>
          </w:rPr>
          <w:delText xml:space="preserve"> loss</w:delText>
        </w:r>
        <w:r w:rsidR="6D9A94AB" w:rsidRPr="004323E1" w:rsidDel="00295C28">
          <w:rPr>
            <w:rFonts w:ascii="Calibri" w:hAnsi="Calibri" w:cs="Calibri"/>
          </w:rPr>
          <w:delText>/month, 95% CI:</w:delText>
        </w:r>
        <w:r w:rsidR="008F415D" w:rsidRPr="004323E1" w:rsidDel="00295C28">
          <w:rPr>
            <w:rFonts w:ascii="Calibri" w:hAnsi="Calibri" w:cs="Calibri"/>
          </w:rPr>
          <w:delText xml:space="preserve"> 0.01 - </w:delText>
        </w:r>
        <w:r w:rsidR="370C7396" w:rsidRPr="004323E1" w:rsidDel="00295C28">
          <w:rPr>
            <w:rFonts w:ascii="Calibri" w:hAnsi="Calibri" w:cs="Calibri"/>
          </w:rPr>
          <w:delText>0.03</w:delText>
        </w:r>
        <w:r w:rsidR="535E1583" w:rsidRPr="004323E1" w:rsidDel="00295C28">
          <w:rPr>
            <w:rFonts w:ascii="Calibri" w:hAnsi="Calibri" w:cs="Calibri"/>
          </w:rPr>
          <w:delText>)</w:delText>
        </w:r>
        <w:r w:rsidR="441DC169" w:rsidRPr="004323E1" w:rsidDel="00295C28">
          <w:rPr>
            <w:rFonts w:ascii="Calibri" w:hAnsi="Calibri" w:cs="Calibri"/>
          </w:rPr>
          <w:delText xml:space="preserve"> </w:delText>
        </w:r>
      </w:del>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p>
    <w:p w14:paraId="40533A72" w14:textId="77777777" w:rsidR="00B50002" w:rsidRDefault="00B50002" w:rsidP="00153762">
      <w:pPr>
        <w:spacing w:line="276" w:lineRule="auto"/>
        <w:rPr>
          <w:ins w:id="188" w:author="Gebruiker" w:date="2020-06-23T12:13:00Z"/>
          <w:rFonts w:ascii="Calibri" w:hAnsi="Calibri" w:cs="Calibri"/>
        </w:rPr>
      </w:pPr>
    </w:p>
    <w:p w14:paraId="47E809C4" w14:textId="377350A2" w:rsidR="2FB1C186" w:rsidRPr="001C38EF" w:rsidRDefault="00B50002" w:rsidP="00153762">
      <w:pPr>
        <w:spacing w:line="276" w:lineRule="auto"/>
        <w:rPr>
          <w:rFonts w:ascii="Calibri" w:hAnsi="Calibri" w:cs="Calibri"/>
          <w:highlight w:val="yellow"/>
        </w:rPr>
      </w:pPr>
      <w:ins w:id="189" w:author="Gebruiker" w:date="2020-06-23T12:14:00Z">
        <w:r>
          <w:rPr>
            <w:rFonts w:ascii="Calibri" w:hAnsi="Calibri" w:cs="Calibri"/>
          </w:rPr>
          <w:t>Urgency was correlated with the Lys gained per surgery:</w:t>
        </w:r>
      </w:ins>
      <w:ins w:id="190" w:author="Gebruiker" w:date="2020-06-23T12:13:00Z">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w:t>
        </w:r>
      </w:ins>
      <w:ins w:id="191" w:author="Gebruiker" w:date="2020-06-23T12:14:00Z">
        <w:r>
          <w:rPr>
            <w:rFonts w:ascii="Calibri" w:hAnsi="Calibri" w:cs="Calibri"/>
          </w:rPr>
          <w:t xml:space="preserve">oss/month </w:t>
        </w:r>
      </w:ins>
      <w:ins w:id="192" w:author="Gebruiker" w:date="2020-06-23T12:13:00Z">
        <w:r w:rsidRPr="004323E1">
          <w:rPr>
            <w:rFonts w:ascii="Calibri" w:hAnsi="Calibri" w:cs="Calibri"/>
          </w:rPr>
          <w:t xml:space="preserve">was </w:t>
        </w:r>
      </w:ins>
      <w:ins w:id="193" w:author="Gebruiker" w:date="2020-06-23T12:14:00Z">
        <w:r>
          <w:rPr>
            <w:rFonts w:ascii="Calibri" w:hAnsi="Calibri" w:cs="Calibri"/>
          </w:rPr>
          <w:t>…</w:t>
        </w:r>
      </w:ins>
      <w:ins w:id="194" w:author="Gebruiker" w:date="2020-06-23T12:13:00Z">
        <w:r w:rsidRPr="004323E1">
          <w:rPr>
            <w:rFonts w:ascii="Calibri" w:hAnsi="Calibri" w:cs="Calibri"/>
          </w:rPr>
          <w:t xml:space="preserve"> (p=</w:t>
        </w:r>
      </w:ins>
      <w:ins w:id="195" w:author="Gebruiker" w:date="2020-06-23T12:14:00Z">
        <w:r>
          <w:rPr>
            <w:rFonts w:ascii="Calibri" w:hAnsi="Calibri" w:cs="Calibri"/>
          </w:rPr>
          <w:t>…</w:t>
        </w:r>
      </w:ins>
      <w:ins w:id="196" w:author="Gebruiker" w:date="2020-06-23T12:13:00Z">
        <w:r w:rsidRPr="004323E1">
          <w:rPr>
            <w:rFonts w:ascii="Calibri" w:hAnsi="Calibri" w:cs="Calibri"/>
          </w:rPr>
          <w:t xml:space="preserve">). </w:t>
        </w:r>
      </w:ins>
      <w:commentRangeStart w:id="197"/>
      <w:del w:id="198" w:author="Gebruiker" w:date="2020-06-23T12:10:00Z">
        <w:r w:rsidR="222D4422" w:rsidRPr="00E73563" w:rsidDel="00B50002">
          <w:rPr>
            <w:rFonts w:ascii="Calibri" w:hAnsi="Calibri" w:cs="Calibri"/>
          </w:rPr>
          <w:delText xml:space="preserve">When </w:delText>
        </w:r>
        <w:r w:rsidR="1B6EAF81" w:rsidRPr="00E73563" w:rsidDel="00B50002">
          <w:rPr>
            <w:rFonts w:ascii="Calibri" w:hAnsi="Calibri" w:cs="Calibri"/>
          </w:rPr>
          <w:delText xml:space="preserve">ordering </w:delText>
        </w:r>
        <w:r w:rsidR="00F727B4" w:rsidRPr="00E73563" w:rsidDel="00B50002">
          <w:rPr>
            <w:rFonts w:ascii="Calibri" w:hAnsi="Calibri" w:cs="Calibri"/>
          </w:rPr>
          <w:delText>surgeries</w:delText>
        </w:r>
        <w:r w:rsidR="1B6EAF81" w:rsidRPr="00E73563" w:rsidDel="00B50002">
          <w:rPr>
            <w:rFonts w:ascii="Calibri" w:hAnsi="Calibri" w:cs="Calibri"/>
          </w:rPr>
          <w:delText xml:space="preserve"> </w:delText>
        </w:r>
        <w:r w:rsidR="005D65F7" w:rsidRPr="00E73563" w:rsidDel="00B50002">
          <w:rPr>
            <w:rFonts w:ascii="Calibri" w:hAnsi="Calibri" w:cs="Calibri"/>
          </w:rPr>
          <w:delText>based on</w:delText>
        </w:r>
        <w:r w:rsidR="1B6EAF81" w:rsidRPr="00E73563" w:rsidDel="00B50002">
          <w:rPr>
            <w:rFonts w:ascii="Calibri" w:hAnsi="Calibri" w:cs="Calibri"/>
          </w:rPr>
          <w:delText xml:space="preserve"> LYs lost per month instead of QALYs lost per month</w:delText>
        </w:r>
        <w:r w:rsidR="222D4422" w:rsidRPr="00E73563" w:rsidDel="00B50002">
          <w:rPr>
            <w:rFonts w:ascii="Calibri" w:hAnsi="Calibri" w:cs="Calibri"/>
          </w:rPr>
          <w:delText xml:space="preserve">, </w:delText>
        </w:r>
        <w:r w:rsidR="008734A0" w:rsidRPr="00E73563" w:rsidDel="00B50002">
          <w:rPr>
            <w:rFonts w:ascii="Calibri" w:hAnsi="Calibri" w:cs="Calibri"/>
          </w:rPr>
          <w:delText xml:space="preserve">bypass surgery for Fontaine III/IV peripheral arterial disease ranked substantially lower </w:delText>
        </w:r>
        <w:r w:rsidR="52BE7525" w:rsidRPr="00E73563" w:rsidDel="00B50002">
          <w:rPr>
            <w:rFonts w:ascii="Calibri" w:hAnsi="Calibri" w:cs="Calibri"/>
          </w:rPr>
          <w:delText xml:space="preserve">(from rank </w:delText>
        </w:r>
        <w:r w:rsidR="008734A0" w:rsidRPr="00E73563" w:rsidDel="00B50002">
          <w:rPr>
            <w:rFonts w:ascii="Calibri" w:hAnsi="Calibri" w:cs="Calibri"/>
          </w:rPr>
          <w:delText>1</w:delText>
        </w:r>
        <w:r w:rsidR="52BE7525" w:rsidRPr="00E73563" w:rsidDel="00B50002">
          <w:rPr>
            <w:rFonts w:ascii="Calibri" w:hAnsi="Calibri" w:cs="Calibri"/>
          </w:rPr>
          <w:delText xml:space="preserve"> to rank </w:delText>
        </w:r>
        <w:r w:rsidR="008734A0" w:rsidRPr="00E73563" w:rsidDel="00B50002">
          <w:rPr>
            <w:rFonts w:ascii="Calibri" w:hAnsi="Calibri" w:cs="Calibri"/>
          </w:rPr>
          <w:delText>39</w:delText>
        </w:r>
        <w:r w:rsidR="52BE7525" w:rsidRPr="00E73563" w:rsidDel="00B50002">
          <w:rPr>
            <w:rFonts w:ascii="Calibri" w:hAnsi="Calibri" w:cs="Calibri"/>
          </w:rPr>
          <w:delText>)</w:delText>
        </w:r>
        <w:r w:rsidR="23850D8A" w:rsidRPr="00E73563" w:rsidDel="00B50002">
          <w:rPr>
            <w:rFonts w:ascii="Calibri" w:hAnsi="Calibri" w:cs="Calibri"/>
          </w:rPr>
          <w:delText>,</w:delText>
        </w:r>
        <w:r w:rsidR="4434C2FE" w:rsidRPr="00E73563" w:rsidDel="00B50002">
          <w:rPr>
            <w:rFonts w:ascii="Calibri" w:hAnsi="Calibri" w:cs="Calibri"/>
          </w:rPr>
          <w:delText xml:space="preserve"> while the </w:delText>
        </w:r>
        <w:r w:rsidR="008734A0" w:rsidRPr="00E73563" w:rsidDel="00B50002">
          <w:rPr>
            <w:rFonts w:ascii="Calibri" w:hAnsi="Calibri" w:cs="Calibri"/>
          </w:rPr>
          <w:delText xml:space="preserve">resection </w:delText>
        </w:r>
        <w:r w:rsidR="4434C2FE" w:rsidRPr="00E73563" w:rsidDel="00B50002">
          <w:rPr>
            <w:rFonts w:ascii="Calibri" w:hAnsi="Calibri" w:cs="Calibri"/>
          </w:rPr>
          <w:delText xml:space="preserve">of </w:delText>
        </w:r>
        <w:r w:rsidR="008734A0" w:rsidRPr="00E73563" w:rsidDel="00B50002">
          <w:rPr>
            <w:rFonts w:ascii="Calibri" w:hAnsi="Calibri" w:cs="Calibri"/>
          </w:rPr>
          <w:delText xml:space="preserve">mild salivary gland carcinoma ranked substantially higher </w:delText>
        </w:r>
        <w:r w:rsidR="1881C8C6" w:rsidRPr="00E73563" w:rsidDel="00B50002">
          <w:rPr>
            <w:rFonts w:ascii="Calibri" w:hAnsi="Calibri" w:cs="Calibri"/>
          </w:rPr>
          <w:delText xml:space="preserve">(from rank </w:delText>
        </w:r>
        <w:r w:rsidR="008734A0" w:rsidRPr="00E73563" w:rsidDel="00B50002">
          <w:rPr>
            <w:rFonts w:ascii="Calibri" w:hAnsi="Calibri" w:cs="Calibri"/>
          </w:rPr>
          <w:delText>41</w:delText>
        </w:r>
        <w:r w:rsidR="1881C8C6" w:rsidRPr="00E73563" w:rsidDel="00B50002">
          <w:rPr>
            <w:rFonts w:ascii="Calibri" w:hAnsi="Calibri" w:cs="Calibri"/>
          </w:rPr>
          <w:delText xml:space="preserve"> to rank </w:delText>
        </w:r>
        <w:r w:rsidR="008734A0" w:rsidRPr="00E73563" w:rsidDel="00B50002">
          <w:rPr>
            <w:rFonts w:ascii="Calibri" w:hAnsi="Calibri" w:cs="Calibri"/>
          </w:rPr>
          <w:delText>28</w:delText>
        </w:r>
        <w:r w:rsidR="1881C8C6" w:rsidRPr="00E73563" w:rsidDel="00B50002">
          <w:rPr>
            <w:rFonts w:ascii="Calibri" w:hAnsi="Calibri" w:cs="Calibri"/>
          </w:rPr>
          <w:delText>).</w:delText>
        </w:r>
        <w:commentRangeEnd w:id="197"/>
        <w:r w:rsidR="00295C28" w:rsidDel="00B50002">
          <w:rPr>
            <w:rStyle w:val="Verwijzingopmerking"/>
            <w:rFonts w:asciiTheme="minorHAnsi" w:eastAsiaTheme="minorHAnsi" w:hAnsiTheme="minorHAnsi" w:cstheme="minorBidi"/>
            <w:lang w:val="en-GB"/>
          </w:rPr>
          <w:commentReference w:id="197"/>
        </w:r>
      </w:del>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t xml:space="preserve">Capacity </w:t>
      </w:r>
    </w:p>
    <w:p w14:paraId="60EAD743" w14:textId="071FDAFC" w:rsidR="003D21E0" w:rsidRPr="0092480E" w:rsidRDefault="00E21A7F" w:rsidP="00153762">
      <w:pPr>
        <w:spacing w:line="276" w:lineRule="auto"/>
        <w:rPr>
          <w:rFonts w:ascii="Calibri" w:hAnsi="Calibri" w:cs="Calibri"/>
        </w:rPr>
      </w:pPr>
      <w:moveFromRangeStart w:id="199" w:author="Gebruiker" w:date="2020-06-23T11:11:00Z" w:name="move43803120"/>
      <w:commentRangeStart w:id="200"/>
      <w:moveFrom w:id="201" w:author="Gebruiker" w:date="2020-06-23T11:11:00Z">
        <w:r w:rsidRPr="004275E2" w:rsidDel="00A86729">
          <w:rPr>
            <w:rFonts w:ascii="Calibri" w:hAnsi="Calibri" w:cs="Calibri"/>
          </w:rPr>
          <w:t xml:space="preserve">In order to optimize the available surgery resource, the </w:t>
        </w:r>
        <w:r w:rsidR="00B23379" w:rsidRPr="004275E2" w:rsidDel="00A86729">
          <w:rPr>
            <w:rFonts w:ascii="Calibri" w:hAnsi="Calibri" w:cs="Calibri"/>
          </w:rPr>
          <w:t xml:space="preserve">surgery time is an important measure to relate to urgency. </w:t>
        </w:r>
        <w:commentRangeEnd w:id="200"/>
        <w:r w:rsidR="00620DB0" w:rsidDel="00A86729">
          <w:rPr>
            <w:rStyle w:val="Verwijzingopmerking"/>
            <w:rFonts w:asciiTheme="minorHAnsi" w:eastAsiaTheme="minorHAnsi" w:hAnsiTheme="minorHAnsi" w:cstheme="minorBidi"/>
            <w:lang w:val="en-GB"/>
          </w:rPr>
          <w:commentReference w:id="200"/>
        </w:r>
      </w:moveFrom>
      <w:moveFromRangeEnd w:id="199"/>
      <w:r w:rsidR="00F727B4"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xml:space="preserve">, </w:t>
      </w:r>
      <w:del w:id="202" w:author="Gebruiker" w:date="2020-06-23T11:29:00Z">
        <w:r w:rsidR="002C51AB" w:rsidRPr="004275E2" w:rsidDel="00A820E7">
          <w:rPr>
            <w:rFonts w:ascii="Calibri" w:hAnsi="Calibri" w:cs="Calibri"/>
          </w:rPr>
          <w:delText xml:space="preserve">urgency: </w:delText>
        </w:r>
      </w:del>
      <w:r w:rsidR="002C51AB" w:rsidRPr="004275E2">
        <w:rPr>
          <w:rFonts w:ascii="Calibri" w:hAnsi="Calibri" w:cs="Calibri"/>
        </w:rPr>
        <w:t>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del w:id="203" w:author="Gebruiker" w:date="2020-06-23T11:30:00Z">
        <w:r w:rsidR="008F415D" w:rsidRPr="004275E2" w:rsidDel="00A820E7">
          <w:rPr>
            <w:rFonts w:ascii="Calibri" w:hAnsi="Calibri" w:cs="Calibri"/>
          </w:rPr>
          <w:delText xml:space="preserve"> </w:delText>
        </w:r>
      </w:del>
      <w:r w:rsidR="00395E37">
        <w:rPr>
          <w:rFonts w:ascii="Calibri" w:hAnsi="Calibri" w:cs="Calibri"/>
        </w:rPr>
        <w:t>-</w:t>
      </w:r>
      <w:del w:id="204"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del w:id="205"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w:t>
      </w:r>
      <w:del w:id="206" w:author="Gebruiker" w:date="2020-06-23T11:30:00Z">
        <w:r w:rsidR="008F415D" w:rsidRPr="004275E2" w:rsidDel="00A820E7">
          <w:rPr>
            <w:rFonts w:ascii="Calibri" w:hAnsi="Calibri" w:cs="Calibri"/>
          </w:rPr>
          <w:delText xml:space="preserve"> </w:delText>
        </w:r>
      </w:del>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del w:id="207"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w:t>
      </w:r>
      <w:del w:id="208" w:author="Gebruiker" w:date="2020-06-23T11:30:00Z">
        <w:r w:rsidR="008F415D" w:rsidRPr="004275E2" w:rsidDel="00A820E7">
          <w:rPr>
            <w:rFonts w:ascii="Calibri" w:hAnsi="Calibri" w:cs="Calibri"/>
          </w:rPr>
          <w:delText xml:space="preserve"> </w:delText>
        </w:r>
      </w:del>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del w:id="209" w:author="Gebruiker" w:date="2020-06-23T11:31:00Z">
        <w:r w:rsidR="004275E2" w:rsidRPr="004275E2" w:rsidDel="00A820E7">
          <w:rPr>
            <w:rFonts w:ascii="Calibri" w:hAnsi="Calibri" w:cs="Calibri"/>
          </w:rPr>
          <w:delText xml:space="preserve"> - </w:delText>
        </w:r>
      </w:del>
      <w:ins w:id="210" w:author="Gebruiker" w:date="2020-06-23T11:31:00Z">
        <w:r w:rsidR="00A820E7">
          <w:rPr>
            <w:rFonts w:ascii="Calibri" w:hAnsi="Calibri" w:cs="Calibri"/>
          </w:rPr>
          <w:t>-</w:t>
        </w:r>
      </w:ins>
      <w:r w:rsidR="004275E2" w:rsidRPr="004275E2">
        <w:rPr>
          <w:rFonts w:ascii="Calibri" w:hAnsi="Calibri" w:cs="Calibri"/>
        </w:rPr>
        <w:t>0.15]; aortic valve replacement: 0.09 QALY loss/month [0.06</w:t>
      </w:r>
      <w:del w:id="211" w:author="Gebruiker" w:date="2020-06-23T11:30:00Z">
        <w:r w:rsidR="004275E2" w:rsidRPr="004275E2" w:rsidDel="00A820E7">
          <w:rPr>
            <w:rFonts w:ascii="Calibri" w:hAnsi="Calibri" w:cs="Calibri"/>
          </w:rPr>
          <w:delText xml:space="preserve"> </w:delText>
        </w:r>
      </w:del>
      <w:r w:rsidR="004275E2" w:rsidRPr="004275E2">
        <w:rPr>
          <w:rFonts w:ascii="Calibri" w:hAnsi="Calibri" w:cs="Calibri"/>
        </w:rPr>
        <w:t>-</w:t>
      </w:r>
      <w:del w:id="212" w:author="Gebruiker" w:date="2020-06-23T11:30:00Z">
        <w:r w:rsidR="004275E2" w:rsidRPr="004275E2" w:rsidDel="00A820E7">
          <w:rPr>
            <w:rFonts w:ascii="Calibri" w:hAnsi="Calibri" w:cs="Calibri"/>
          </w:rPr>
          <w:delText xml:space="preserve"> </w:delText>
        </w:r>
      </w:del>
      <w:r w:rsidR="004275E2" w:rsidRPr="004275E2">
        <w:rPr>
          <w:rFonts w:ascii="Calibri" w:hAnsi="Calibri" w:cs="Calibri"/>
        </w:rPr>
        <w:t>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w:t>
      </w:r>
      <w:del w:id="213" w:author="Gebruiker" w:date="2020-06-23T11:30:00Z">
        <w:r w:rsidR="003D21E0" w:rsidRPr="004275E2" w:rsidDel="00A820E7">
          <w:rPr>
            <w:rFonts w:ascii="Calibri" w:hAnsi="Calibri" w:cs="Calibri"/>
          </w:rPr>
          <w:delText xml:space="preserve"> </w:delText>
        </w:r>
      </w:del>
      <w:r w:rsidR="003D21E0" w:rsidRPr="004275E2">
        <w:rPr>
          <w:rFonts w:ascii="Calibri" w:hAnsi="Calibri" w:cs="Calibri"/>
        </w:rPr>
        <w:t>-</w:t>
      </w:r>
      <w:del w:id="214" w:author="Gebruiker" w:date="2020-06-23T11:30:00Z">
        <w:r w:rsidR="003D21E0" w:rsidRPr="004275E2" w:rsidDel="00A820E7">
          <w:rPr>
            <w:rFonts w:ascii="Calibri" w:hAnsi="Calibri" w:cs="Calibri"/>
          </w:rPr>
          <w:delText xml:space="preserve"> </w:delText>
        </w:r>
      </w:del>
      <w:r w:rsidR="003D21E0" w:rsidRPr="004275E2">
        <w:rPr>
          <w:rFonts w:ascii="Calibri" w:hAnsi="Calibri" w:cs="Calibri"/>
        </w:rPr>
        <w:t>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del w:id="215"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w:t>
      </w:r>
      <w:del w:id="216" w:author="Gebruiker" w:date="2020-06-23T11:30:00Z">
        <w:r w:rsidR="008F415D" w:rsidRPr="004275E2" w:rsidDel="00A820E7">
          <w:rPr>
            <w:rFonts w:ascii="Calibri" w:hAnsi="Calibri" w:cs="Calibri"/>
          </w:rPr>
          <w:delText xml:space="preserve"> </w:delText>
        </w:r>
      </w:del>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D9C96BF" w14:textId="605D9242"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moveToRangeStart w:id="217" w:author="Gebruiker" w:date="2020-06-23T12:06:00Z" w:name="move43806383"/>
      <w:moveTo w:id="218" w:author="Gebruiker" w:date="2020-06-23T12:06:00Z">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Style w:val="Verwijzingopmerking"/>
            <w:rFonts w:asciiTheme="minorHAnsi" w:eastAsiaTheme="minorHAnsi" w:hAnsiTheme="minorHAnsi" w:cstheme="minorBidi"/>
            <w:lang w:val="en-GB"/>
          </w:rPr>
          <w:commentReference w:id="219"/>
        </w:r>
      </w:moveTo>
      <w:moveToRangeEnd w:id="217"/>
      <w:ins w:id="220" w:author="Gebruiker" w:date="2020-06-23T12:06:00Z">
        <w:r w:rsidR="00672927">
          <w:rPr>
            <w:rFonts w:ascii="Calibri" w:eastAsiaTheme="minorEastAsia" w:hAnsi="Calibri" w:cs="Calibri"/>
            <w:sz w:val="23"/>
            <w:szCs w:val="23"/>
          </w:rPr>
          <w:t xml:space="preserve"> </w:t>
        </w:r>
      </w:ins>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w:t>
      </w:r>
      <w:proofErr w:type="spellStart"/>
      <w:r w:rsidR="00C00721">
        <w:rPr>
          <w:rFonts w:ascii="Calibri" w:eastAsia="Calibri" w:hAnsi="Calibri" w:cs="Calibri"/>
        </w:rPr>
        <w:t>IIb</w:t>
      </w:r>
      <w:proofErr w:type="spellEnd"/>
      <w:r w:rsidR="00C00721">
        <w:rPr>
          <w:rFonts w:ascii="Calibri" w:eastAsia="Calibri" w:hAnsi="Calibri" w:cs="Calibri"/>
        </w:rPr>
        <w:t>/III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bypass surgery for Fontaine III/IV peripheral arterial disease</w:t>
      </w:r>
      <w:del w:id="221" w:author="Gebruiker" w:date="2020-06-23T11:48:00Z">
        <w:r w:rsidR="00905441" w:rsidDel="00840378">
          <w:rPr>
            <w:rFonts w:ascii="Calibri" w:eastAsia="Calibri" w:hAnsi="Calibri" w:cs="Calibri"/>
          </w:rPr>
          <w:delText xml:space="preserve">, </w:delText>
        </w:r>
      </w:del>
      <w:ins w:id="222" w:author="Gebruiker" w:date="2020-06-23T11:48:00Z">
        <w:r w:rsidR="00840378">
          <w:rPr>
            <w:rFonts w:ascii="Calibri" w:eastAsia="Calibri" w:hAnsi="Calibri" w:cs="Calibri"/>
          </w:rPr>
          <w:t xml:space="preserve"> and</w:t>
        </w:r>
        <w:r w:rsidR="00840378">
          <w:rPr>
            <w:rFonts w:ascii="Calibri" w:eastAsia="Calibri" w:hAnsi="Calibri" w:cs="Calibri"/>
          </w:rPr>
          <w:t xml:space="preserve"> </w:t>
        </w:r>
      </w:ins>
      <w:proofErr w:type="spellStart"/>
      <w:r w:rsidR="00905441">
        <w:rPr>
          <w:rFonts w:ascii="Calibri" w:eastAsia="Calibri" w:hAnsi="Calibri" w:cs="Calibri"/>
        </w:rPr>
        <w:t>transaortic</w:t>
      </w:r>
      <w:proofErr w:type="spellEnd"/>
      <w:r w:rsidR="00905441">
        <w:rPr>
          <w:rFonts w:ascii="Calibri" w:eastAsia="Calibri" w:hAnsi="Calibri" w:cs="Calibri"/>
        </w:rPr>
        <w:t xml:space="preserve"> valve implantation</w:t>
      </w:r>
      <w:del w:id="223" w:author="Gebruiker" w:date="2020-06-23T11:49:00Z">
        <w:r w:rsidR="00905441" w:rsidDel="00840378">
          <w:rPr>
            <w:rFonts w:ascii="Calibri" w:eastAsia="Calibri" w:hAnsi="Calibri" w:cs="Calibri"/>
          </w:rPr>
          <w:delText>, and the resection renal carcinoma</w:delText>
        </w:r>
      </w:del>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del w:id="224" w:author="Gebruiker" w:date="2020-06-23T11:49:00Z">
        <w:r w:rsidR="002208A9" w:rsidRPr="0092480E" w:rsidDel="00840378">
          <w:rPr>
            <w:rFonts w:ascii="Calibri" w:hAnsi="Calibri" w:cs="Calibri"/>
          </w:rPr>
          <w:delText xml:space="preserve">, </w:delText>
        </w:r>
      </w:del>
      <w:ins w:id="225" w:author="Gebruiker" w:date="2020-06-23T11:49:00Z">
        <w:r w:rsidR="00840378">
          <w:rPr>
            <w:rFonts w:ascii="Calibri" w:hAnsi="Calibri" w:cs="Calibri"/>
          </w:rPr>
          <w:t xml:space="preserve"> and</w:t>
        </w:r>
        <w:r w:rsidR="00840378" w:rsidRPr="0092480E">
          <w:rPr>
            <w:rFonts w:ascii="Calibri" w:hAnsi="Calibri" w:cs="Calibri"/>
          </w:rPr>
          <w:t xml:space="preserve"> </w:t>
        </w:r>
      </w:ins>
      <w:r w:rsidR="002208A9" w:rsidRPr="0092480E">
        <w:rPr>
          <w:rFonts w:ascii="Calibri" w:hAnsi="Calibri" w:cs="Calibri"/>
        </w:rPr>
        <w:t>resection of thyroid cancer</w:t>
      </w:r>
      <w:del w:id="226" w:author="Gebruiker" w:date="2020-06-23T11:49:00Z">
        <w:r w:rsidR="002208A9" w:rsidRPr="0092480E" w:rsidDel="00840378">
          <w:rPr>
            <w:rFonts w:ascii="Calibri" w:hAnsi="Calibri" w:cs="Calibri"/>
          </w:rPr>
          <w:delText>, and the resection of mild salivary gland carcinoma</w:delText>
        </w:r>
      </w:del>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Del="00B50002" w:rsidRDefault="00397FFE" w:rsidP="00153762">
      <w:pPr>
        <w:spacing w:line="276" w:lineRule="auto"/>
        <w:rPr>
          <w:del w:id="227" w:author="Gebruiker" w:date="2020-06-23T12:07:00Z"/>
          <w:rFonts w:ascii="Calibri" w:eastAsia="Calibri" w:hAnsi="Calibri" w:cs="Calibri"/>
        </w:rPr>
      </w:pPr>
    </w:p>
    <w:p w14:paraId="11C10718" w14:textId="2BD2596B" w:rsidR="00F63424" w:rsidRPr="00453343" w:rsidDel="00B50002" w:rsidRDefault="00DF5B5B" w:rsidP="00153762">
      <w:pPr>
        <w:spacing w:line="276" w:lineRule="auto"/>
        <w:rPr>
          <w:del w:id="228" w:author="Gebruiker" w:date="2020-06-23T12:06:00Z"/>
          <w:rFonts w:ascii="Calibri" w:hAnsi="Calibri" w:cs="Calibri"/>
        </w:rPr>
      </w:pPr>
      <w:commentRangeStart w:id="229"/>
      <w:del w:id="230" w:author="Gebruiker" w:date="2020-06-23T12:06:00Z">
        <w:r w:rsidRPr="00DF5B5B" w:rsidDel="00B50002">
          <w:rPr>
            <w:rFonts w:ascii="Calibri" w:eastAsia="Calibri" w:hAnsi="Calibri" w:cs="Calibri"/>
          </w:rPr>
          <w:delText>We propose to use the loss of QALY per unit time delay of surgery as a measure of urgency.</w:delText>
        </w:r>
        <w:r w:rsidR="61411921" w:rsidRPr="0092480E" w:rsidDel="00B50002">
          <w:rPr>
            <w:rFonts w:ascii="Calibri" w:eastAsia="Calibri" w:hAnsi="Calibri" w:cs="Calibri"/>
          </w:rPr>
          <w:delText xml:space="preserve"> </w:delText>
        </w:r>
        <w:r w:rsidR="00753E4B" w:rsidDel="00B50002">
          <w:rPr>
            <w:rFonts w:ascii="Calibri" w:eastAsia="Calibri" w:hAnsi="Calibri" w:cs="Calibri"/>
          </w:rPr>
          <w:delText xml:space="preserve">This strategy </w:delText>
        </w:r>
        <w:r w:rsidR="00E56F28" w:rsidDel="00B50002">
          <w:rPr>
            <w:rFonts w:ascii="Calibri" w:eastAsia="Calibri" w:hAnsi="Calibri" w:cs="Calibri"/>
          </w:rPr>
          <w:delText xml:space="preserve">in conjuction with </w:delText>
        </w:r>
        <w:r w:rsidR="00753E4B" w:rsidDel="00B50002">
          <w:rPr>
            <w:rFonts w:ascii="Calibri" w:eastAsia="Calibri" w:hAnsi="Calibri" w:cs="Calibri"/>
          </w:rPr>
          <w:delText xml:space="preserve">the currently most </w:delText>
        </w:r>
        <w:r w:rsidR="00F22109" w:rsidDel="00B50002">
          <w:rPr>
            <w:rFonts w:ascii="Calibri" w:eastAsia="Calibri" w:hAnsi="Calibri" w:cs="Calibri"/>
          </w:rPr>
          <w:delText xml:space="preserve">employed </w:delText>
        </w:r>
        <w:r w:rsidR="00753E4B" w:rsidDel="00B50002">
          <w:rPr>
            <w:rFonts w:ascii="Calibri" w:eastAsia="Calibri" w:hAnsi="Calibri" w:cs="Calibri"/>
          </w:rPr>
          <w:delText xml:space="preserve">approach: </w:delText>
        </w:r>
        <w:r w:rsidR="00F63424" w:rsidDel="00B50002">
          <w:rPr>
            <w:rFonts w:ascii="Calibri" w:hAnsi="Calibri" w:cs="Calibri"/>
          </w:rPr>
          <w:delText>triaging</w:delText>
        </w:r>
        <w:r w:rsidR="00F63424" w:rsidRPr="0092480E" w:rsidDel="00B50002">
          <w:rPr>
            <w:rFonts w:ascii="Calibri" w:hAnsi="Calibri" w:cs="Calibri"/>
          </w:rPr>
          <w:delText xml:space="preserve"> by </w:delText>
        </w:r>
        <w:r w:rsidR="00F22109" w:rsidDel="00B50002">
          <w:rPr>
            <w:rFonts w:ascii="Calibri" w:hAnsi="Calibri" w:cs="Calibri"/>
          </w:rPr>
          <w:delText xml:space="preserve">expert teams </w:delText>
        </w:r>
        <w:r w:rsidR="00F63424" w:rsidRPr="0092480E" w:rsidDel="00B50002">
          <w:rPr>
            <w:rFonts w:ascii="Calibri" w:hAnsi="Calibri" w:cs="Calibri"/>
          </w:rPr>
          <w:delText>from the respective surgical fields.</w:delText>
        </w:r>
        <w:r w:rsidR="00F63424" w:rsidRPr="0092480E" w:rsidDel="00B50002">
          <w:rPr>
            <w:rFonts w:ascii="Calibri" w:hAnsi="Calibri" w:cs="Calibri"/>
          </w:rPr>
          <w:fldChar w:fldCharType="begin" w:fldLock="1"/>
        </w:r>
        <w:r w:rsidR="00FF5FD7" w:rsidRPr="00B50002" w:rsidDel="00B50002">
          <w:rPr>
            <w:rFonts w:ascii="Calibri" w:hAnsi="Calibri" w:cs="Calibri"/>
          </w:rPr>
          <w:del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delInstrText>
        </w:r>
        <w:r w:rsidR="00F63424" w:rsidRPr="0092480E" w:rsidDel="00B50002">
          <w:rPr>
            <w:rFonts w:ascii="Calibri" w:hAnsi="Calibri" w:cs="Calibri"/>
          </w:rPr>
          <w:fldChar w:fldCharType="separate"/>
        </w:r>
        <w:r w:rsidR="00FF5FD7" w:rsidRPr="00B50002" w:rsidDel="00B50002">
          <w:rPr>
            <w:rFonts w:ascii="Calibri" w:hAnsi="Calibri" w:cs="Calibri"/>
            <w:noProof/>
            <w:vertAlign w:val="superscript"/>
          </w:rPr>
          <w:delText>11</w:delText>
        </w:r>
        <w:r w:rsidR="00F63424" w:rsidRPr="0092480E" w:rsidDel="00B50002">
          <w:rPr>
            <w:rFonts w:ascii="Calibri" w:hAnsi="Calibri" w:cs="Calibri"/>
          </w:rPr>
          <w:fldChar w:fldCharType="end"/>
        </w:r>
        <w:r w:rsidR="00F22109" w:rsidDel="00B50002">
          <w:rPr>
            <w:rFonts w:ascii="Calibri" w:hAnsi="Calibri" w:cs="Calibri"/>
          </w:rPr>
          <w:delText xml:space="preserve"> </w:delText>
        </w:r>
        <w:r w:rsidR="00E56F28" w:rsidDel="00B50002">
          <w:rPr>
            <w:rFonts w:ascii="Calibri" w:hAnsi="Calibri" w:cs="Calibri"/>
          </w:rPr>
          <w:delText xml:space="preserve">Since </w:delText>
        </w:r>
        <w:r w:rsidR="00F22109" w:rsidDel="00B50002">
          <w:rPr>
            <w:rFonts w:ascii="Calibri" w:hAnsi="Calibri" w:cs="Calibri"/>
          </w:rPr>
          <w:delText xml:space="preserve">experts </w:delText>
        </w:r>
        <w:r w:rsidR="00F63424" w:rsidDel="00B50002">
          <w:rPr>
            <w:rFonts w:ascii="Calibri" w:hAnsi="Calibri" w:cs="Calibri"/>
          </w:rPr>
          <w:delText>weigh each objective characteristic by their own personal values</w:delText>
        </w:r>
        <w:r w:rsidR="00F22109" w:rsidDel="00B50002">
          <w:rPr>
            <w:rFonts w:ascii="Calibri" w:hAnsi="Calibri" w:cs="Calibri"/>
          </w:rPr>
          <w:delText>, the agreement in prioritization is low</w:delText>
        </w:r>
        <w:r w:rsidR="00E63B2C" w:rsidDel="00B50002">
          <w:rPr>
            <w:rFonts w:ascii="Calibri" w:hAnsi="Calibri" w:cs="Calibri"/>
          </w:rPr>
          <w:delText>.</w:delText>
        </w:r>
        <w:r w:rsidR="00F63424" w:rsidRPr="0092480E" w:rsidDel="00B50002">
          <w:rPr>
            <w:rFonts w:ascii="Calibri" w:hAnsi="Calibri" w:cs="Calibri"/>
          </w:rPr>
          <w:fldChar w:fldCharType="begin" w:fldLock="1"/>
        </w:r>
        <w:r w:rsidR="00FF5FD7" w:rsidDel="00B50002">
          <w:rPr>
            <w:rFonts w:ascii="Calibri" w:hAnsi="Calibri" w:cs="Calibri"/>
          </w:rPr>
          <w:del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delInstrText>
        </w:r>
        <w:r w:rsidR="00F63424" w:rsidRPr="0092480E" w:rsidDel="00B50002">
          <w:rPr>
            <w:rFonts w:ascii="Calibri" w:hAnsi="Calibri" w:cs="Calibri"/>
          </w:rPr>
          <w:fldChar w:fldCharType="separate"/>
        </w:r>
        <w:r w:rsidR="00FF5FD7" w:rsidRPr="00FF5FD7" w:rsidDel="00B50002">
          <w:rPr>
            <w:rFonts w:ascii="Calibri" w:hAnsi="Calibri" w:cs="Calibri"/>
            <w:noProof/>
            <w:vertAlign w:val="superscript"/>
          </w:rPr>
          <w:delText>12</w:delText>
        </w:r>
        <w:r w:rsidR="00F63424" w:rsidRPr="0092480E" w:rsidDel="00B50002">
          <w:rPr>
            <w:rFonts w:ascii="Calibri" w:hAnsi="Calibri" w:cs="Calibri"/>
          </w:rPr>
          <w:fldChar w:fldCharType="end"/>
        </w:r>
        <w:r w:rsidR="00E63B2C" w:rsidDel="00B50002">
          <w:rPr>
            <w:rFonts w:ascii="Calibri" w:hAnsi="Calibri" w:cs="Calibri"/>
          </w:rPr>
          <w:delText xml:space="preserve"> </w:delText>
        </w:r>
        <w:r w:rsidR="00F22109" w:rsidRPr="00285839" w:rsidDel="00B50002">
          <w:rPr>
            <w:rFonts w:ascii="Calibri" w:hAnsi="Calibri" w:cs="Calibri"/>
          </w:rPr>
          <w:delText>Moreover</w:delText>
        </w:r>
        <w:r w:rsidR="00F63424" w:rsidRPr="00285839" w:rsidDel="00B50002">
          <w:rPr>
            <w:rFonts w:ascii="Calibri" w:hAnsi="Calibri" w:cs="Calibri"/>
          </w:rPr>
          <w:delText xml:space="preserve">, prioritization across different disciplines is complicated by the high degree of specialization in modern medicine. </w:delText>
        </w:r>
        <w:r w:rsidR="00F22109" w:rsidRPr="00285839" w:rsidDel="00B50002">
          <w:rPr>
            <w:rFonts w:ascii="Calibri" w:hAnsi="Calibri" w:cs="Calibri"/>
          </w:rPr>
          <w:delText>Finally, this approach is not object</w:delText>
        </w:r>
        <w:r w:rsidR="00173871" w:rsidRPr="00285839" w:rsidDel="00B50002">
          <w:rPr>
            <w:rFonts w:ascii="Calibri" w:hAnsi="Calibri" w:cs="Calibri"/>
          </w:rPr>
          <w:delText xml:space="preserve">ive </w:delText>
        </w:r>
        <w:r w:rsidR="00F22109" w:rsidRPr="00285839" w:rsidDel="00B50002">
          <w:rPr>
            <w:rFonts w:ascii="Calibri" w:hAnsi="Calibri" w:cs="Calibri"/>
          </w:rPr>
          <w:delText>nor transparent, and conflicts of interests at the individual and departmental level may arise</w:delText>
        </w:r>
        <w:r w:rsidR="00F22109" w:rsidDel="00B50002">
          <w:rPr>
            <w:rFonts w:ascii="Calibri" w:hAnsi="Calibri" w:cs="Calibri"/>
          </w:rPr>
          <w:delText>.</w:delText>
        </w:r>
        <w:r w:rsidR="00453343" w:rsidDel="00B50002">
          <w:rPr>
            <w:rFonts w:ascii="Calibri" w:hAnsi="Calibri" w:cs="Calibri"/>
          </w:rPr>
          <w:delText xml:space="preserve"> </w:delText>
        </w:r>
      </w:del>
      <w:moveFromRangeStart w:id="231" w:author="Gebruiker" w:date="2020-06-23T12:06:00Z" w:name="move43806383"/>
      <w:moveFrom w:id="232" w:author="Gebruiker" w:date="2020-06-23T12:06:00Z">
        <w:del w:id="233" w:author="Gebruiker" w:date="2020-06-23T12:06:00Z">
          <w:r w:rsidR="00303407" w:rsidDel="00B50002">
            <w:rPr>
              <w:rFonts w:ascii="Calibri" w:hAnsi="Calibri" w:cs="Calibri"/>
            </w:rPr>
            <w:delText>O</w:delText>
          </w:r>
          <w:r w:rsidR="00F22109" w:rsidDel="00B50002">
            <w:rPr>
              <w:rFonts w:ascii="Calibri" w:hAnsi="Calibri" w:cs="Calibri"/>
            </w:rPr>
            <w:delText xml:space="preserve">ur approach </w:delText>
          </w:r>
          <w:r w:rsidR="00F22109" w:rsidDel="00B50002">
            <w:rPr>
              <w:rFonts w:ascii="Calibri" w:eastAsiaTheme="minorEastAsia" w:hAnsi="Calibri" w:cs="Calibri"/>
              <w:sz w:val="23"/>
              <w:szCs w:val="23"/>
            </w:rPr>
            <w:delText>operationaliz</w:delText>
          </w:r>
          <w:r w:rsidR="00303407" w:rsidDel="00B50002">
            <w:rPr>
              <w:rFonts w:ascii="Calibri" w:eastAsiaTheme="minorEastAsia" w:hAnsi="Calibri" w:cs="Calibri"/>
              <w:sz w:val="23"/>
              <w:szCs w:val="23"/>
            </w:rPr>
            <w:delText>es</w:delText>
          </w:r>
          <w:r w:rsidR="00F22109" w:rsidDel="00B50002">
            <w:rPr>
              <w:rFonts w:ascii="Calibri" w:eastAsiaTheme="minorEastAsia" w:hAnsi="Calibri" w:cs="Calibri"/>
              <w:sz w:val="23"/>
              <w:szCs w:val="23"/>
            </w:rPr>
            <w:delText xml:space="preserve"> ethical values that are the most appropriate in times of scarcity</w:delText>
          </w:r>
          <w:r w:rsidR="00E63B2C" w:rsidDel="00B50002">
            <w:rPr>
              <w:rFonts w:ascii="Calibri" w:eastAsiaTheme="minorEastAsia" w:hAnsi="Calibri" w:cs="Calibri"/>
              <w:sz w:val="23"/>
              <w:szCs w:val="23"/>
            </w:rPr>
            <w:delText>.</w:delText>
          </w:r>
          <w:r w:rsidR="00E63B2C" w:rsidDel="00B50002">
            <w:rPr>
              <w:rFonts w:ascii="Calibri" w:eastAsiaTheme="minorEastAsia" w:hAnsi="Calibri" w:cs="Calibri"/>
              <w:sz w:val="23"/>
              <w:szCs w:val="23"/>
            </w:rPr>
            <w:fldChar w:fldCharType="begin" w:fldLock="1"/>
          </w:r>
          <w:r w:rsidR="00FF5FD7" w:rsidRPr="00672927" w:rsidDel="00B50002">
            <w:rPr>
              <w:rFonts w:ascii="Calibri" w:eastAsiaTheme="minorEastAsia" w:hAnsi="Calibri" w:cs="Calibri"/>
              <w:sz w:val="23"/>
              <w:szCs w:val="23"/>
            </w:rPr>
            <w:del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delInstrText>
          </w:r>
          <w:r w:rsidR="00E63B2C" w:rsidDel="00B50002">
            <w:rPr>
              <w:rFonts w:ascii="Calibri" w:eastAsiaTheme="minorEastAsia" w:hAnsi="Calibri" w:cs="Calibri"/>
              <w:sz w:val="23"/>
              <w:szCs w:val="23"/>
            </w:rPr>
            <w:fldChar w:fldCharType="separate"/>
          </w:r>
          <w:r w:rsidR="00383134" w:rsidRPr="00672927" w:rsidDel="00B50002">
            <w:rPr>
              <w:rFonts w:ascii="Calibri" w:eastAsiaTheme="minorEastAsia" w:hAnsi="Calibri" w:cs="Calibri"/>
              <w:noProof/>
              <w:sz w:val="23"/>
              <w:szCs w:val="23"/>
              <w:vertAlign w:val="superscript"/>
            </w:rPr>
            <w:delText>2</w:delText>
          </w:r>
          <w:r w:rsidR="00E63B2C" w:rsidDel="00B50002">
            <w:rPr>
              <w:rFonts w:ascii="Calibri" w:eastAsiaTheme="minorEastAsia" w:hAnsi="Calibri" w:cs="Calibri"/>
              <w:sz w:val="23"/>
              <w:szCs w:val="23"/>
            </w:rPr>
            <w:fldChar w:fldCharType="end"/>
          </w:r>
          <w:commentRangeEnd w:id="229"/>
          <w:r w:rsidR="007114F1" w:rsidDel="00B50002">
            <w:rPr>
              <w:rStyle w:val="Verwijzingopmerking"/>
              <w:rFonts w:asciiTheme="minorHAnsi" w:eastAsiaTheme="minorHAnsi" w:hAnsiTheme="minorHAnsi" w:cstheme="minorBidi"/>
              <w:lang w:val="en-GB"/>
            </w:rPr>
            <w:commentReference w:id="229"/>
          </w:r>
        </w:del>
      </w:moveFrom>
      <w:moveFromRangeEnd w:id="231"/>
    </w:p>
    <w:p w14:paraId="72858D41" w14:textId="77777777" w:rsidR="00952B7B" w:rsidRDefault="00952B7B" w:rsidP="00153762">
      <w:pPr>
        <w:spacing w:line="276" w:lineRule="auto"/>
        <w:rPr>
          <w:rFonts w:ascii="Calibri" w:eastAsia="Calibri" w:hAnsi="Calibri" w:cs="Calibri"/>
        </w:rPr>
      </w:pPr>
    </w:p>
    <w:p w14:paraId="0E6A3A09" w14:textId="39276732" w:rsidR="005975DE" w:rsidDel="00B50002" w:rsidRDefault="00793D96" w:rsidP="00153762">
      <w:pPr>
        <w:spacing w:line="276" w:lineRule="auto"/>
        <w:rPr>
          <w:del w:id="234" w:author="Gebruiker" w:date="2020-06-23T12:10:00Z"/>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Del="00B50002" w:rsidRDefault="005975DE" w:rsidP="00153762">
      <w:pPr>
        <w:spacing w:line="276" w:lineRule="auto"/>
        <w:rPr>
          <w:del w:id="235" w:author="Gebruiker" w:date="2020-06-23T12:10:00Z"/>
          <w:rFonts w:ascii="Calibri" w:eastAsia="Calibri" w:hAnsi="Calibri" w:cs="Calibri"/>
          <w:lang w:val="en-GB"/>
        </w:rPr>
      </w:pPr>
    </w:p>
    <w:p w14:paraId="26B38486" w14:textId="4D82E689" w:rsidR="0015520D" w:rsidRPr="00B50002" w:rsidRDefault="00E56F28" w:rsidP="00153762">
      <w:pPr>
        <w:spacing w:line="276" w:lineRule="auto"/>
        <w:rPr>
          <w:rFonts w:ascii="Calibri" w:hAnsi="Calibri" w:cs="Calibri"/>
          <w:highlight w:val="yellow"/>
        </w:rPr>
      </w:pPr>
      <w:commentRangeStart w:id="236"/>
      <w:commentRangeStart w:id="237"/>
      <w:del w:id="238" w:author="Gebruiker" w:date="2020-06-23T12:10:00Z">
        <w:r w:rsidRPr="00B50002" w:rsidDel="00B50002">
          <w:rPr>
            <w:rFonts w:ascii="Calibri" w:eastAsia="Calibri" w:hAnsi="Calibri" w:cs="Calibri"/>
            <w:lang w:val="en-GB"/>
          </w:rPr>
          <w:delText xml:space="preserve">Nevertheless </w:delText>
        </w:r>
        <w:commentRangeEnd w:id="236"/>
        <w:r w:rsidRPr="00B50002" w:rsidDel="00B50002">
          <w:rPr>
            <w:rStyle w:val="Verwijzingopmerking"/>
            <w:rFonts w:asciiTheme="minorHAnsi" w:eastAsiaTheme="minorHAnsi" w:hAnsiTheme="minorHAnsi" w:cstheme="minorBidi"/>
            <w:lang w:val="en-GB"/>
          </w:rPr>
          <w:commentReference w:id="236"/>
        </w:r>
        <w:commentRangeEnd w:id="237"/>
        <w:r w:rsidR="00295C28" w:rsidRPr="00B50002" w:rsidDel="00B50002">
          <w:rPr>
            <w:rStyle w:val="Verwijzingopmerking"/>
            <w:rFonts w:asciiTheme="minorHAnsi" w:eastAsiaTheme="minorHAnsi" w:hAnsiTheme="minorHAnsi" w:cstheme="minorBidi"/>
            <w:lang w:val="en-GB"/>
          </w:rPr>
          <w:commentReference w:id="237"/>
        </w:r>
        <w:r w:rsidR="00833B51" w:rsidRPr="00B50002" w:rsidDel="00B50002">
          <w:rPr>
            <w:rFonts w:ascii="Calibri" w:eastAsia="Calibri" w:hAnsi="Calibri" w:cs="Calibri"/>
            <w:lang w:val="en-GB"/>
          </w:rPr>
          <w:delText>for some surgeries,</w:delText>
        </w:r>
        <w:r w:rsidR="005975DE" w:rsidRPr="00B50002" w:rsidDel="00B50002">
          <w:rPr>
            <w:rFonts w:ascii="Calibri" w:eastAsia="Calibri" w:hAnsi="Calibri" w:cs="Calibri"/>
            <w:lang w:val="en-GB"/>
          </w:rPr>
          <w:delText xml:space="preserve"> </w:delText>
        </w:r>
        <w:r w:rsidR="00833B51" w:rsidRPr="00B50002" w:rsidDel="00B50002">
          <w:rPr>
            <w:rFonts w:ascii="Calibri" w:eastAsia="Calibri" w:hAnsi="Calibri" w:cs="Calibri"/>
            <w:lang w:val="en-GB"/>
          </w:rPr>
          <w:delText xml:space="preserve">the health benefit when taking </w:delText>
        </w:r>
        <w:r w:rsidR="000B3CED" w:rsidRPr="00B50002" w:rsidDel="00B50002">
          <w:rPr>
            <w:rFonts w:ascii="Calibri" w:eastAsia="Calibri" w:hAnsi="Calibri" w:cs="Calibri"/>
            <w:lang w:val="en-GB"/>
          </w:rPr>
          <w:delText xml:space="preserve">QoL </w:delText>
        </w:r>
        <w:r w:rsidR="00833B51" w:rsidRPr="00B50002" w:rsidDel="00B50002">
          <w:rPr>
            <w:rFonts w:ascii="Calibri" w:eastAsia="Calibri" w:hAnsi="Calibri" w:cs="Calibri"/>
            <w:lang w:val="en-GB"/>
          </w:rPr>
          <w:delText xml:space="preserve">into account sometimes differs </w:delText>
        </w:r>
        <w:r w:rsidR="00580DB7" w:rsidRPr="00B50002" w:rsidDel="00B50002">
          <w:rPr>
            <w:rFonts w:ascii="Calibri" w:eastAsia="Calibri" w:hAnsi="Calibri" w:cs="Calibri"/>
            <w:lang w:val="en-GB"/>
          </w:rPr>
          <w:delText xml:space="preserve">substantially </w:delText>
        </w:r>
        <w:r w:rsidR="00833B51" w:rsidRPr="00B50002" w:rsidDel="00B50002">
          <w:rPr>
            <w:rFonts w:ascii="Calibri" w:eastAsia="Calibri" w:hAnsi="Calibri" w:cs="Calibri"/>
            <w:lang w:val="en-GB"/>
          </w:rPr>
          <w:delText>to the health benefit when QoL is disregarded</w:delText>
        </w:r>
        <w:r w:rsidR="00580DB7" w:rsidRPr="00B50002" w:rsidDel="00B50002">
          <w:rPr>
            <w:rFonts w:ascii="Calibri" w:eastAsia="Calibri" w:hAnsi="Calibri" w:cs="Calibri"/>
            <w:lang w:val="en-GB"/>
          </w:rPr>
          <w:delText xml:space="preserve">. </w:delText>
        </w:r>
        <w:r w:rsidR="00C12402" w:rsidRPr="00B50002" w:rsidDel="00B50002">
          <w:rPr>
            <w:rFonts w:ascii="Calibri" w:hAnsi="Calibri" w:cs="Calibri"/>
          </w:rPr>
          <w:delText>Bypass surgery for Fontaine III/IV peripheral arterial disease ranked substantially lower when QoL was not taken into account. This surgery</w:delText>
        </w:r>
        <w:r w:rsidR="00992309" w:rsidRPr="00B50002" w:rsidDel="00B50002">
          <w:rPr>
            <w:rFonts w:ascii="Calibri" w:hAnsi="Calibri" w:cs="Calibri"/>
          </w:rPr>
          <w:delText>’s</w:delText>
        </w:r>
        <w:r w:rsidR="00C12402" w:rsidRPr="00B50002" w:rsidDel="00B50002">
          <w:rPr>
            <w:rFonts w:ascii="Calibri" w:hAnsi="Calibri" w:cs="Calibri"/>
          </w:rPr>
          <w:delText xml:space="preserve"> a</w:delText>
        </w:r>
        <w:r w:rsidR="00992309" w:rsidRPr="00B50002" w:rsidDel="00B50002">
          <w:rPr>
            <w:rFonts w:ascii="Calibri" w:hAnsi="Calibri" w:cs="Calibri"/>
          </w:rPr>
          <w:delText>im is</w:delText>
        </w:r>
        <w:r w:rsidR="00C12402" w:rsidRPr="00B50002" w:rsidDel="00B50002">
          <w:rPr>
            <w:rFonts w:ascii="Calibri" w:hAnsi="Calibri" w:cs="Calibri"/>
          </w:rPr>
          <w:delText xml:space="preserve"> to prevent </w:delText>
        </w:r>
        <w:r w:rsidR="00992309" w:rsidRPr="00B50002" w:rsidDel="00B50002">
          <w:rPr>
            <w:rFonts w:ascii="Calibri" w:hAnsi="Calibri" w:cs="Calibri"/>
          </w:rPr>
          <w:delText>the loss of a</w:delText>
        </w:r>
        <w:r w:rsidR="00C12402" w:rsidRPr="00B50002" w:rsidDel="00B50002">
          <w:rPr>
            <w:rFonts w:ascii="Calibri" w:hAnsi="Calibri" w:cs="Calibri"/>
          </w:rPr>
          <w:delText xml:space="preserve"> limb</w:delText>
        </w:r>
        <w:r w:rsidR="00992309" w:rsidRPr="00B50002" w:rsidDel="00B50002">
          <w:rPr>
            <w:rFonts w:ascii="Calibri" w:hAnsi="Calibri" w:cs="Calibri"/>
          </w:rPr>
          <w:delText xml:space="preserve"> due to ischemia</w:delText>
        </w:r>
        <w:r w:rsidR="00C12402" w:rsidRPr="00B50002" w:rsidDel="00B50002">
          <w:rPr>
            <w:rFonts w:ascii="Calibri" w:hAnsi="Calibri" w:cs="Calibri"/>
          </w:rPr>
          <w:delText>, which would of course impact quality of life</w:delText>
        </w:r>
        <w:r w:rsidR="00992309" w:rsidRPr="00B50002" w:rsidDel="00B50002">
          <w:rPr>
            <w:rFonts w:ascii="Calibri" w:hAnsi="Calibri" w:cs="Calibri"/>
          </w:rPr>
          <w:delText>. However, the surgery</w:delText>
        </w:r>
        <w:r w:rsidR="00C12402" w:rsidRPr="00B50002" w:rsidDel="00B50002">
          <w:rPr>
            <w:rFonts w:ascii="Calibri" w:hAnsi="Calibri" w:cs="Calibri"/>
          </w:rPr>
          <w:delText xml:space="preserve"> does not </w:delText>
        </w:r>
        <w:r w:rsidR="00992309" w:rsidRPr="00B50002" w:rsidDel="00B50002">
          <w:rPr>
            <w:rFonts w:ascii="Calibri" w:hAnsi="Calibri" w:cs="Calibri"/>
          </w:rPr>
          <w:delText xml:space="preserve">directly increase </w:delText>
        </w:r>
        <w:r w:rsidR="00C12402" w:rsidRPr="00B50002" w:rsidDel="00B50002">
          <w:rPr>
            <w:rFonts w:ascii="Calibri" w:hAnsi="Calibri" w:cs="Calibri"/>
          </w:rPr>
          <w:delText>life expectancy.</w:delText>
        </w:r>
        <w:r w:rsidR="00992309" w:rsidRPr="00B50002" w:rsidDel="00B50002">
          <w:rPr>
            <w:rFonts w:ascii="Calibri" w:hAnsi="Calibri" w:cs="Calibri"/>
          </w:rPr>
          <w:delText xml:space="preserve"> Disregarding QoL </w:delText>
        </w:r>
        <w:r w:rsidR="00865324" w:rsidRPr="00B50002" w:rsidDel="00B50002">
          <w:rPr>
            <w:rFonts w:ascii="Calibri" w:hAnsi="Calibri" w:cs="Calibri"/>
          </w:rPr>
          <w:delText>therefore decreases the health benefit and urgency of this surgery.</w:delText>
        </w:r>
        <w:r w:rsidR="00C12402" w:rsidRPr="00B50002" w:rsidDel="00B50002">
          <w:rPr>
            <w:rFonts w:ascii="Calibri" w:hAnsi="Calibri" w:cs="Calibri"/>
          </w:rPr>
          <w:delText xml:space="preserve"> On the other hand, resection of mild salivary gland carcinoma ranked substantially higher (from rank 41 to rank 28). This surgery is mostly aimed at extending life, and is associated with only a minor increase in QoL. The burden of living with cancer is lifted postoperatively, increasing quality of life. However, a postoperative facial nerve paralysis is not uncommon, and was estimated to impact quality of life</w:delText>
        </w:r>
        <w:r w:rsidR="00865324" w:rsidRPr="00B50002" w:rsidDel="00B50002">
          <w:rPr>
            <w:rFonts w:ascii="Calibri" w:hAnsi="Calibri" w:cs="Calibri"/>
          </w:rPr>
          <w:delText xml:space="preserve"> in general</w:delText>
        </w:r>
        <w:r w:rsidR="00C12402" w:rsidRPr="00B50002" w:rsidDel="00B50002">
          <w:rPr>
            <w:rFonts w:ascii="Calibri" w:hAnsi="Calibri" w:cs="Calibri"/>
          </w:rPr>
          <w:delText>.</w:delText>
        </w:r>
        <w:r w:rsidR="00C12402" w:rsidRPr="00B50002" w:rsidDel="00B50002">
          <w:rPr>
            <w:rFonts w:ascii="Calibri" w:hAnsi="Calibri" w:cs="Calibri"/>
          </w:rPr>
          <w:fldChar w:fldCharType="begin" w:fldLock="1"/>
        </w:r>
        <w:r w:rsidR="00FF5FD7" w:rsidRPr="00B50002" w:rsidDel="00B50002">
          <w:rPr>
            <w:rFonts w:ascii="Calibri" w:hAnsi="Calibri" w:cs="Calibri"/>
            <w:rPrChange w:id="239" w:author="Gebruiker" w:date="2020-06-23T12:10:00Z">
              <w:rPr>
                <w:rFonts w:ascii="Calibri" w:hAnsi="Calibri" w:cs="Calibri"/>
                <w:strike/>
              </w:rPr>
            </w:rPrChange>
          </w:rPr>
          <w:del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84&lt;/sup&gt;","plainTextFormattedCitation":"84","previouslyFormattedCitation":"&lt;sup&gt;84&lt;/sup&gt;"},"properties":{"noteIndex":0},"schema":"https://github.com/citation-style-language/schema/raw/master/csl-citation.json"}</w:delInstrText>
        </w:r>
        <w:r w:rsidR="00C12402" w:rsidRPr="00B50002" w:rsidDel="00B50002">
          <w:rPr>
            <w:rFonts w:ascii="Calibri" w:hAnsi="Calibri" w:cs="Calibri"/>
          </w:rPr>
          <w:fldChar w:fldCharType="separate"/>
        </w:r>
        <w:r w:rsidR="00FF5FD7" w:rsidRPr="00B50002" w:rsidDel="00B50002">
          <w:rPr>
            <w:rFonts w:ascii="Calibri" w:hAnsi="Calibri" w:cs="Calibri"/>
            <w:noProof/>
            <w:vertAlign w:val="superscript"/>
            <w:rPrChange w:id="240" w:author="Gebruiker" w:date="2020-06-23T12:10:00Z">
              <w:rPr>
                <w:rFonts w:ascii="Calibri" w:hAnsi="Calibri" w:cs="Calibri"/>
                <w:strike/>
                <w:noProof/>
                <w:vertAlign w:val="superscript"/>
              </w:rPr>
            </w:rPrChange>
          </w:rPr>
          <w:delText>84</w:delText>
        </w:r>
        <w:r w:rsidR="00C12402" w:rsidRPr="00B50002" w:rsidDel="00B50002">
          <w:rPr>
            <w:rFonts w:ascii="Calibri" w:hAnsi="Calibri" w:cs="Calibri"/>
          </w:rPr>
          <w:fldChar w:fldCharType="end"/>
        </w:r>
        <w:r w:rsidR="00C12402" w:rsidRPr="00B50002" w:rsidDel="00B50002">
          <w:rPr>
            <w:rFonts w:ascii="Calibri" w:hAnsi="Calibri" w:cs="Calibri"/>
          </w:rPr>
          <w:delText xml:space="preserve"> Disregarding QoL therefore increases the </w:delText>
        </w:r>
        <w:r w:rsidR="00992309" w:rsidRPr="00B50002" w:rsidDel="00B50002">
          <w:rPr>
            <w:rFonts w:ascii="Calibri" w:hAnsi="Calibri" w:cs="Calibri"/>
          </w:rPr>
          <w:delText xml:space="preserve">health </w:delText>
        </w:r>
        <w:r w:rsidR="00C12402" w:rsidRPr="00B50002" w:rsidDel="00B50002">
          <w:rPr>
            <w:rFonts w:ascii="Calibri" w:hAnsi="Calibri" w:cs="Calibri"/>
          </w:rPr>
          <w:delText xml:space="preserve">benefit and urgency of this </w:delText>
        </w:r>
        <w:r w:rsidR="00865324" w:rsidRPr="00B50002" w:rsidDel="00B50002">
          <w:rPr>
            <w:rFonts w:ascii="Calibri" w:hAnsi="Calibri" w:cs="Calibri"/>
          </w:rPr>
          <w:delText>surgery</w:delText>
        </w:r>
        <w:r w:rsidR="00C12402" w:rsidRPr="00B50002" w:rsidDel="00B50002">
          <w:rPr>
            <w:rFonts w:ascii="Calibri" w:hAnsi="Calibri" w:cs="Calibri"/>
          </w:rPr>
          <w:delText xml:space="preserve">. </w:delText>
        </w:r>
      </w:del>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76D89DBA"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w:t>
      </w:r>
      <w:r w:rsidR="00F94B06">
        <w:rPr>
          <w:rFonts w:ascii="Calibri" w:eastAsia="Calibri" w:hAnsi="Calibri" w:cs="Calibri"/>
        </w:rPr>
        <w:lastRenderedPageBreak/>
        <w:t xml:space="preserve">(e.g.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FF5FD7">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FF5FD7" w:rsidRPr="00FF5FD7">
        <w:rPr>
          <w:rFonts w:ascii="Calibri" w:eastAsia="Calibri" w:hAnsi="Calibri" w:cs="Calibri"/>
          <w:noProof/>
          <w:vertAlign w:val="superscript"/>
        </w:rPr>
        <w:t>18</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7F84B402"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FF5FD7">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85&lt;/sup&gt;","plainTextFormattedCitation":"85","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FF5FD7" w:rsidRPr="00FF5FD7">
        <w:rPr>
          <w:rFonts w:ascii="Calibri" w:hAnsi="Calibri" w:cs="Calibri"/>
          <w:noProof/>
          <w:vertAlign w:val="superscript"/>
        </w:rPr>
        <w:t>85</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decision</w:t>
      </w:r>
      <w:r w:rsidR="00FA70F1">
        <w:rPr>
          <w:rFonts w:ascii="Calibri" w:hAnsi="Calibri" w:cs="Calibri"/>
        </w:rPr>
        <w:t xml:space="preserve"> </w:t>
      </w:r>
      <w:r w:rsidRPr="0092480E">
        <w:rPr>
          <w:rFonts w:ascii="Calibri" w:hAnsi="Calibri" w:cs="Calibri"/>
        </w:rPr>
        <w:t>making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w:t>
      </w:r>
      <w:proofErr w:type="spellStart"/>
      <w:r w:rsidR="006479D9" w:rsidRPr="0092480E">
        <w:rPr>
          <w:rFonts w:ascii="Calibri" w:hAnsi="Calibri" w:cs="Calibri"/>
        </w:rPr>
        <w:t>QoL</w:t>
      </w:r>
      <w:proofErr w:type="spellEnd"/>
      <w:r w:rsidR="006479D9" w:rsidRPr="0092480E">
        <w:rPr>
          <w:rFonts w:ascii="Calibri" w:hAnsi="Calibri" w:cs="Calibri"/>
        </w:rPr>
        <w:t xml:space="preserve"> due to these adverse events or </w:t>
      </w:r>
      <w:proofErr w:type="spellStart"/>
      <w:r w:rsidR="006479D9" w:rsidRPr="0092480E">
        <w:rPr>
          <w:rFonts w:ascii="Calibri" w:hAnsi="Calibri" w:cs="Calibri"/>
        </w:rPr>
        <w:t>QoL</w:t>
      </w:r>
      <w:proofErr w:type="spellEnd"/>
      <w:r w:rsidR="006479D9" w:rsidRPr="0092480E">
        <w:rPr>
          <w:rFonts w:ascii="Calibri" w:hAnsi="Calibri" w:cs="Calibri"/>
        </w:rPr>
        <w:t xml:space="preserve">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w:t>
      </w:r>
      <w:r w:rsidR="006479D9" w:rsidRPr="0092480E">
        <w:rPr>
          <w:rFonts w:ascii="Calibri" w:hAnsi="Calibri" w:cs="Calibri"/>
        </w:rPr>
        <w:lastRenderedPageBreak/>
        <w:t xml:space="preserve">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ins w:id="241" w:author="Gebruiker" w:date="2020-06-23T11:24:00Z">
        <w:r w:rsidR="00A624CB">
          <w:rPr>
            <w:rFonts w:ascii="Calibri" w:hAnsi="Calibri" w:cs="Calibri"/>
          </w:rPr>
          <w:t xml:space="preserve">because we simply converted the health loss in 50 weeks to loss per month, </w:t>
        </w:r>
      </w:ins>
      <w:r w:rsidR="2EC87C9A" w:rsidRPr="0092480E">
        <w:rPr>
          <w:rFonts w:ascii="Calibri" w:hAnsi="Calibri" w:cs="Calibri"/>
        </w:rPr>
        <w:t xml:space="preserve">we </w:t>
      </w:r>
      <w:ins w:id="242" w:author="Gebruiker" w:date="2020-06-23T11:24:00Z">
        <w:r w:rsidR="00A624CB">
          <w:rPr>
            <w:rFonts w:ascii="Calibri" w:hAnsi="Calibri" w:cs="Calibri"/>
          </w:rPr>
          <w:t xml:space="preserve">effectively </w:t>
        </w:r>
      </w:ins>
      <w:r w:rsidR="2EC87C9A" w:rsidRPr="0092480E">
        <w:rPr>
          <w:rFonts w:ascii="Calibri" w:hAnsi="Calibri" w:cs="Calibri"/>
        </w:rPr>
        <w:t xml:space="preserve">used </w:t>
      </w:r>
      <w:r w:rsidR="004A5E8C" w:rsidRPr="0092480E">
        <w:rPr>
          <w:rFonts w:ascii="Calibri" w:hAnsi="Calibri" w:cs="Calibri"/>
        </w:rPr>
        <w:t xml:space="preserve">a </w:t>
      </w:r>
      <w:commentRangeStart w:id="243"/>
      <w:commentRangeStart w:id="244"/>
      <w:r w:rsidR="00186C9D" w:rsidRPr="0092480E">
        <w:rPr>
          <w:rFonts w:ascii="Calibri" w:hAnsi="Calibri" w:cs="Calibri"/>
        </w:rPr>
        <w:t>linear approximation to quantify urgency by delaying surgery up to a year.</w:t>
      </w:r>
      <w:commentRangeEnd w:id="243"/>
      <w:r w:rsidR="00186C9D">
        <w:rPr>
          <w:rStyle w:val="Verwijzingopmerking"/>
          <w:rFonts w:asciiTheme="minorHAnsi" w:eastAsiaTheme="minorHAnsi" w:hAnsiTheme="minorHAnsi" w:cstheme="minorBidi"/>
          <w:lang w:val="en-GB"/>
        </w:rPr>
        <w:commentReference w:id="243"/>
      </w:r>
      <w:commentRangeEnd w:id="244"/>
      <w:r w:rsidR="00A624CB">
        <w:rPr>
          <w:rStyle w:val="Verwijzingopmerking"/>
          <w:rFonts w:asciiTheme="minorHAnsi" w:eastAsiaTheme="minorHAnsi" w:hAnsiTheme="minorHAnsi" w:cstheme="minorBidi"/>
          <w:lang w:val="en-GB"/>
        </w:rPr>
        <w:commentReference w:id="244"/>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25271D72"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 xml:space="preserve">we relied on </w:t>
      </w:r>
      <w:proofErr w:type="spellStart"/>
      <w:r w:rsidR="00186C9D">
        <w:rPr>
          <w:rFonts w:ascii="Calibri" w:hAnsi="Calibri" w:cs="Calibri"/>
        </w:rPr>
        <w:t>QoL</w:t>
      </w:r>
      <w:proofErr w:type="spellEnd"/>
      <w:r w:rsidR="00186C9D">
        <w:rPr>
          <w:rFonts w:ascii="Calibri" w:hAnsi="Calibri" w:cs="Calibri"/>
        </w:rPr>
        <w:t xml:space="preserve">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ins w:id="245" w:author="Gebruiker" w:date="2020-06-23T12:17:00Z">
        <w:r w:rsidR="0087458F">
          <w:rPr>
            <w:rFonts w:ascii="Calibri" w:hAnsi="Calibri" w:cs="Calibri"/>
          </w:rPr>
          <w:t xml:space="preserve">. </w:t>
        </w:r>
      </w:ins>
      <w:del w:id="246" w:author="Gebruiker" w:date="2020-06-23T12:17:00Z">
        <w:r w:rsidR="00B07D8C" w:rsidDel="0087458F">
          <w:rPr>
            <w:rFonts w:ascii="Calibri" w:hAnsi="Calibri" w:cs="Calibri"/>
          </w:rPr>
          <w:delText>, as e</w:delText>
        </w:r>
      </w:del>
      <w:ins w:id="247" w:author="Gebruiker" w:date="2020-06-23T12:17:00Z">
        <w:r w:rsidR="0087458F">
          <w:rPr>
            <w:rFonts w:ascii="Calibri" w:hAnsi="Calibri" w:cs="Calibri"/>
          </w:rPr>
          <w:t>E</w:t>
        </w:r>
      </w:ins>
      <w:r w:rsidR="00B07D8C">
        <w:rPr>
          <w:rFonts w:ascii="Calibri" w:hAnsi="Calibri" w:cs="Calibri"/>
        </w:rPr>
        <w:t>xperts interpret the health states and give weights</w:t>
      </w:r>
      <w:ins w:id="248" w:author="Gebruiker" w:date="2020-06-23T12:17:00Z">
        <w:r w:rsidR="0087458F">
          <w:rPr>
            <w:rFonts w:ascii="Calibri" w:hAnsi="Calibri" w:cs="Calibri"/>
          </w:rPr>
          <w:t>, thereby our approach takes a societal perspective.</w:t>
        </w:r>
      </w:ins>
      <w:del w:id="249" w:author="Gebruiker" w:date="2020-06-23T12:17:00Z">
        <w:r w:rsidR="00B07D8C" w:rsidDel="0087458F">
          <w:rPr>
            <w:rFonts w:ascii="Calibri" w:hAnsi="Calibri" w:cs="Calibri"/>
          </w:rPr>
          <w:delText>.</w:delText>
        </w:r>
      </w:del>
      <w:r w:rsidR="00B07D8C">
        <w:rPr>
          <w:rFonts w:ascii="Calibri" w:hAnsi="Calibri" w:cs="Calibri"/>
        </w:rPr>
        <w:t xml:space="preserve"> </w:t>
      </w:r>
      <w:del w:id="250" w:author="Gebruiker" w:date="2020-06-23T12:16:00Z">
        <w:r w:rsidR="00B07D8C" w:rsidRPr="00186C9D" w:rsidDel="0087458F">
          <w:rPr>
            <w:rFonts w:ascii="Calibri" w:hAnsi="Calibri" w:cs="Calibri"/>
            <w:strike/>
          </w:rPr>
          <w:delText>Patient involvement could be achieved by administer</w:delText>
        </w:r>
        <w:r w:rsidR="003B69E1" w:rsidRPr="00186C9D" w:rsidDel="0087458F">
          <w:rPr>
            <w:rFonts w:ascii="Calibri" w:hAnsi="Calibri" w:cs="Calibri"/>
            <w:strike/>
          </w:rPr>
          <w:delText>ing</w:delText>
        </w:r>
        <w:r w:rsidR="00B07D8C" w:rsidRPr="00186C9D" w:rsidDel="0087458F">
          <w:rPr>
            <w:rFonts w:ascii="Calibri" w:hAnsi="Calibri" w:cs="Calibri"/>
            <w:strike/>
          </w:rPr>
          <w:delText xml:space="preserve"> often used generic QoL questionnaires which had been valued by the general public, like the EQ-5D or AQoL</w:delText>
        </w:r>
        <w:r w:rsidR="00B07D8C" w:rsidRPr="00186C9D" w:rsidDel="0087458F">
          <w:rPr>
            <w:rFonts w:ascii="Calibri" w:hAnsi="Calibri" w:cs="Calibri"/>
            <w:strike/>
          </w:rPr>
          <w:fldChar w:fldCharType="begin" w:fldLock="1"/>
        </w:r>
        <w:r w:rsidR="00FF5FD7" w:rsidRPr="0087458F" w:rsidDel="0087458F">
          <w:rPr>
            <w:rFonts w:ascii="Calibri" w:hAnsi="Calibri" w:cs="Calibri"/>
            <w:strike/>
          </w:rPr>
          <w:del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86&lt;/sup&gt;","plainTextFormattedCitation":"86","previouslyFormattedCitation":"&lt;sup&gt;86&lt;/sup&gt;"},"properties":{"noteIndex":0},"schema":"https://github.com/citation-style-language/schema/raw/master/csl-citation.json"}</w:delInstrText>
        </w:r>
        <w:r w:rsidR="00B07D8C" w:rsidRPr="00186C9D" w:rsidDel="0087458F">
          <w:rPr>
            <w:rFonts w:ascii="Calibri" w:hAnsi="Calibri" w:cs="Calibri"/>
            <w:strike/>
          </w:rPr>
          <w:fldChar w:fldCharType="separate"/>
        </w:r>
        <w:r w:rsidR="00FF5FD7" w:rsidRPr="0087458F" w:rsidDel="0087458F">
          <w:rPr>
            <w:rFonts w:ascii="Calibri" w:hAnsi="Calibri" w:cs="Calibri"/>
            <w:strike/>
            <w:noProof/>
            <w:vertAlign w:val="superscript"/>
          </w:rPr>
          <w:delText>86</w:delText>
        </w:r>
        <w:r w:rsidR="00B07D8C" w:rsidRPr="00186C9D" w:rsidDel="0087458F">
          <w:rPr>
            <w:rFonts w:ascii="Calibri" w:hAnsi="Calibri" w:cs="Calibri"/>
            <w:strike/>
          </w:rPr>
          <w:fldChar w:fldCharType="end"/>
        </w:r>
        <w:r w:rsidR="00B07D8C" w:rsidRPr="00186C9D" w:rsidDel="0087458F">
          <w:rPr>
            <w:rFonts w:ascii="Calibri" w:hAnsi="Calibri" w:cs="Calibri"/>
            <w:strike/>
          </w:rPr>
          <w:delText xml:space="preserve">. </w:delText>
        </w:r>
      </w:del>
      <w:commentRangeStart w:id="251"/>
      <w:commentRangeStart w:id="252"/>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w:t>
      </w:r>
      <w:del w:id="253" w:author="Gebruiker" w:date="2020-06-23T12:18:00Z">
        <w:r w:rsidR="00186C9D" w:rsidDel="0087458F">
          <w:rPr>
            <w:rFonts w:ascii="Calibri" w:hAnsi="Calibri" w:cs="Calibri"/>
          </w:rPr>
          <w:delText xml:space="preserve"> reported</w:delText>
        </w:r>
      </w:del>
      <w:r w:rsidR="00186C9D">
        <w:rPr>
          <w:rFonts w:ascii="Calibri" w:hAnsi="Calibri" w:cs="Calibri"/>
        </w:rPr>
        <w:t>, but it should be noted that most of those discussion are more about utilitarian principles</w:t>
      </w:r>
      <w:del w:id="254" w:author="Gebruiker" w:date="2020-06-23T12:19:00Z">
        <w:r w:rsidR="00186C9D" w:rsidDel="0087458F">
          <w:rPr>
            <w:rFonts w:ascii="Calibri" w:hAnsi="Calibri" w:cs="Calibri"/>
          </w:rPr>
          <w:delText>, than discussion specific for QALY</w:delText>
        </w:r>
        <w:commentRangeEnd w:id="251"/>
        <w:r w:rsidR="00186C9D" w:rsidDel="0087458F">
          <w:rPr>
            <w:rStyle w:val="Verwijzingopmerking"/>
            <w:rFonts w:asciiTheme="minorHAnsi" w:eastAsiaTheme="minorHAnsi" w:hAnsiTheme="minorHAnsi" w:cstheme="minorBidi"/>
            <w:lang w:val="en-GB"/>
          </w:rPr>
          <w:commentReference w:id="251"/>
        </w:r>
        <w:commentRangeEnd w:id="252"/>
        <w:r w:rsidR="00A624CB" w:rsidDel="0087458F">
          <w:rPr>
            <w:rStyle w:val="Verwijzingopmerking"/>
            <w:rFonts w:asciiTheme="minorHAnsi" w:eastAsiaTheme="minorHAnsi" w:hAnsiTheme="minorHAnsi" w:cstheme="minorBidi"/>
            <w:lang w:val="en-GB"/>
          </w:rPr>
          <w:commentReference w:id="252"/>
        </w:r>
      </w:del>
      <w:r w:rsidR="00186C9D" w:rsidRPr="0092480E">
        <w:rPr>
          <w:rFonts w:ascii="Calibri" w:hAnsi="Calibri" w:cs="Calibri"/>
        </w:rPr>
        <w:t>.</w:t>
      </w:r>
      <w:r w:rsidR="00055008" w:rsidRPr="0092480E">
        <w:rPr>
          <w:rFonts w:ascii="Calibri" w:hAnsi="Calibri" w:cs="Calibri"/>
        </w:rPr>
        <w:fldChar w:fldCharType="begin" w:fldLock="1"/>
      </w:r>
      <w:r w:rsidR="00FF5FD7">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87&lt;/sup&gt;","plainTextFormattedCitation":"87","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FF5FD7" w:rsidRPr="00FF5FD7">
        <w:rPr>
          <w:rFonts w:ascii="Calibri" w:hAnsi="Calibri" w:cs="Calibri"/>
          <w:noProof/>
          <w:vertAlign w:val="superscript"/>
        </w:rPr>
        <w:t>87</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255"/>
      <w:commentRangeStart w:id="256"/>
      <w:r>
        <w:rPr>
          <w:rFonts w:ascii="Calibri" w:hAnsi="Calibri" w:cs="Calibri"/>
        </w:rPr>
        <w:t xml:space="preserve">Fifth, we did not include the potential impact on </w:t>
      </w:r>
      <w:proofErr w:type="spellStart"/>
      <w:r>
        <w:rPr>
          <w:rFonts w:ascii="Calibri" w:hAnsi="Calibri" w:cs="Calibri"/>
        </w:rPr>
        <w:t>QoL</w:t>
      </w:r>
      <w:proofErr w:type="spellEnd"/>
      <w:r>
        <w:rPr>
          <w:rFonts w:ascii="Calibri" w:hAnsi="Calibri" w:cs="Calibri"/>
        </w:rPr>
        <w:t xml:space="preserve"> of delaying a semi-elective surgery</w:t>
      </w:r>
      <w:commentRangeEnd w:id="255"/>
      <w:r>
        <w:rPr>
          <w:rStyle w:val="Verwijzingopmerking"/>
          <w:rFonts w:asciiTheme="minorHAnsi" w:eastAsiaTheme="minorHAnsi" w:hAnsiTheme="minorHAnsi" w:cstheme="minorBidi"/>
          <w:lang w:val="en-GB"/>
        </w:rPr>
        <w:commentReference w:id="255"/>
      </w:r>
      <w:commentRangeEnd w:id="256"/>
      <w:r w:rsidR="00A624CB">
        <w:rPr>
          <w:rStyle w:val="Verwijzingopmerking"/>
          <w:rFonts w:asciiTheme="minorHAnsi" w:eastAsiaTheme="minorHAnsi" w:hAnsiTheme="minorHAnsi" w:cstheme="minorBidi"/>
          <w:lang w:val="en-GB"/>
        </w:rPr>
        <w:commentReference w:id="256"/>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257"/>
      <w:r>
        <w:rPr>
          <w:rFonts w:ascii="Calibri" w:hAnsi="Calibri" w:cs="Calibri"/>
        </w:rPr>
        <w:t>Sixth</w:t>
      </w:r>
      <w:commentRangeEnd w:id="257"/>
      <w:r>
        <w:rPr>
          <w:rStyle w:val="Verwijzingopmerking"/>
          <w:rFonts w:asciiTheme="minorHAnsi" w:eastAsiaTheme="minorHAnsi" w:hAnsiTheme="minorHAnsi" w:cstheme="minorBidi"/>
          <w:lang w:val="en-GB"/>
        </w:rPr>
        <w:commentReference w:id="257"/>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w:t>
      </w:r>
      <w:proofErr w:type="spellStart"/>
      <w:r w:rsidR="00992E03">
        <w:rPr>
          <w:rFonts w:ascii="Calibri" w:hAnsi="Calibri" w:cs="Calibri"/>
        </w:rPr>
        <w:t>QoL</w:t>
      </w:r>
      <w:proofErr w:type="spellEnd"/>
      <w:r w:rsidR="00992E03">
        <w:rPr>
          <w:rFonts w:ascii="Calibri" w:hAnsi="Calibri" w:cs="Calibri"/>
        </w:rPr>
        <w:t xml:space="preserve"> was estimated higher in the second expert session. However, the relevant measure of </w:t>
      </w:r>
      <w:proofErr w:type="spellStart"/>
      <w:r w:rsidR="00992E03">
        <w:rPr>
          <w:rFonts w:ascii="Calibri" w:hAnsi="Calibri" w:cs="Calibri"/>
        </w:rPr>
        <w:t>QoL</w:t>
      </w:r>
      <w:proofErr w:type="spellEnd"/>
      <w:r w:rsidR="00992E03">
        <w:rPr>
          <w:rFonts w:ascii="Calibri" w:hAnsi="Calibri" w:cs="Calibri"/>
        </w:rPr>
        <w:t xml:space="preserve"> in our model is the difference between preoperative and postoperative </w:t>
      </w:r>
      <w:proofErr w:type="spellStart"/>
      <w:r w:rsidR="00992E03">
        <w:rPr>
          <w:rFonts w:ascii="Calibri" w:hAnsi="Calibri" w:cs="Calibri"/>
        </w:rPr>
        <w:t>QoL</w:t>
      </w:r>
      <w:proofErr w:type="spellEnd"/>
      <w:r w:rsidR="00992E03">
        <w:rPr>
          <w:rFonts w:ascii="Calibri" w:hAnsi="Calibri" w:cs="Calibri"/>
        </w:rPr>
        <w:t>,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 xml:space="preserve">it might be reasonable to validate our </w:t>
      </w:r>
      <w:proofErr w:type="spellStart"/>
      <w:r w:rsidR="00992E03">
        <w:rPr>
          <w:rFonts w:ascii="Calibri" w:hAnsi="Calibri" w:cs="Calibri"/>
        </w:rPr>
        <w:t>QoL</w:t>
      </w:r>
      <w:proofErr w:type="spellEnd"/>
      <w:r w:rsidR="00992E03">
        <w:rPr>
          <w:rFonts w:ascii="Calibri" w:hAnsi="Calibri" w:cs="Calibri"/>
        </w:rPr>
        <w:t xml:space="preserve"> estimates in a larger sample of experts.</w:t>
      </w:r>
    </w:p>
    <w:p w14:paraId="538CA534" w14:textId="77777777" w:rsidR="000F224F" w:rsidDel="007671F0" w:rsidRDefault="000F224F" w:rsidP="00153762">
      <w:pPr>
        <w:spacing w:line="276" w:lineRule="auto"/>
        <w:rPr>
          <w:del w:id="258" w:author="Gebruiker" w:date="2020-06-23T12:22:00Z"/>
          <w:rFonts w:ascii="Calibri" w:hAnsi="Calibri" w:cs="Calibri"/>
        </w:rPr>
      </w:pPr>
    </w:p>
    <w:p w14:paraId="19D81806" w14:textId="3DCF0152" w:rsidR="007671F0" w:rsidRDefault="007671F0" w:rsidP="00153762">
      <w:pPr>
        <w:spacing w:line="276" w:lineRule="auto"/>
        <w:rPr>
          <w:ins w:id="259" w:author="Gebruiker" w:date="2020-06-23T12:22:00Z"/>
          <w:rFonts w:ascii="Calibri" w:hAnsi="Calibri" w:cs="Calibri"/>
        </w:rPr>
      </w:pPr>
    </w:p>
    <w:p w14:paraId="4160D292" w14:textId="661E7CCE" w:rsidR="00787ED8" w:rsidRPr="00846768" w:rsidRDefault="007671F0" w:rsidP="00153762">
      <w:pPr>
        <w:spacing w:line="276" w:lineRule="auto"/>
        <w:rPr>
          <w:rFonts w:ascii="Calibri" w:hAnsi="Calibri" w:cs="Calibri"/>
        </w:rPr>
      </w:pPr>
      <w:ins w:id="260" w:author="Gebruiker" w:date="2020-06-23T12:22:00Z">
        <w:r>
          <w:rPr>
            <w:rFonts w:ascii="Calibri" w:hAnsi="Calibri" w:cs="Calibri"/>
          </w:rPr>
          <w:t xml:space="preserve">Part of the input parameters </w:t>
        </w:r>
      </w:ins>
      <w:commentRangeStart w:id="261"/>
      <w:commentRangeStart w:id="262"/>
      <w:del w:id="263" w:author="Gebruiker" w:date="2020-06-23T12:22:00Z">
        <w:r w:rsidR="00186C9D" w:rsidDel="007671F0">
          <w:rPr>
            <w:rFonts w:ascii="Calibri" w:hAnsi="Calibri" w:cs="Calibri"/>
          </w:rPr>
          <w:delText>The</w:delText>
        </w:r>
        <w:r w:rsidR="00186C9D" w:rsidRPr="0092480E" w:rsidDel="007671F0">
          <w:rPr>
            <w:rFonts w:ascii="Calibri" w:hAnsi="Calibri" w:cs="Calibri"/>
          </w:rPr>
          <w:delText xml:space="preserve"> model </w:delText>
        </w:r>
        <w:r w:rsidR="00186C9D" w:rsidDel="007671F0">
          <w:rPr>
            <w:rFonts w:ascii="Calibri" w:hAnsi="Calibri" w:cs="Calibri"/>
          </w:rPr>
          <w:delText>was</w:delText>
        </w:r>
        <w:r w:rsidR="00186C9D" w:rsidRPr="0092480E" w:rsidDel="007671F0">
          <w:rPr>
            <w:rFonts w:ascii="Calibri" w:hAnsi="Calibri" w:cs="Calibri"/>
          </w:rPr>
          <w:delText xml:space="preserve"> tailored to the context </w:delText>
        </w:r>
      </w:del>
      <w:ins w:id="264" w:author="Gebruiker" w:date="2020-06-23T12:22:00Z">
        <w:r>
          <w:rPr>
            <w:rFonts w:ascii="Calibri" w:hAnsi="Calibri" w:cs="Calibri"/>
          </w:rPr>
          <w:t xml:space="preserve">were based on </w:t>
        </w:r>
      </w:ins>
      <w:del w:id="265" w:author="Gebruiker" w:date="2020-06-23T12:22:00Z">
        <w:r w:rsidR="00186C9D" w:rsidDel="007671F0">
          <w:rPr>
            <w:rFonts w:ascii="Calibri" w:hAnsi="Calibri" w:cs="Calibri"/>
          </w:rPr>
          <w:delText xml:space="preserve">in the Netherlands </w:delText>
        </w:r>
        <w:r w:rsidR="00186C9D" w:rsidRPr="0092480E" w:rsidDel="007671F0">
          <w:rPr>
            <w:rFonts w:ascii="Calibri" w:hAnsi="Calibri" w:cs="Calibri"/>
          </w:rPr>
          <w:delText xml:space="preserve">by using the </w:delText>
        </w:r>
      </w:del>
      <w:r w:rsidR="00186C9D">
        <w:rPr>
          <w:rFonts w:ascii="Calibri" w:hAnsi="Calibri" w:cs="Calibri"/>
        </w:rPr>
        <w:t xml:space="preserve">national </w:t>
      </w:r>
      <w:r w:rsidR="00186C9D" w:rsidRPr="0092480E">
        <w:rPr>
          <w:rFonts w:ascii="Calibri" w:hAnsi="Calibri" w:cs="Calibri"/>
        </w:rPr>
        <w:t>registry data</w:t>
      </w:r>
      <w:commentRangeEnd w:id="261"/>
      <w:r w:rsidR="00186C9D">
        <w:rPr>
          <w:rStyle w:val="Verwijzingopmerking"/>
          <w:rFonts w:asciiTheme="minorHAnsi" w:eastAsiaTheme="minorHAnsi" w:hAnsiTheme="minorHAnsi" w:cstheme="minorBidi"/>
          <w:lang w:val="en-GB"/>
        </w:rPr>
        <w:commentReference w:id="261"/>
      </w:r>
      <w:commentRangeEnd w:id="262"/>
      <w:r w:rsidR="00A624CB">
        <w:rPr>
          <w:rStyle w:val="Verwijzingopmerking"/>
          <w:rFonts w:asciiTheme="minorHAnsi" w:eastAsiaTheme="minorHAnsi" w:hAnsiTheme="minorHAnsi" w:cstheme="minorBidi"/>
          <w:lang w:val="en-GB"/>
        </w:rPr>
        <w:commentReference w:id="262"/>
      </w:r>
      <w:del w:id="266" w:author="Gebruiker" w:date="2020-06-23T12:22:00Z">
        <w:r w:rsidR="00186C9D" w:rsidRPr="0092480E" w:rsidDel="007671F0">
          <w:rPr>
            <w:rFonts w:ascii="Calibri" w:hAnsi="Calibri" w:cs="Calibri"/>
          </w:rPr>
          <w:delText xml:space="preserve">. </w:delText>
        </w:r>
        <w:r w:rsidR="00CB2BA0" w:rsidRPr="0092480E" w:rsidDel="007671F0">
          <w:rPr>
            <w:rFonts w:ascii="Calibri" w:hAnsi="Calibri" w:cs="Calibri"/>
          </w:rPr>
          <w:delText>However</w:delText>
        </w:r>
      </w:del>
      <w:r w:rsidR="00CB2BA0" w:rsidRPr="0092480E">
        <w:rPr>
          <w:rFonts w:ascii="Calibri" w:hAnsi="Calibri" w:cs="Calibri"/>
        </w:rPr>
        <w:t>,</w:t>
      </w:r>
      <w:ins w:id="267" w:author="Gebruiker" w:date="2020-06-23T12:22:00Z">
        <w:r>
          <w:rPr>
            <w:rFonts w:ascii="Calibri" w:hAnsi="Calibri" w:cs="Calibri"/>
          </w:rPr>
          <w:t xml:space="preserve"> but</w:t>
        </w:r>
      </w:ins>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del w:id="268" w:author="Gebruiker" w:date="2020-06-23T12:22:00Z">
        <w:r w:rsidR="49092B44" w:rsidRPr="0092480E" w:rsidDel="007671F0">
          <w:rPr>
            <w:rFonts w:ascii="Calibri" w:hAnsi="Calibri" w:cs="Calibri"/>
          </w:rPr>
          <w:delText xml:space="preserve">used in the model </w:delText>
        </w:r>
      </w:del>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w:t>
      </w:r>
      <w:del w:id="269" w:author="Gebruiker" w:date="2020-06-23T12:23:00Z">
        <w:r w:rsidR="00CB2BA0" w:rsidRPr="0092480E" w:rsidDel="007671F0">
          <w:rPr>
            <w:rFonts w:ascii="Calibri" w:hAnsi="Calibri" w:cs="Calibri"/>
          </w:rPr>
          <w:delText xml:space="preserve">and using international data, </w:delText>
        </w:r>
      </w:del>
      <w:r w:rsidR="00CB2BA0" w:rsidRPr="0092480E">
        <w:rPr>
          <w:rFonts w:ascii="Calibri" w:hAnsi="Calibri" w:cs="Calibri"/>
        </w:rPr>
        <w:t xml:space="preserve">the model can easily be </w:t>
      </w:r>
      <w:del w:id="270" w:author="Gebruiker" w:date="2020-06-23T12:23:00Z">
        <w:r w:rsidR="00CB2BA0" w:rsidRPr="0092480E" w:rsidDel="007671F0">
          <w:rPr>
            <w:rFonts w:ascii="Calibri" w:hAnsi="Calibri" w:cs="Calibri"/>
          </w:rPr>
          <w:delText xml:space="preserve">applied </w:delText>
        </w:r>
      </w:del>
      <w:ins w:id="271" w:author="Gebruiker" w:date="2020-06-23T12:23:00Z">
        <w:r>
          <w:rPr>
            <w:rFonts w:ascii="Calibri" w:hAnsi="Calibri" w:cs="Calibri"/>
          </w:rPr>
          <w:t xml:space="preserve">adapted </w:t>
        </w:r>
      </w:ins>
      <w:r w:rsidR="00CB2BA0" w:rsidRPr="0092480E">
        <w:rPr>
          <w:rFonts w:ascii="Calibri" w:hAnsi="Calibri" w:cs="Calibri"/>
        </w:rPr>
        <w:t xml:space="preserve">to different contexts. </w:t>
      </w:r>
      <w:bookmarkStart w:id="272" w:name="_GoBack"/>
      <w:bookmarkEnd w:id="272"/>
      <w:del w:id="273" w:author="Gebruiker" w:date="2020-06-23T12:24:00Z">
        <w:r w:rsidR="3A40F77C" w:rsidRPr="0092480E" w:rsidDel="00EB5543">
          <w:rPr>
            <w:rFonts w:ascii="Calibri" w:hAnsi="Calibri" w:cs="Calibri"/>
          </w:rPr>
          <w:delText>Moreover, the model c</w:delText>
        </w:r>
        <w:r w:rsidR="006B4CF0" w:rsidDel="00EB5543">
          <w:rPr>
            <w:rFonts w:ascii="Calibri" w:hAnsi="Calibri" w:cs="Calibri"/>
          </w:rPr>
          <w:delText>ould</w:delText>
        </w:r>
        <w:r w:rsidR="3A40F77C" w:rsidRPr="0092480E" w:rsidDel="00EB5543">
          <w:rPr>
            <w:rFonts w:ascii="Calibri" w:hAnsi="Calibri" w:cs="Calibri"/>
          </w:rPr>
          <w:delText xml:space="preserve"> be</w:delText>
        </w:r>
        <w:r w:rsidR="004E5E4E" w:rsidDel="00EB5543">
          <w:rPr>
            <w:rFonts w:ascii="Calibri" w:hAnsi="Calibri" w:cs="Calibri"/>
          </w:rPr>
          <w:delText xml:space="preserve"> further</w:delText>
        </w:r>
        <w:r w:rsidR="3A40F77C" w:rsidRPr="0092480E" w:rsidDel="00EB5543">
          <w:rPr>
            <w:rFonts w:ascii="Calibri" w:hAnsi="Calibri" w:cs="Calibri"/>
          </w:rPr>
          <w:delText xml:space="preserve"> developed by also </w:delText>
        </w:r>
        <w:commentRangeStart w:id="274"/>
        <w:r w:rsidR="00186C9D" w:rsidRPr="0092480E" w:rsidDel="00EB5543">
          <w:rPr>
            <w:rFonts w:ascii="Calibri" w:hAnsi="Calibri" w:cs="Calibri"/>
          </w:rPr>
          <w:delText>modeling complications, recovery periods and the effect of comorbidity on survival</w:delText>
        </w:r>
        <w:commentRangeEnd w:id="274"/>
        <w:r w:rsidR="00186C9D" w:rsidDel="00EB5543">
          <w:rPr>
            <w:rStyle w:val="Verwijzingopmerking"/>
            <w:rFonts w:asciiTheme="minorHAnsi" w:eastAsiaTheme="minorHAnsi" w:hAnsiTheme="minorHAnsi" w:cstheme="minorBidi"/>
            <w:lang w:val="en-GB"/>
          </w:rPr>
          <w:commentReference w:id="274"/>
        </w:r>
        <w:r w:rsidR="3A40F77C" w:rsidRPr="0092480E" w:rsidDel="00EB5543">
          <w:rPr>
            <w:rFonts w:ascii="Calibri" w:hAnsi="Calibri" w:cs="Calibri"/>
          </w:rPr>
          <w:delText xml:space="preserve">. </w:delText>
        </w:r>
      </w:del>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del w:id="275" w:author="Gebruiker" w:date="2020-06-23T11:29:00Z">
        <w:r w:rsidR="00186C9D" w:rsidDel="00FB43EF">
          <w:rPr>
            <w:rFonts w:ascii="Calibri" w:hAnsi="Calibri" w:cs="Calibri"/>
          </w:rPr>
          <w:delText xml:space="preserve">ensure </w:delText>
        </w:r>
      </w:del>
      <w:ins w:id="276" w:author="Gebruiker" w:date="2020-06-23T11:29:00Z">
        <w:r w:rsidR="00FB43EF">
          <w:rPr>
            <w:rFonts w:ascii="Calibri" w:hAnsi="Calibri" w:cs="Calibri"/>
          </w:rPr>
          <w:t xml:space="preserve">improve </w:t>
        </w:r>
      </w:ins>
      <w:commentRangeStart w:id="277"/>
      <w:r w:rsidR="00186C9D">
        <w:rPr>
          <w:rFonts w:ascii="Calibri" w:hAnsi="Calibri" w:cs="Calibri"/>
        </w:rPr>
        <w:t>validity</w:t>
      </w:r>
      <w:commentRangeEnd w:id="277"/>
      <w:r w:rsidR="00186C9D">
        <w:rPr>
          <w:rStyle w:val="Verwijzingopmerking"/>
          <w:rFonts w:asciiTheme="minorHAnsi" w:eastAsiaTheme="minorHAnsi" w:hAnsiTheme="minorHAnsi" w:cstheme="minorBidi"/>
          <w:lang w:val="en-GB"/>
        </w:rPr>
        <w:commentReference w:id="277"/>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FF5FD7">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88&lt;/sup&gt;","plainTextFormattedCitation":"88","previouslyFormattedCitation":"&lt;sup&gt;88&lt;/sup&gt;"},"properties":{"noteIndex":0},"schema":"https://github.com/citation-style-language/schema/raw/master/csl-citation.json"}</w:instrText>
      </w:r>
      <w:r w:rsidR="00420C01">
        <w:rPr>
          <w:rFonts w:ascii="Calibri" w:hAnsi="Calibri" w:cs="Calibri"/>
        </w:rPr>
        <w:fldChar w:fldCharType="separate"/>
      </w:r>
      <w:r w:rsidR="00FF5FD7" w:rsidRPr="00FF5FD7">
        <w:rPr>
          <w:rFonts w:ascii="Calibri" w:hAnsi="Calibri" w:cs="Calibri"/>
          <w:noProof/>
          <w:vertAlign w:val="superscript"/>
        </w:rPr>
        <w:t>88</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lastRenderedPageBreak/>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Del="00B50002" w:rsidRDefault="00420C01" w:rsidP="00153762">
      <w:pPr>
        <w:spacing w:line="276" w:lineRule="auto"/>
        <w:rPr>
          <w:del w:id="278" w:author="Gebruiker" w:date="2020-06-23T12:09:00Z"/>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Kop1"/>
        <w:spacing w:line="276" w:lineRule="auto"/>
      </w:pPr>
      <w:r w:rsidRPr="00727C00">
        <w:t xml:space="preserve">Figures </w:t>
      </w:r>
      <w:r w:rsidR="00890CC8">
        <w:t>legends</w:t>
      </w:r>
    </w:p>
    <w:p w14:paraId="2706A37B" w14:textId="14EF7026" w:rsidR="00727C00" w:rsidRPr="00727C00" w:rsidRDefault="00FE7393" w:rsidP="00727C00">
      <w:pPr>
        <w:pStyle w:val="Bijschrift"/>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proofErr w:type="spellStart"/>
      <w:r w:rsidR="00834B5E">
        <w:rPr>
          <w:rFonts w:ascii="Calibri" w:hAnsi="Calibri" w:cs="Calibri"/>
          <w:lang w:val="en-US"/>
        </w:rPr>
        <w:t>Preop</w:t>
      </w:r>
      <w:proofErr w:type="spellEnd"/>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w:t>
      </w:r>
      <w:proofErr w:type="spellStart"/>
      <w:r w:rsidR="00834B5E" w:rsidRPr="0092480E">
        <w:rPr>
          <w:rFonts w:ascii="Calibri" w:hAnsi="Calibri" w:cs="Calibri"/>
          <w:lang w:val="en-US"/>
        </w:rPr>
        <w:t>Preop</w:t>
      </w:r>
      <w:proofErr w:type="spellEnd"/>
      <w:r w:rsidR="00834B5E" w:rsidRPr="0092480E">
        <w:rPr>
          <w:rFonts w:ascii="Calibri" w:hAnsi="Calibri" w:cs="Calibri"/>
          <w:lang w:val="en-US"/>
        </w:rPr>
        <w:t xml:space="preserve">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w:t>
      </w:r>
      <w:proofErr w:type="spellStart"/>
      <w:r w:rsidR="00712419">
        <w:rPr>
          <w:rFonts w:ascii="Calibri" w:hAnsi="Calibri" w:cs="Calibri"/>
          <w:lang w:val="en-US"/>
        </w:rPr>
        <w:t>Preop</w:t>
      </w:r>
      <w:proofErr w:type="spellEnd"/>
      <w:r w:rsidR="00712419">
        <w:rPr>
          <w:rFonts w:ascii="Calibri" w:hAnsi="Calibri" w:cs="Calibri"/>
          <w:lang w:val="en-US"/>
        </w:rPr>
        <w:t xml:space="preserve">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 xml:space="preserve">ntinue to wait for their surgery (stay in the </w:t>
      </w:r>
      <w:proofErr w:type="spellStart"/>
      <w:r w:rsidR="00712419">
        <w:rPr>
          <w:rFonts w:ascii="Calibri" w:hAnsi="Calibri" w:cs="Calibri"/>
          <w:lang w:val="en-US"/>
        </w:rPr>
        <w:t>Preop</w:t>
      </w:r>
      <w:proofErr w:type="spellEnd"/>
      <w:r w:rsidR="00712419">
        <w:rPr>
          <w:rFonts w:ascii="Calibri" w:hAnsi="Calibri" w:cs="Calibri"/>
          <w:lang w:val="en-US"/>
        </w:rPr>
        <w:t xml:space="preserve">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w:t>
      </w:r>
      <w:proofErr w:type="spellStart"/>
      <w:r w:rsidR="03B4959E" w:rsidRPr="0092480E">
        <w:rPr>
          <w:rFonts w:ascii="Calibri" w:hAnsi="Calibri" w:cs="Calibri"/>
          <w:lang w:val="en-US"/>
        </w:rPr>
        <w:t>Preop</w:t>
      </w:r>
      <w:proofErr w:type="spellEnd"/>
      <w:r w:rsidR="03B4959E" w:rsidRPr="0092480E">
        <w:rPr>
          <w:rFonts w:ascii="Calibri" w:hAnsi="Calibri" w:cs="Calibri"/>
          <w:lang w:val="en-US"/>
        </w:rPr>
        <w:t xml:space="preserve">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 xml:space="preserve">VATS: video assisted </w:t>
      </w:r>
      <w:proofErr w:type="spellStart"/>
      <w:r w:rsidRPr="0092480E">
        <w:rPr>
          <w:rFonts w:ascii="Calibri" w:hAnsi="Calibri" w:cs="Calibri"/>
          <w:lang w:val="en-US"/>
        </w:rPr>
        <w:t>thoracoscopic</w:t>
      </w:r>
      <w:proofErr w:type="spellEnd"/>
      <w:r w:rsidRPr="0092480E">
        <w:rPr>
          <w:rFonts w:ascii="Calibri" w:hAnsi="Calibri" w:cs="Calibri"/>
          <w:lang w:val="en-US"/>
        </w:rPr>
        <w:t xml:space="preserve"> surgery</w:t>
      </w:r>
    </w:p>
    <w:p w14:paraId="6B69D446" w14:textId="7777777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 </w:t>
      </w:r>
    </w:p>
    <w:p w14:paraId="07843709" w14:textId="77777777" w:rsidR="00727C00" w:rsidRDefault="00727C00" w:rsidP="00727C00">
      <w:pPr>
        <w:pStyle w:val="Bijschrift"/>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w:t>
      </w:r>
      <w:r w:rsidRPr="00363A0B">
        <w:rPr>
          <w:rFonts w:ascii="Calibri" w:hAnsi="Calibri" w:cs="Calibri"/>
          <w:lang w:val="en-US"/>
        </w:rPr>
        <w:lastRenderedPageBreak/>
        <w:t xml:space="preserve">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50E3E688" w14:textId="3C7543C4"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w:t>
      </w:r>
      <w:del w:id="279" w:author="Gebruiker" w:date="2020-06-23T11:30:00Z">
        <w:r w:rsidDel="00A820E7">
          <w:rPr>
            <w:rFonts w:ascii="Calibri" w:hAnsi="Calibri" w:cs="Calibri"/>
            <w:lang w:val="en-US"/>
          </w:rPr>
          <w:delText xml:space="preserve"> - </w:delText>
        </w:r>
      </w:del>
      <w:ins w:id="280" w:author="Gebruiker" w:date="2020-06-23T11:30:00Z">
        <w:r w:rsidR="00A820E7">
          <w:rPr>
            <w:rFonts w:ascii="Calibri" w:hAnsi="Calibri" w:cs="Calibri"/>
            <w:lang w:val="en-US"/>
          </w:rPr>
          <w:t>-</w:t>
        </w:r>
      </w:ins>
      <w:r>
        <w:rPr>
          <w:rFonts w:ascii="Calibri" w:hAnsi="Calibri" w:cs="Calibri"/>
          <w:lang w:val="en-US"/>
        </w:rPr>
        <w:t>-0.07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 xml:space="preserve">supported by the European Union 7th Framework program (Center-TBI, EC grant 602150). </w:t>
      </w:r>
      <w:proofErr w:type="spellStart"/>
      <w:r w:rsidRPr="00EC16D2">
        <w:rPr>
          <w:rFonts w:ascii="Calibri" w:hAnsi="Calibri" w:cs="Calibri"/>
        </w:rPr>
        <w:t>Eline</w:t>
      </w:r>
      <w:proofErr w:type="spellEnd"/>
      <w:r w:rsidRPr="00EC16D2">
        <w:rPr>
          <w:rFonts w:ascii="Calibri" w:hAnsi="Calibri" w:cs="Calibri"/>
        </w:rPr>
        <w:t xml:space="preserve"> </w:t>
      </w:r>
      <w:proofErr w:type="spellStart"/>
      <w:r w:rsidRPr="00EC16D2">
        <w:rPr>
          <w:rFonts w:ascii="Calibri" w:hAnsi="Calibri" w:cs="Calibri"/>
        </w:rPr>
        <w:t>Krijkamp</w:t>
      </w:r>
      <w:proofErr w:type="spellEnd"/>
      <w:r w:rsidRPr="00EC16D2">
        <w:rPr>
          <w:rFonts w:ascii="Calibri" w:hAnsi="Calibri" w:cs="Calibri"/>
        </w:rPr>
        <w:t xml:space="preserve">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33B2B670"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w:t>
      </w:r>
      <w:proofErr w:type="spellStart"/>
      <w:r w:rsidR="004A2A67" w:rsidRPr="00EC16D2">
        <w:rPr>
          <w:rFonts w:ascii="Calibri" w:hAnsi="Calibri" w:cs="Calibri"/>
        </w:rPr>
        <w:t>Velden</w:t>
      </w:r>
      <w:proofErr w:type="spellEnd"/>
      <w:del w:id="281" w:author="Gebruiker" w:date="2020-06-23T11:30:00Z">
        <w:r w:rsidR="004A2A67" w:rsidRPr="00EC16D2" w:rsidDel="00A820E7">
          <w:rPr>
            <w:rFonts w:ascii="Calibri" w:hAnsi="Calibri" w:cs="Calibri"/>
          </w:rPr>
          <w:delText xml:space="preserve"> - </w:delText>
        </w:r>
      </w:del>
      <w:ins w:id="282" w:author="Gebruiker" w:date="2020-06-23T11:30:00Z">
        <w:r w:rsidR="00A820E7">
          <w:rPr>
            <w:rFonts w:ascii="Calibri" w:hAnsi="Calibri" w:cs="Calibri"/>
          </w:rPr>
          <w:t>-</w:t>
        </w:r>
      </w:ins>
      <w:r w:rsidR="004A2A67" w:rsidRPr="00EC16D2">
        <w:rPr>
          <w:rFonts w:ascii="Calibri" w:hAnsi="Calibri" w:cs="Calibri"/>
        </w:rPr>
        <w:t xml:space="preserve">van der </w:t>
      </w:r>
      <w:proofErr w:type="spellStart"/>
      <w:r w:rsidR="004A2A67" w:rsidRPr="00EC16D2">
        <w:rPr>
          <w:rFonts w:ascii="Calibri" w:hAnsi="Calibri" w:cs="Calibri"/>
        </w:rPr>
        <w:t>Graaf</w:t>
      </w:r>
      <w:proofErr w:type="spellEnd"/>
      <w:r w:rsidR="004A2A67" w:rsidRPr="00EC16D2">
        <w:rPr>
          <w:rFonts w:ascii="Calibri" w:hAnsi="Calibri" w:cs="Calibri"/>
        </w:rPr>
        <w:t xml:space="preserve">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Kop2"/>
        <w:spacing w:line="276" w:lineRule="auto"/>
        <w:rPr>
          <w:rFonts w:ascii="Calibri" w:hAnsi="Calibri" w:cs="Calibri"/>
          <w:lang w:val="en-US"/>
        </w:rPr>
      </w:pPr>
      <w:commentRangeStart w:id="283"/>
      <w:commentRangeStart w:id="284"/>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Kop2"/>
        <w:spacing w:line="276" w:lineRule="auto"/>
        <w:rPr>
          <w:rFonts w:ascii="Calibri" w:hAnsi="Calibri" w:cs="Calibri"/>
          <w:lang w:val="en-US"/>
        </w:rPr>
      </w:pPr>
      <w:r>
        <w:rPr>
          <w:rFonts w:ascii="Calibri" w:hAnsi="Calibri" w:cs="Calibri"/>
          <w:lang w:val="en-US"/>
        </w:rPr>
        <w:lastRenderedPageBreak/>
        <w:t>Appendix E</w:t>
      </w:r>
      <w:commentRangeEnd w:id="283"/>
      <w:r w:rsidR="00820406">
        <w:rPr>
          <w:rStyle w:val="Verwijzingopmerking"/>
          <w:rFonts w:asciiTheme="minorHAnsi" w:eastAsiaTheme="minorHAnsi" w:hAnsiTheme="minorHAnsi" w:cstheme="minorBidi"/>
          <w:color w:val="auto"/>
        </w:rPr>
        <w:commentReference w:id="283"/>
      </w:r>
      <w:commentRangeEnd w:id="284"/>
      <w:r w:rsidR="00332D64">
        <w:rPr>
          <w:rStyle w:val="Verwijzingopmerking"/>
          <w:rFonts w:asciiTheme="minorHAnsi" w:eastAsiaTheme="minorHAnsi" w:hAnsiTheme="minorHAnsi" w:cstheme="minorBidi"/>
          <w:color w:val="auto"/>
        </w:rPr>
        <w:commentReference w:id="284"/>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2E341046" w14:textId="755E257E" w:rsidR="00FF5FD7" w:rsidRPr="00FF5FD7" w:rsidRDefault="0065107A" w:rsidP="00FF5FD7">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FF5FD7" w:rsidRPr="00FF5FD7">
        <w:rPr>
          <w:rFonts w:ascii="Calibri" w:hAnsi="Calibri" w:cs="Calibri"/>
          <w:noProof/>
          <w:sz w:val="20"/>
        </w:rPr>
        <w:t xml:space="preserve">1. </w:t>
      </w:r>
      <w:r w:rsidR="00FF5FD7" w:rsidRPr="00FF5FD7">
        <w:rPr>
          <w:rFonts w:ascii="Calibri" w:hAnsi="Calibri" w:cs="Calibri"/>
          <w:noProof/>
          <w:sz w:val="20"/>
        </w:rPr>
        <w:tab/>
        <w:t xml:space="preserve">Office of the Assistant Secretary for Preparedness H. Pandemic Influenza Plan - Update IV (December 2017). 2017. </w:t>
      </w:r>
    </w:p>
    <w:p w14:paraId="1E6123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 </w:t>
      </w:r>
      <w:r w:rsidRPr="00FF5FD7">
        <w:rPr>
          <w:rFonts w:ascii="Calibri" w:hAnsi="Calibri" w:cs="Calibri"/>
          <w:noProof/>
          <w:sz w:val="20"/>
        </w:rPr>
        <w:tab/>
        <w:t xml:space="preserve">Emanuel EJ, Persad G, Upshur R, et al. Fair Allocation of Scarce Medical Resources in the Time of Covid-19. N Engl J Med 2020;1–7. </w:t>
      </w:r>
    </w:p>
    <w:p w14:paraId="0FAAF99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 </w:t>
      </w:r>
      <w:r w:rsidRPr="00FF5FD7">
        <w:rPr>
          <w:rFonts w:ascii="Calibri" w:hAnsi="Calibri" w:cs="Calibri"/>
          <w:noProof/>
          <w:sz w:val="20"/>
        </w:rPr>
        <w:tab/>
        <w:t xml:space="preserve">D’Agostino A, Demartini B, Cavallotti S, Gambini O. Mental health services in Italy during the COVID-19 outbreak. The Lancet Psychiatry. 2020;7(5):385–7. </w:t>
      </w:r>
    </w:p>
    <w:p w14:paraId="2D34B5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 </w:t>
      </w:r>
      <w:r w:rsidRPr="00FF5FD7">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5A35CED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 </w:t>
      </w:r>
      <w:r w:rsidRPr="00FF5FD7">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5D4C456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 </w:t>
      </w:r>
      <w:r w:rsidRPr="00FF5FD7">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5210391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 </w:t>
      </w:r>
      <w:r w:rsidRPr="00FF5FD7">
        <w:rPr>
          <w:rFonts w:ascii="Calibri" w:hAnsi="Calibri" w:cs="Calibri"/>
          <w:noProof/>
          <w:sz w:val="20"/>
        </w:rPr>
        <w:tab/>
        <w:t>NZA. Analyse van de gevolgen van de coronacrisis voor de reguliere zorg [Internet]. 2020 [cited 2020 May 17]. Available from: https://zorgdomein.com/media/documents/NZa-analyse_van_de_gevolgen_van_de_coronacrisis_voor_de_reguliere_zorg_-....pdf</w:t>
      </w:r>
    </w:p>
    <w:p w14:paraId="536B270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 </w:t>
      </w:r>
      <w:r w:rsidRPr="00FF5FD7">
        <w:rPr>
          <w:rFonts w:ascii="Calibri" w:hAnsi="Calibri" w:cs="Calibri"/>
          <w:noProof/>
          <w:sz w:val="20"/>
        </w:rPr>
        <w:tab/>
        <w:t xml:space="preserve">Sud A, Jones M, Broggio J, et al. Collateral damage: the impact on outcomes from cancer surgery of the COVID-19 pandemic. Ann Oncol 2020;13:19. </w:t>
      </w:r>
    </w:p>
    <w:p w14:paraId="50C54B8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9. </w:t>
      </w:r>
      <w:r w:rsidRPr="00FF5FD7">
        <w:rPr>
          <w:rFonts w:ascii="Calibri" w:hAnsi="Calibri" w:cs="Calibri"/>
          <w:noProof/>
          <w:sz w:val="20"/>
        </w:rPr>
        <w:tab/>
        <w:t>Powell SN, Mullen T, Young L, Heald D, Iv ETP. SARS-CoV-2 Impact on Elective Orthopaedic Surgery: Implications for Post-Pandemic Recovery. J Bone Jt Surg  2020;</w:t>
      </w:r>
    </w:p>
    <w:p w14:paraId="3BEF49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10. </w:t>
      </w:r>
      <w:r w:rsidRPr="00FF5FD7">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65F387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11. </w:t>
      </w:r>
      <w:r w:rsidRPr="00FF5FD7">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4AB43FD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12. </w:t>
      </w:r>
      <w:r w:rsidRPr="00FF5FD7">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0002C40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13. </w:t>
      </w:r>
      <w:r w:rsidRPr="00FF5FD7">
        <w:rPr>
          <w:rFonts w:ascii="Calibri" w:hAnsi="Calibri" w:cs="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527D42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14. </w:t>
      </w:r>
      <w:r w:rsidRPr="00FF5FD7">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401D2A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15. </w:t>
      </w:r>
      <w:r w:rsidRPr="00FF5FD7">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34FC129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16. </w:t>
      </w:r>
      <w:r w:rsidRPr="00FF5FD7">
        <w:rPr>
          <w:rFonts w:ascii="Calibri" w:hAnsi="Calibri" w:cs="Calibri"/>
          <w:noProof/>
          <w:sz w:val="20"/>
        </w:rPr>
        <w:tab/>
        <w:t xml:space="preserve">York State Department of Health N. VENTILATOR ALLOCATION GUIDELINES New York State Task Force on Life and the Law New York State Department of Health. 2015. </w:t>
      </w:r>
    </w:p>
    <w:p w14:paraId="4562AA4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17. </w:t>
      </w:r>
      <w:r w:rsidRPr="00FF5FD7">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52B948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18. </w:t>
      </w:r>
      <w:r w:rsidRPr="00FF5FD7">
        <w:rPr>
          <w:rFonts w:ascii="Calibri" w:hAnsi="Calibri" w:cs="Calibri"/>
          <w:noProof/>
          <w:sz w:val="20"/>
        </w:rPr>
        <w:tab/>
        <w:t xml:space="preserve">Garner RT, Rosen B. Moral Philosophy: A Systematic Introduction to Normative Ethics and Meta-Ethics. New York: Macmillan; 1967. </w:t>
      </w:r>
    </w:p>
    <w:p w14:paraId="23EDC90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19. </w:t>
      </w:r>
      <w:r w:rsidRPr="00FF5FD7">
        <w:rPr>
          <w:rFonts w:ascii="Calibri" w:hAnsi="Calibri" w:cs="Calibri"/>
          <w:noProof/>
          <w:sz w:val="20"/>
        </w:rPr>
        <w:tab/>
        <w:t xml:space="preserve">Siebert U, Alagoz O, Bayoumi AM, et al. State-Transition Modeling: A Report of the ISPOR-SMDM </w:t>
      </w:r>
      <w:r w:rsidRPr="00FF5FD7">
        <w:rPr>
          <w:rFonts w:ascii="Calibri" w:hAnsi="Calibri" w:cs="Calibri"/>
          <w:noProof/>
          <w:sz w:val="20"/>
        </w:rPr>
        <w:lastRenderedPageBreak/>
        <w:t>Modeling Good Research Practices Task Force-3. Value Heal [Internet] 2012;15(6):812–20. Available from: http://eprints.gla.ac.uk/73437/</w:t>
      </w:r>
    </w:p>
    <w:p w14:paraId="7444C34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20. </w:t>
      </w:r>
      <w:r w:rsidRPr="00FF5FD7">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0D03DF5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21. </w:t>
      </w:r>
      <w:r w:rsidRPr="00FF5FD7">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689D071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22. </w:t>
      </w:r>
      <w:r w:rsidRPr="00FF5FD7">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6B2502E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23. </w:t>
      </w:r>
      <w:r w:rsidRPr="00FF5FD7">
        <w:rPr>
          <w:rFonts w:ascii="Calibri" w:hAnsi="Calibri" w:cs="Calibri"/>
          <w:noProof/>
          <w:sz w:val="20"/>
        </w:rPr>
        <w:tab/>
        <w:t>Husereau D, Drummond M, Petrou S, et al. Consolidated Health Economic Evaluation Reporting Standards (CHEERS) statement. Eur J Heal Econ 2013;</w:t>
      </w:r>
    </w:p>
    <w:p w14:paraId="05EDF93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24. </w:t>
      </w:r>
      <w:r w:rsidRPr="00FF5FD7">
        <w:rPr>
          <w:rFonts w:ascii="Calibri" w:hAnsi="Calibri" w:cs="Calibri"/>
          <w:noProof/>
          <w:sz w:val="20"/>
        </w:rPr>
        <w:tab/>
        <w:t>R Core Team. R: A language and Environment for Statistical Computing. 2013;</w:t>
      </w:r>
    </w:p>
    <w:p w14:paraId="157E98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25. </w:t>
      </w:r>
      <w:r w:rsidRPr="00FF5FD7">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4BED10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26. </w:t>
      </w:r>
      <w:r w:rsidRPr="00FF5FD7">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17652A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27. </w:t>
      </w:r>
      <w:r w:rsidRPr="00FF5FD7">
        <w:rPr>
          <w:rFonts w:ascii="Calibri" w:hAnsi="Calibri" w:cs="Calibri"/>
          <w:noProof/>
          <w:sz w:val="20"/>
        </w:rPr>
        <w:tab/>
        <w:t>Salomon JA, Haagsma JA, Davis A, et al. Disability weights for the Global Burden of Disease 2013 study [Internet]. 2015 [cited 2020 May 14]. Available from: www.thelancet.com/lancetgh</w:t>
      </w:r>
    </w:p>
    <w:p w14:paraId="1F0ACC8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28. </w:t>
      </w:r>
      <w:r w:rsidRPr="00FF5FD7">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7C560D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29. </w:t>
      </w:r>
      <w:r w:rsidRPr="00FF5FD7">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0C60E2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30. </w:t>
      </w:r>
      <w:r w:rsidRPr="00FF5FD7">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7BD501C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31. </w:t>
      </w:r>
      <w:r w:rsidRPr="00FF5FD7">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35B1F62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32. </w:t>
      </w:r>
      <w:r w:rsidRPr="00FF5FD7">
        <w:rPr>
          <w:rFonts w:ascii="Calibri" w:hAnsi="Calibri" w:cs="Calibri"/>
          <w:noProof/>
          <w:sz w:val="20"/>
        </w:rPr>
        <w:tab/>
        <w:t xml:space="preserve">Lee JN, Kwon SY, Choi GS, et al. Impact of surgical wait time on oncologic outcomes in upper urinary tract urothelial carcinoma. J Surg Oncol 2014;110(4):468–75. </w:t>
      </w:r>
    </w:p>
    <w:p w14:paraId="073DE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33. </w:t>
      </w:r>
      <w:r w:rsidRPr="00FF5FD7">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6E28EBF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34. </w:t>
      </w:r>
      <w:r w:rsidRPr="00FF5FD7">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2F189B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35. </w:t>
      </w:r>
      <w:r w:rsidRPr="00FF5FD7">
        <w:rPr>
          <w:rFonts w:ascii="Calibri" w:hAnsi="Calibri" w:cs="Calibri"/>
          <w:noProof/>
          <w:sz w:val="20"/>
        </w:rPr>
        <w:tab/>
        <w:t>Kankersoorten - IKNL [Internet]. [cited 2020 May 19];Available from: https://iknl.nl/kankersoorten</w:t>
      </w:r>
    </w:p>
    <w:p w14:paraId="773E39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36. </w:t>
      </w:r>
      <w:r w:rsidRPr="00FF5FD7">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2933D0C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37. </w:t>
      </w:r>
      <w:r w:rsidRPr="00FF5FD7">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43DC95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38. </w:t>
      </w:r>
      <w:r w:rsidRPr="00FF5FD7">
        <w:rPr>
          <w:rFonts w:ascii="Calibri" w:hAnsi="Calibri" w:cs="Calibri"/>
          <w:noProof/>
          <w:sz w:val="20"/>
        </w:rPr>
        <w:tab/>
        <w:t xml:space="preserve">Brewster DC, Jones JE, Chung TK, et al. Long-term outcomes after endovascular abdominal aortic aneurysm repair: The First Decade. Ann. Surg. 2006;244(3):426–36. </w:t>
      </w:r>
    </w:p>
    <w:p w14:paraId="0054562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39. </w:t>
      </w:r>
      <w:r w:rsidRPr="00FF5FD7">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3E7A49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40. </w:t>
      </w:r>
      <w:r w:rsidRPr="00FF5FD7">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7455F48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41. </w:t>
      </w:r>
      <w:r w:rsidRPr="00FF5FD7">
        <w:rPr>
          <w:rFonts w:ascii="Calibri" w:hAnsi="Calibri" w:cs="Calibri"/>
          <w:noProof/>
          <w:sz w:val="20"/>
        </w:rPr>
        <w:tab/>
        <w:t xml:space="preserve">Rose EA, Gelijns AC, Moskowitz AJ, et al. Long-term use of a left ventricular assist device for end-stage heart failure. N Engl J Med 2001;345(20):1435–43. </w:t>
      </w:r>
    </w:p>
    <w:p w14:paraId="2091C0B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42. </w:t>
      </w:r>
      <w:r w:rsidRPr="00FF5FD7">
        <w:rPr>
          <w:rFonts w:ascii="Calibri" w:hAnsi="Calibri" w:cs="Calibri"/>
          <w:noProof/>
          <w:sz w:val="20"/>
        </w:rPr>
        <w:tab/>
        <w:t xml:space="preserve">Mazzone E, Preisser F, Nazzani S, et al. More Extensive Lymph Node Dissection Improves Survival Benefit of Radical Cystectomy in Metastatic Urothelial Carcinoma of the Bladder. Clin Genitourin Cancer 2019;17(2):105-113.e2. </w:t>
      </w:r>
    </w:p>
    <w:p w14:paraId="129B342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43. </w:t>
      </w:r>
      <w:r w:rsidRPr="00FF5FD7">
        <w:rPr>
          <w:rFonts w:ascii="Calibri" w:hAnsi="Calibri" w:cs="Calibri"/>
          <w:noProof/>
          <w:sz w:val="20"/>
        </w:rPr>
        <w:tab/>
        <w:t xml:space="preserve">Kann BH, Verma V, Stahl JM, et al. Multi-institutional analysis of stereotactic body radiation therapy for operable early-stage non-small cell lung carcinoma. Radiother Oncol 2019;134:44–9. </w:t>
      </w:r>
    </w:p>
    <w:p w14:paraId="672D7A5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44. </w:t>
      </w:r>
      <w:r w:rsidRPr="00FF5FD7">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56BA325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45. </w:t>
      </w:r>
      <w:r w:rsidRPr="00FF5FD7">
        <w:rPr>
          <w:rFonts w:ascii="Calibri" w:hAnsi="Calibri" w:cs="Calibri"/>
          <w:noProof/>
          <w:sz w:val="20"/>
        </w:rPr>
        <w:tab/>
        <w:t>NHR [Internet]. [cited 2020 May 19];Available from: https://nederlandsehartregistratie.nl/</w:t>
      </w:r>
    </w:p>
    <w:p w14:paraId="402A274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46. </w:t>
      </w:r>
      <w:r w:rsidRPr="00FF5FD7">
        <w:rPr>
          <w:rFonts w:ascii="Calibri" w:hAnsi="Calibri" w:cs="Calibri"/>
          <w:noProof/>
          <w:sz w:val="20"/>
        </w:rPr>
        <w:tab/>
        <w:t xml:space="preserve">Shalowitz DI, Epstein AJ, Ko EM, Giuntoli RL. Non-surgical management of ovarian cancer: Prevalence and implications. Gynecol Oncol 2016;142(1):30–7. </w:t>
      </w:r>
    </w:p>
    <w:p w14:paraId="2C32537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47. </w:t>
      </w:r>
      <w:r w:rsidRPr="00FF5FD7">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1B8F9A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48. </w:t>
      </w:r>
      <w:r w:rsidRPr="00FF5FD7">
        <w:rPr>
          <w:rFonts w:ascii="Calibri" w:hAnsi="Calibri" w:cs="Calibri"/>
          <w:noProof/>
          <w:sz w:val="20"/>
        </w:rPr>
        <w:tab/>
        <w:t xml:space="preserve">Kim WR, Lake JR, Smith JM, et al. OPTN/SRTR 2016 Annual Data Report: Liver. Am J Transplant 2018;18:172–253. </w:t>
      </w:r>
    </w:p>
    <w:p w14:paraId="504EA4C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49. </w:t>
      </w:r>
      <w:r w:rsidRPr="00FF5FD7">
        <w:rPr>
          <w:rFonts w:ascii="Calibri" w:hAnsi="Calibri" w:cs="Calibri"/>
          <w:noProof/>
          <w:sz w:val="20"/>
        </w:rPr>
        <w:tab/>
        <w:t xml:space="preserve">Muluk SC, Muluk VS, Kelley ME, et al. Outcome events in patients with claudication: A 15-year study in 2777 patients. J Vasc Surg 2001;33(2):251–8. </w:t>
      </w:r>
    </w:p>
    <w:p w14:paraId="7414651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50. </w:t>
      </w:r>
      <w:r w:rsidRPr="00FF5FD7">
        <w:rPr>
          <w:rFonts w:ascii="Calibri" w:hAnsi="Calibri" w:cs="Calibri"/>
          <w:noProof/>
          <w:sz w:val="20"/>
        </w:rPr>
        <w:tab/>
        <w:t xml:space="preserve">Konstantinides S, Geibel A, Olschewski M, et al. A comparison of surgical and medical therapy for atrial septal defect in adults. N Engl J Med 1995;333(8):469–73. </w:t>
      </w:r>
    </w:p>
    <w:p w14:paraId="4D764A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51. </w:t>
      </w:r>
      <w:r w:rsidRPr="00FF5FD7">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4E0BEDB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52. </w:t>
      </w:r>
      <w:r w:rsidRPr="00FF5FD7">
        <w:rPr>
          <w:rFonts w:ascii="Calibri" w:hAnsi="Calibri" w:cs="Calibri"/>
          <w:noProof/>
          <w:sz w:val="20"/>
        </w:rPr>
        <w:tab/>
        <w:t xml:space="preserve">Murphy MM, Simons JP, Hill JS, et al. Pancreatic resection: A key component to reducing racial disparities in pancreatic adenocarcinoma. Cancer 2009;115(17):3979–90. </w:t>
      </w:r>
    </w:p>
    <w:p w14:paraId="3AAC601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53. </w:t>
      </w:r>
      <w:r w:rsidRPr="00FF5FD7">
        <w:rPr>
          <w:rFonts w:ascii="Calibri" w:hAnsi="Calibri" w:cs="Calibri"/>
          <w:noProof/>
          <w:sz w:val="20"/>
        </w:rPr>
        <w:tab/>
        <w:t xml:space="preserve">Mikkola R, Kelahaara J, Heikkinen J, Lahtinen J, Biancari F. Poor late survival after surgical treatment of pleural empyema. World J Surg 2010;34(2):266–71. </w:t>
      </w:r>
    </w:p>
    <w:p w14:paraId="01EF83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54. </w:t>
      </w:r>
      <w:r w:rsidRPr="00FF5FD7">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5C8B758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55. </w:t>
      </w:r>
      <w:r w:rsidRPr="00FF5FD7">
        <w:rPr>
          <w:rFonts w:ascii="Calibri" w:hAnsi="Calibri" w:cs="Calibri"/>
          <w:noProof/>
          <w:sz w:val="20"/>
        </w:rPr>
        <w:tab/>
        <w:t xml:space="preserve">Piehler JM, Crichlow RW. Primary Carcinoma of the Gallbladder. Arch Surg 1977;112(1):26–30. </w:t>
      </w:r>
    </w:p>
    <w:p w14:paraId="6D29CF1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56. </w:t>
      </w:r>
      <w:r w:rsidRPr="00FF5FD7">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77FA4B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57. </w:t>
      </w:r>
      <w:r w:rsidRPr="00FF5FD7">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58238CA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58. </w:t>
      </w:r>
      <w:r w:rsidRPr="00FF5FD7">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6D824F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59. </w:t>
      </w:r>
      <w:r w:rsidRPr="00FF5FD7">
        <w:rPr>
          <w:rFonts w:ascii="Calibri" w:hAnsi="Calibri" w:cs="Calibri"/>
          <w:noProof/>
          <w:sz w:val="20"/>
        </w:rPr>
        <w:tab/>
        <w:t xml:space="preserve">Ginsberg RJ, Rubinstein L V. Randomized trial of lobectomy versus limited resection for T1 N0 non-small cell lung cancer. Ann Thorac Surg 1995;60(3):615–23. </w:t>
      </w:r>
    </w:p>
    <w:p w14:paraId="0D0EA4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60. </w:t>
      </w:r>
      <w:r w:rsidRPr="00FF5FD7">
        <w:rPr>
          <w:rFonts w:ascii="Calibri" w:hAnsi="Calibri" w:cs="Calibri"/>
          <w:noProof/>
          <w:sz w:val="20"/>
        </w:rPr>
        <w:tab/>
        <w:t xml:space="preserve">Redden MD, Chin TY, van Driel ML. Surgical versus non-surgical management for pleural empyema. Cochrane Database Syst. Rev. 2017;2017(3). </w:t>
      </w:r>
    </w:p>
    <w:p w14:paraId="05CE248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61. </w:t>
      </w:r>
      <w:r w:rsidRPr="00FF5FD7">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05C34C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62. </w:t>
      </w:r>
      <w:r w:rsidRPr="00FF5FD7">
        <w:rPr>
          <w:rFonts w:ascii="Calibri" w:hAnsi="Calibri" w:cs="Calibri"/>
          <w:noProof/>
          <w:sz w:val="20"/>
        </w:rPr>
        <w:tab/>
        <w:t xml:space="preserve">Sørensen VR, Heaf J, Wehberg S, Sørensen SS. Survival Benefit in Renal Transplantation Despite High Comorbidity. Transplantation 2016;100(10):2160–7. </w:t>
      </w:r>
    </w:p>
    <w:p w14:paraId="7C62433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63. </w:t>
      </w:r>
      <w:r w:rsidRPr="00FF5FD7">
        <w:rPr>
          <w:rFonts w:ascii="Calibri" w:hAnsi="Calibri" w:cs="Calibri"/>
          <w:noProof/>
          <w:sz w:val="20"/>
        </w:rPr>
        <w:tab/>
        <w:t xml:space="preserve">Shalowitz DI, Epstein AJ, Buckingham L, Ko EM, Giuntoli RL. Survival implications of time to surgical </w:t>
      </w:r>
      <w:r w:rsidRPr="00FF5FD7">
        <w:rPr>
          <w:rFonts w:ascii="Calibri" w:hAnsi="Calibri" w:cs="Calibri"/>
          <w:noProof/>
          <w:sz w:val="20"/>
        </w:rPr>
        <w:lastRenderedPageBreak/>
        <w:t xml:space="preserve">treatment of endometrial cancers. Am J Obstet Gynecol 2017;216(3):268.e1-268.e18. </w:t>
      </w:r>
    </w:p>
    <w:p w14:paraId="60B944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64. </w:t>
      </w:r>
      <w:r w:rsidRPr="00FF5FD7">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3E96684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65. </w:t>
      </w:r>
      <w:r w:rsidRPr="00FF5FD7">
        <w:rPr>
          <w:rFonts w:ascii="Calibri" w:hAnsi="Calibri" w:cs="Calibri"/>
          <w:noProof/>
          <w:sz w:val="20"/>
        </w:rPr>
        <w:tab/>
        <w:t xml:space="preserve">Stewart JM, Tone AA, Jiang H, et al. The optimal time for surgery in women with serous ovarian cancer. Can J Surg 2016;59(4):223–32. </w:t>
      </w:r>
    </w:p>
    <w:p w14:paraId="2B2A60E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66. </w:t>
      </w:r>
      <w:r w:rsidRPr="00FF5FD7">
        <w:rPr>
          <w:rFonts w:ascii="Calibri" w:hAnsi="Calibri" w:cs="Calibri"/>
          <w:noProof/>
          <w:sz w:val="20"/>
        </w:rPr>
        <w:tab/>
        <w:t xml:space="preserve">Davies L, Welch G. Thyroid cancer survival in the United States: Observational data from 1973 to 2005. Arch Otolaryngol - Head Neck Surg 2010;136(5):440–4. </w:t>
      </w:r>
    </w:p>
    <w:p w14:paraId="13D3545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67. </w:t>
      </w:r>
      <w:r w:rsidRPr="00FF5FD7">
        <w:rPr>
          <w:rFonts w:ascii="Calibri" w:hAnsi="Calibri" w:cs="Calibri"/>
          <w:noProof/>
          <w:sz w:val="20"/>
        </w:rPr>
        <w:tab/>
        <w:t xml:space="preserve">Bleicher RJ, Ruth K, Sigurdson ER, et al. Time to surgery and breast cancer survival in the United States. JAMA Oncol 2016;2(3):330–9. </w:t>
      </w:r>
    </w:p>
    <w:p w14:paraId="2D57FEE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68. </w:t>
      </w:r>
      <w:r w:rsidRPr="00FF5FD7">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3D9ACB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69. </w:t>
      </w:r>
      <w:r w:rsidRPr="00FF5FD7">
        <w:rPr>
          <w:rFonts w:ascii="Calibri" w:hAnsi="Calibri" w:cs="Calibri"/>
          <w:noProof/>
          <w:sz w:val="20"/>
        </w:rPr>
        <w:tab/>
        <w:t>USRDS [Internet]. [cited 2020 May 19];Available from: https://www.usrds.org/2015/view/</w:t>
      </w:r>
    </w:p>
    <w:p w14:paraId="70C3E46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70. </w:t>
      </w:r>
      <w:r w:rsidRPr="00FF5FD7">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261E7A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71. </w:t>
      </w:r>
      <w:r w:rsidRPr="00FF5FD7">
        <w:rPr>
          <w:rFonts w:ascii="Calibri" w:hAnsi="Calibri" w:cs="Calibri"/>
          <w:noProof/>
          <w:sz w:val="20"/>
        </w:rPr>
        <w:tab/>
        <w:t xml:space="preserve">Chung JH, Lee SH, Kim KT, Jung JS, Son HS, Sun K. Optimal Timing of Thoracoscopic Drainage and Decortication for Empyema. Ann Thorac Surg 2014;97(1):224–9. </w:t>
      </w:r>
    </w:p>
    <w:p w14:paraId="7A52DD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72. </w:t>
      </w:r>
      <w:r w:rsidRPr="00FF5FD7">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580B835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73. </w:t>
      </w:r>
      <w:r w:rsidRPr="00FF5FD7">
        <w:rPr>
          <w:rFonts w:ascii="Calibri" w:hAnsi="Calibri" w:cs="Calibri"/>
          <w:noProof/>
          <w:sz w:val="20"/>
        </w:rPr>
        <w:tab/>
        <w:t>Organ Procurement and Transplantation Network [Internet]. [cited 2020 May 19];Available from: https://optn.transplant.hrsa.gov/data/view-data-reports/national-data/</w:t>
      </w:r>
    </w:p>
    <w:p w14:paraId="4CBA246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74. </w:t>
      </w:r>
      <w:r w:rsidRPr="00FF5FD7">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1C144D8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75. </w:t>
      </w:r>
      <w:r w:rsidRPr="00FF5FD7">
        <w:rPr>
          <w:rFonts w:ascii="Calibri" w:hAnsi="Calibri" w:cs="Calibri"/>
          <w:noProof/>
          <w:sz w:val="20"/>
        </w:rPr>
        <w:tab/>
        <w:t xml:space="preserve">Bonow RO, Greenland P. Population-wide trends in aortic stenosis incidence and outcomes. Circulation. 2015;131(11):969–71. </w:t>
      </w:r>
    </w:p>
    <w:p w14:paraId="51EFF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76. </w:t>
      </w:r>
      <w:r w:rsidRPr="00FF5FD7">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7F3907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77. </w:t>
      </w:r>
      <w:r w:rsidRPr="00FF5FD7">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49D0582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78. </w:t>
      </w:r>
      <w:r w:rsidRPr="00FF5FD7">
        <w:rPr>
          <w:rFonts w:ascii="Calibri" w:hAnsi="Calibri" w:cs="Calibri"/>
          <w:noProof/>
          <w:sz w:val="20"/>
        </w:rPr>
        <w:tab/>
        <w:t xml:space="preserve">Tan WS, Trinh QD, Hayn MH, et al. Delayed nephrectomy has comparable long-term overall survival to immediate nephrectomy for cT1a renal cell carcinoma: A population-based analysis. Urol Oncol Semin Orig Investig 2020;38(3):74.e13-74.e20. </w:t>
      </w:r>
    </w:p>
    <w:p w14:paraId="58D3000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79. </w:t>
      </w:r>
      <w:r w:rsidRPr="00FF5FD7">
        <w:rPr>
          <w:rFonts w:ascii="Calibri" w:hAnsi="Calibri" w:cs="Calibri"/>
          <w:noProof/>
          <w:sz w:val="20"/>
        </w:rPr>
        <w:tab/>
        <w:t xml:space="preserve">Janssen MWW, Linxweiler J, Terwey S, et al. Survival outcomes in patients with large (7cm) clear cell renal cell carcinomas treated with nephron-sparing surgery versus radical nephrectomy: Results of a multicenter cohort with long-term follow-up. PLoS One 2018;13(5). </w:t>
      </w:r>
    </w:p>
    <w:p w14:paraId="31B4CB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80. </w:t>
      </w:r>
      <w:r w:rsidRPr="00FF5FD7">
        <w:rPr>
          <w:rFonts w:ascii="Calibri" w:hAnsi="Calibri" w:cs="Calibri"/>
          <w:noProof/>
          <w:sz w:val="20"/>
        </w:rPr>
        <w:tab/>
        <w:t xml:space="preserve">Haruna A, Muro S, Nakano Y, et al. CT scan findings of emphysema predict mortality in COPD. Chest 2010;138(3):635–40. </w:t>
      </w:r>
    </w:p>
    <w:p w14:paraId="00005CE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81. </w:t>
      </w:r>
      <w:r w:rsidRPr="00FF5FD7">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8F9C66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82. </w:t>
      </w:r>
      <w:r w:rsidRPr="00FF5FD7">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13DB3F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83. </w:t>
      </w:r>
      <w:r w:rsidRPr="00FF5FD7">
        <w:rPr>
          <w:rFonts w:ascii="Calibri" w:hAnsi="Calibri" w:cs="Calibri"/>
          <w:noProof/>
          <w:sz w:val="20"/>
        </w:rPr>
        <w:tab/>
        <w:t>Chen EY, Mayo SC, Sutton T, et al. Effect of Time to Surgery of Colorectal Liver Metastases on Survival. J Gastrointest Cancer 2020;</w:t>
      </w:r>
    </w:p>
    <w:p w14:paraId="072CE73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84. </w:t>
      </w:r>
      <w:r w:rsidRPr="00FF5FD7">
        <w:rPr>
          <w:rFonts w:ascii="Calibri" w:hAnsi="Calibri" w:cs="Calibri"/>
          <w:noProof/>
          <w:sz w:val="20"/>
        </w:rPr>
        <w:tab/>
        <w:t>Petrides GA, Subramaniam N, Pham M, et al. Reducing the morbidity of parotidectomy for benign pathology. 2020;</w:t>
      </w:r>
    </w:p>
    <w:p w14:paraId="60AFDB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85. </w:t>
      </w:r>
      <w:r w:rsidRPr="00FF5FD7">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55964D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86. </w:t>
      </w:r>
      <w:r w:rsidRPr="00FF5FD7">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021B84E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87. </w:t>
      </w:r>
      <w:r w:rsidRPr="00FF5FD7">
        <w:rPr>
          <w:rFonts w:ascii="Calibri" w:hAnsi="Calibri" w:cs="Calibri"/>
          <w:noProof/>
          <w:sz w:val="20"/>
        </w:rPr>
        <w:tab/>
        <w:t xml:space="preserve">Pettitt D, Raza S, Naughton B, et al. The Limitations of QALY: A Literature Review. J Stem Cell Res Ther 2016;6(4). </w:t>
      </w:r>
    </w:p>
    <w:p w14:paraId="74C6455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88. </w:t>
      </w:r>
      <w:r w:rsidRPr="00FF5FD7">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3"/>
      <w:footerReference w:type="default" r:id="rId14"/>
      <w:footnotePr>
        <w:numFmt w:val="lowerRoman"/>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bruiker" w:date="2020-06-22T10:31:00Z" w:initials="G">
    <w:p w14:paraId="38DD3019" w14:textId="77777777" w:rsidR="003B1152" w:rsidRPr="00383134" w:rsidRDefault="003B1152">
      <w:pPr>
        <w:pStyle w:val="Tekstopmerking"/>
        <w:rPr>
          <w:lang w:val="nl-NL"/>
        </w:rPr>
      </w:pPr>
      <w:r>
        <w:rPr>
          <w:rStyle w:val="Verwijzingopmerking"/>
        </w:rPr>
        <w:annotationRef/>
      </w:r>
      <w:r w:rsidRPr="00383134">
        <w:rPr>
          <w:lang w:val="nl-NL"/>
        </w:rPr>
        <w:t>For NEJM</w:t>
      </w:r>
    </w:p>
    <w:p w14:paraId="75761B7D" w14:textId="188B0793" w:rsidR="003B1152" w:rsidRPr="00383134" w:rsidRDefault="003B1152">
      <w:pPr>
        <w:pStyle w:val="Tekstopmerking"/>
        <w:rPr>
          <w:lang w:val="nl-NL"/>
        </w:rPr>
      </w:pPr>
    </w:p>
  </w:comment>
  <w:comment w:id="12" w:author="E.M. Krijkamp" w:date="2020-06-23T09:57:00Z" w:initials="EK">
    <w:p w14:paraId="6FEC70C0" w14:textId="58C5B044" w:rsidR="003B1152" w:rsidRPr="00A91C39" w:rsidRDefault="003B1152">
      <w:pPr>
        <w:pStyle w:val="Tekstopmerking"/>
        <w:rPr>
          <w:lang w:val="nl-NL"/>
        </w:rPr>
      </w:pPr>
      <w:r>
        <w:rPr>
          <w:rStyle w:val="Verwijzingopmerking"/>
        </w:rPr>
        <w:annotationRef/>
      </w:r>
      <w:r>
        <w:rPr>
          <w:lang w:val="nl-NL"/>
        </w:rPr>
        <w:t xml:space="preserve">Deze kan er misschien uit. Is meer een observatie van “minder gebruikte” zorg dan een reden om minde </w:t>
      </w:r>
      <w:proofErr w:type="spellStart"/>
      <w:r>
        <w:rPr>
          <w:lang w:val="nl-NL"/>
        </w:rPr>
        <w:t>rzorg</w:t>
      </w:r>
      <w:proofErr w:type="spellEnd"/>
      <w:r>
        <w:rPr>
          <w:lang w:val="nl-NL"/>
        </w:rPr>
        <w:t xml:space="preserve"> te gebruiken. Ook zijn dit </w:t>
      </w:r>
      <w:proofErr w:type="spellStart"/>
      <w:r>
        <w:rPr>
          <w:lang w:val="nl-NL"/>
        </w:rPr>
        <w:t>nederlandse</w:t>
      </w:r>
      <w:proofErr w:type="spellEnd"/>
      <w:r>
        <w:rPr>
          <w:lang w:val="nl-NL"/>
        </w:rPr>
        <w:t xml:space="preserve"> aantallen, dus minder relevant. En we hebben in de paragraaf hierna ook wat getallen over Nederland. </w:t>
      </w:r>
      <w:r>
        <w:rPr>
          <w:lang w:val="nl-NL"/>
        </w:rPr>
        <w:br/>
      </w:r>
    </w:p>
  </w:comment>
  <w:comment w:id="13" w:author="Gebruiker" w:date="2020-06-23T10:57:00Z" w:initials="G">
    <w:p w14:paraId="3A90D541" w14:textId="099D702D" w:rsidR="003B1152" w:rsidRDefault="003B1152">
      <w:pPr>
        <w:pStyle w:val="Tekstopmerking"/>
      </w:pPr>
      <w:r>
        <w:rPr>
          <w:rStyle w:val="Verwijzingopmerking"/>
        </w:rPr>
        <w:annotationRef/>
      </w:r>
      <w:proofErr w:type="spellStart"/>
      <w:r>
        <w:t>Eens</w:t>
      </w:r>
      <w:proofErr w:type="spellEnd"/>
      <w:r>
        <w:t>!</w:t>
      </w:r>
    </w:p>
    <w:p w14:paraId="77E51575" w14:textId="77777777" w:rsidR="003B1152" w:rsidRDefault="003B1152">
      <w:pPr>
        <w:pStyle w:val="Tekstopmerking"/>
      </w:pPr>
    </w:p>
  </w:comment>
  <w:comment w:id="27" w:author="E.M. Krijkamp" w:date="2020-06-23T10:00:00Z" w:initials="EK">
    <w:p w14:paraId="016EF523" w14:textId="77777777" w:rsidR="003B1152" w:rsidRDefault="003B1152">
      <w:pPr>
        <w:pStyle w:val="Tekstopmerking"/>
      </w:pPr>
      <w:r>
        <w:rPr>
          <w:rStyle w:val="Verwijzingopmerking"/>
        </w:rPr>
        <w:annotationRef/>
      </w:r>
      <w:r>
        <w:t xml:space="preserve">Can we summarize this: </w:t>
      </w:r>
    </w:p>
    <w:p w14:paraId="6F98BB13" w14:textId="77777777" w:rsidR="003B1152" w:rsidRDefault="003B1152">
      <w:pPr>
        <w:pStyle w:val="Tekstopmerking"/>
      </w:pPr>
    </w:p>
    <w:p w14:paraId="7DB51848" w14:textId="265249E1" w:rsidR="003B1152" w:rsidRDefault="003B1152">
      <w:pPr>
        <w:pStyle w:val="Tekstopmerking"/>
      </w:pPr>
      <w:r>
        <w:br/>
        <w:t xml:space="preserve">Moreover, it may be impossible to treat the whole accumulating group of patients as it would take several months for the orthopaedic surgery in the US to recover to nearly full capacity (CITE) and the cardiothoracic surgical backlog may never be cleared without increasing the capacity (CITE).  </w:t>
      </w:r>
    </w:p>
  </w:comment>
  <w:comment w:id="28" w:author="Gebruiker" w:date="2020-06-23T10:57:00Z" w:initials="G">
    <w:p w14:paraId="31DDC44B" w14:textId="7A0E607A" w:rsidR="003B1152" w:rsidRPr="00332D64" w:rsidRDefault="003B1152">
      <w:pPr>
        <w:pStyle w:val="Tekstopmerking"/>
        <w:rPr>
          <w:lang w:val="nl-NL"/>
        </w:rPr>
      </w:pPr>
      <w:r>
        <w:rPr>
          <w:rStyle w:val="Verwijzingopmerking"/>
        </w:rPr>
        <w:annotationRef/>
      </w:r>
      <w:r w:rsidRPr="00332D64">
        <w:rPr>
          <w:lang w:val="nl-NL"/>
        </w:rPr>
        <w:t>E</w:t>
      </w:r>
      <w:r>
        <w:rPr>
          <w:lang w:val="nl-NL"/>
        </w:rPr>
        <w:t>ens!</w:t>
      </w:r>
    </w:p>
  </w:comment>
  <w:comment w:id="79" w:author="E.M. Krijkamp" w:date="2020-06-23T10:35:00Z" w:initials="EK">
    <w:p w14:paraId="0AEAB5A4" w14:textId="61925121" w:rsidR="003B1152" w:rsidRPr="0093685D" w:rsidRDefault="003B1152">
      <w:pPr>
        <w:pStyle w:val="Tekstopmerking"/>
        <w:rPr>
          <w:lang w:val="nl-NL"/>
        </w:rPr>
      </w:pPr>
      <w:r>
        <w:rPr>
          <w:rStyle w:val="Verwijzingopmerking"/>
        </w:rPr>
        <w:annotationRef/>
      </w:r>
      <w:r w:rsidRPr="0093685D">
        <w:rPr>
          <w:lang w:val="nl-NL"/>
        </w:rPr>
        <w:t>App</w:t>
      </w:r>
      <w:r>
        <w:rPr>
          <w:lang w:val="nl-NL"/>
        </w:rPr>
        <w:t>endix?</w:t>
      </w:r>
    </w:p>
  </w:comment>
  <w:comment w:id="80" w:author="Gebruiker" w:date="2020-06-23T11:01:00Z" w:initials="G">
    <w:p w14:paraId="77FB09F9" w14:textId="340991C8" w:rsidR="003B1152" w:rsidRPr="00A86729" w:rsidRDefault="003B1152">
      <w:pPr>
        <w:pStyle w:val="Tekstopmerking"/>
        <w:rPr>
          <w:lang w:val="nl-NL"/>
        </w:rPr>
      </w:pPr>
      <w:r>
        <w:rPr>
          <w:rStyle w:val="Verwijzingopmerking"/>
        </w:rPr>
        <w:annotationRef/>
      </w:r>
      <w:r w:rsidRPr="00A86729">
        <w:rPr>
          <w:lang w:val="nl-NL"/>
        </w:rPr>
        <w:t>Eens!</w:t>
      </w:r>
    </w:p>
  </w:comment>
  <w:comment w:id="85" w:author="E.M. Krijkamp" w:date="2020-06-23T09:40:00Z" w:initials="EK">
    <w:p w14:paraId="407D8012" w14:textId="265CFEFF" w:rsidR="003B1152" w:rsidRPr="0017300C" w:rsidRDefault="003B1152">
      <w:pPr>
        <w:pStyle w:val="Tekstopmerking"/>
        <w:rPr>
          <w:lang w:val="nl-NL"/>
        </w:rPr>
      </w:pPr>
      <w:r>
        <w:rPr>
          <w:rStyle w:val="Verwijzingopmerking"/>
        </w:rPr>
        <w:annotationRef/>
      </w:r>
      <w:r w:rsidRPr="0017300C">
        <w:rPr>
          <w:lang w:val="nl-NL"/>
        </w:rPr>
        <w:t xml:space="preserve">Moet dit niet QALY </w:t>
      </w:r>
      <w:proofErr w:type="spellStart"/>
      <w:r w:rsidRPr="0017300C">
        <w:rPr>
          <w:lang w:val="nl-NL"/>
        </w:rPr>
        <w:t>ziujn</w:t>
      </w:r>
      <w:proofErr w:type="spellEnd"/>
    </w:p>
  </w:comment>
  <w:comment w:id="102" w:author="Gebruiker" w:date="2020-06-23T11:13:00Z" w:initials="G">
    <w:p w14:paraId="5B707CBD" w14:textId="7B258582" w:rsidR="003B1152" w:rsidRPr="00A86729" w:rsidRDefault="003B1152">
      <w:pPr>
        <w:pStyle w:val="Tekstopmerking"/>
        <w:rPr>
          <w:lang w:val="nl-NL"/>
        </w:rPr>
      </w:pPr>
      <w:r>
        <w:rPr>
          <w:rStyle w:val="Verwijzingopmerking"/>
        </w:rPr>
        <w:annotationRef/>
      </w:r>
      <w:r w:rsidRPr="00A86729">
        <w:rPr>
          <w:lang w:val="nl-NL"/>
        </w:rPr>
        <w:t>Overbodig?</w:t>
      </w:r>
    </w:p>
  </w:comment>
  <w:comment w:id="127" w:author="Gebruiker" w:date="2020-06-22T12:35:00Z" w:initials="G">
    <w:p w14:paraId="5FBA3F6F" w14:textId="77777777" w:rsidR="003B1152" w:rsidRDefault="003B1152" w:rsidP="00A86729">
      <w:pPr>
        <w:pStyle w:val="Tekstopmerking"/>
        <w:numPr>
          <w:ilvl w:val="0"/>
          <w:numId w:val="15"/>
        </w:numPr>
      </w:pPr>
      <w:r>
        <w:rPr>
          <w:rStyle w:val="Verwijzingopmerking"/>
        </w:rPr>
        <w:annotationRef/>
      </w:r>
      <w:r>
        <w:t>Methods</w:t>
      </w:r>
    </w:p>
    <w:p w14:paraId="07208023" w14:textId="77777777" w:rsidR="003B1152" w:rsidRDefault="003B1152" w:rsidP="00A86729">
      <w:pPr>
        <w:pStyle w:val="Tekstopmerking"/>
      </w:pPr>
    </w:p>
  </w:comment>
  <w:comment w:id="139" w:author="Lisa Caulley" w:date="2020-06-21T13:25:00Z" w:initials="LC">
    <w:p w14:paraId="31393337" w14:textId="77777777" w:rsidR="003B1152" w:rsidRDefault="003B1152" w:rsidP="00BB3C35">
      <w:pPr>
        <w:pStyle w:val="Tekstopmerking"/>
      </w:pPr>
      <w:r>
        <w:rPr>
          <w:rStyle w:val="Verwijzingopmerking"/>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140" w:author="E.M. Krijkamp" w:date="2020-06-23T09:49:00Z" w:initials="EK">
    <w:p w14:paraId="7FEB9DF0" w14:textId="2F3E4FEE" w:rsidR="003B1152" w:rsidRPr="009F07F7" w:rsidRDefault="003B1152">
      <w:pPr>
        <w:pStyle w:val="Tekstopmerking"/>
        <w:rPr>
          <w:lang w:val="nl-NL"/>
        </w:rPr>
      </w:pPr>
      <w:r>
        <w:rPr>
          <w:rStyle w:val="Verwijzingopmerking"/>
        </w:rPr>
        <w:annotationRef/>
      </w:r>
      <w:r w:rsidRPr="009F07F7">
        <w:rPr>
          <w:lang w:val="nl-NL"/>
        </w:rPr>
        <w:t xml:space="preserve">Dit du </w:t>
      </w:r>
      <w:proofErr w:type="spellStart"/>
      <w:r w:rsidRPr="009F07F7">
        <w:rPr>
          <w:lang w:val="nl-NL"/>
        </w:rPr>
        <w:t>shier</w:t>
      </w:r>
      <w:proofErr w:type="spellEnd"/>
      <w:r w:rsidRPr="009F07F7">
        <w:rPr>
          <w:lang w:val="nl-NL"/>
        </w:rPr>
        <w:t xml:space="preserve"> weghalen end </w:t>
      </w:r>
      <w:proofErr w:type="spellStart"/>
      <w:r w:rsidRPr="009F07F7">
        <w:rPr>
          <w:lang w:val="nl-NL"/>
        </w:rPr>
        <w:t>an</w:t>
      </w:r>
      <w:proofErr w:type="spellEnd"/>
      <w:r w:rsidRPr="009F07F7">
        <w:rPr>
          <w:lang w:val="nl-NL"/>
        </w:rPr>
        <w:t xml:space="preserve"> later </w:t>
      </w:r>
      <w:proofErr w:type="spellStart"/>
      <w:r w:rsidRPr="009F07F7">
        <w:rPr>
          <w:lang w:val="nl-NL"/>
        </w:rPr>
        <w:t>beschrijvne</w:t>
      </w:r>
      <w:proofErr w:type="spellEnd"/>
      <w:r w:rsidRPr="009F07F7">
        <w:rPr>
          <w:lang w:val="nl-NL"/>
        </w:rPr>
        <w:t xml:space="preserve">? </w:t>
      </w:r>
    </w:p>
  </w:comment>
  <w:comment w:id="141" w:author="Lisa Caulley" w:date="2020-06-21T14:55:00Z" w:initials="LC">
    <w:p w14:paraId="7A6E9620" w14:textId="77777777" w:rsidR="003B1152" w:rsidRDefault="003B1152" w:rsidP="00BB3C35">
      <w:pPr>
        <w:pStyle w:val="Tekstopmerking"/>
      </w:pPr>
      <w:r>
        <w:rPr>
          <w:rStyle w:val="Verwijzingopmerking"/>
        </w:rPr>
        <w:annotationRef/>
      </w:r>
      <w:r>
        <w:t>Would add something about what you defined as urgent surgery here (since that is your primary outcome?)</w:t>
      </w:r>
    </w:p>
  </w:comment>
  <w:comment w:id="149" w:author="E.M. Krijkamp" w:date="2020-06-23T10:35:00Z" w:initials="EK">
    <w:p w14:paraId="4833AAC8" w14:textId="37D33B85" w:rsidR="003B1152" w:rsidRPr="00486205" w:rsidRDefault="003B1152">
      <w:pPr>
        <w:pStyle w:val="Tekstopmerking"/>
        <w:rPr>
          <w:lang w:val="nl-NL"/>
        </w:rPr>
      </w:pPr>
      <w:r>
        <w:rPr>
          <w:rStyle w:val="Verwijzingopmerking"/>
        </w:rPr>
        <w:annotationRef/>
      </w:r>
      <w:r w:rsidRPr="00486205">
        <w:rPr>
          <w:lang w:val="nl-NL"/>
        </w:rPr>
        <w:t>Appendix?</w:t>
      </w:r>
    </w:p>
  </w:comment>
  <w:comment w:id="150" w:author="Gebruiker" w:date="2020-06-23T11:31:00Z" w:initials="G">
    <w:p w14:paraId="07F36BF3" w14:textId="0278AEDB" w:rsidR="00486205" w:rsidRPr="00486205" w:rsidRDefault="00486205">
      <w:pPr>
        <w:pStyle w:val="Tekstopmerking"/>
        <w:rPr>
          <w:lang w:val="nl-NL"/>
        </w:rPr>
      </w:pPr>
      <w:r>
        <w:rPr>
          <w:rStyle w:val="Verwijzingopmerking"/>
        </w:rPr>
        <w:annotationRef/>
      </w:r>
      <w:r w:rsidRPr="00486205">
        <w:rPr>
          <w:lang w:val="nl-NL"/>
        </w:rPr>
        <w:t xml:space="preserve">Ja moet haast wel… </w:t>
      </w:r>
      <w:r>
        <w:rPr>
          <w:lang w:val="nl-NL"/>
        </w:rPr>
        <w:t>Minder woorden, minder woorden…</w:t>
      </w:r>
    </w:p>
  </w:comment>
  <w:comment w:id="151" w:author="Gebruiker" w:date="2020-06-23T11:32:00Z" w:initials="G">
    <w:p w14:paraId="0C489146" w14:textId="3B4CBEF3" w:rsidR="00486205" w:rsidRPr="00486205" w:rsidRDefault="00486205">
      <w:pPr>
        <w:pStyle w:val="Tekstopmerking"/>
        <w:rPr>
          <w:lang w:val="nl-NL"/>
        </w:rPr>
      </w:pPr>
      <w:r>
        <w:rPr>
          <w:rStyle w:val="Verwijzingopmerking"/>
        </w:rPr>
        <w:annotationRef/>
      </w:r>
      <w:r w:rsidRPr="00486205">
        <w:rPr>
          <w:lang w:val="nl-NL"/>
        </w:rPr>
        <w:t xml:space="preserve">Dit da </w:t>
      </w:r>
      <w:proofErr w:type="spellStart"/>
      <w:r w:rsidRPr="00486205">
        <w:rPr>
          <w:lang w:val="nl-NL"/>
        </w:rPr>
        <w:t>nook</w:t>
      </w:r>
      <w:proofErr w:type="spellEnd"/>
      <w:r w:rsidRPr="00486205">
        <w:rPr>
          <w:lang w:val="nl-NL"/>
        </w:rPr>
        <w:t>…</w:t>
      </w:r>
    </w:p>
  </w:comment>
  <w:comment w:id="152" w:author="Gebruiker" w:date="2020-06-23T11:32:00Z" w:initials="G">
    <w:p w14:paraId="7495726B" w14:textId="4002CDFF" w:rsidR="00486205" w:rsidRPr="00486205" w:rsidRDefault="00486205">
      <w:pPr>
        <w:pStyle w:val="Tekstopmerking"/>
        <w:rPr>
          <w:lang w:val="nl-NL"/>
        </w:rPr>
      </w:pPr>
      <w:r>
        <w:rPr>
          <w:rStyle w:val="Verwijzingopmerking"/>
        </w:rPr>
        <w:annotationRef/>
      </w:r>
      <w:r w:rsidRPr="00486205">
        <w:rPr>
          <w:lang w:val="nl-NL"/>
        </w:rPr>
        <w:t xml:space="preserve">Dit staat in feiten </w:t>
      </w:r>
      <w:proofErr w:type="spellStart"/>
      <w:r w:rsidRPr="00486205">
        <w:rPr>
          <w:lang w:val="nl-NL"/>
        </w:rPr>
        <w:t>hierborven</w:t>
      </w:r>
      <w:proofErr w:type="spellEnd"/>
    </w:p>
  </w:comment>
  <w:comment w:id="156" w:author="Gebruiker" w:date="2020-06-22T12:28:00Z" w:initials="G">
    <w:p w14:paraId="4C29A8A4" w14:textId="6A4D2ACD" w:rsidR="003B1152" w:rsidRPr="00096F71" w:rsidRDefault="003B1152">
      <w:pPr>
        <w:pStyle w:val="Tekstopmerking"/>
        <w:rPr>
          <w:lang w:val="en-US"/>
        </w:rPr>
      </w:pPr>
      <w:r>
        <w:rPr>
          <w:rStyle w:val="Verwijzingopmerking"/>
        </w:rPr>
        <w:annotationRef/>
      </w:r>
      <w:r w:rsidRPr="00096F71">
        <w:rPr>
          <w:lang w:val="en-US"/>
        </w:rPr>
        <w:t>TO DO</w:t>
      </w:r>
    </w:p>
  </w:comment>
  <w:comment w:id="157" w:author="E.M. Krijkamp" w:date="2020-06-23T10:38:00Z" w:initials="EK">
    <w:p w14:paraId="72391CC4" w14:textId="161B9AA6" w:rsidR="003B1152" w:rsidRDefault="003B1152">
      <w:pPr>
        <w:pStyle w:val="Tekstopmerking"/>
      </w:pPr>
      <w:r>
        <w:rPr>
          <w:rStyle w:val="Verwijzingopmerking"/>
        </w:rPr>
        <w:annotationRef/>
      </w:r>
      <w:r>
        <w:t>Why is the % needed? I would say we give 31/43 and that is enough?</w:t>
      </w:r>
    </w:p>
  </w:comment>
  <w:comment w:id="158" w:author="Gebruiker" w:date="2020-06-23T11:02:00Z" w:initials="G">
    <w:p w14:paraId="6065FE0C" w14:textId="037F6DCE" w:rsidR="003B1152" w:rsidRDefault="003B1152">
      <w:pPr>
        <w:pStyle w:val="Tekstopmerking"/>
      </w:pPr>
      <w:r>
        <w:rPr>
          <w:rStyle w:val="Verwijzingopmerking"/>
        </w:rPr>
        <w:annotationRef/>
      </w:r>
      <w:r>
        <w:t>Lisa recommended it… But I guess you’re right.</w:t>
      </w:r>
    </w:p>
  </w:comment>
  <w:comment w:id="169" w:author="E.M. Krijkamp" w:date="2020-06-23T10:48:00Z" w:initials="EK">
    <w:p w14:paraId="6E58D69D" w14:textId="138F204A" w:rsidR="003B1152" w:rsidRPr="00146376" w:rsidRDefault="003B1152">
      <w:pPr>
        <w:pStyle w:val="Tekstopmerking"/>
        <w:rPr>
          <w:lang w:val="nl-NL"/>
        </w:rPr>
      </w:pPr>
      <w:r>
        <w:rPr>
          <w:rStyle w:val="Verwijzingopmerking"/>
        </w:rPr>
        <w:annotationRef/>
      </w:r>
      <w:r w:rsidRPr="00146376">
        <w:rPr>
          <w:lang w:val="nl-NL"/>
        </w:rPr>
        <w:t xml:space="preserve">Deze zin staat ook </w:t>
      </w:r>
      <w:proofErr w:type="spellStart"/>
      <w:r w:rsidRPr="00146376">
        <w:rPr>
          <w:lang w:val="nl-NL"/>
        </w:rPr>
        <w:t>ongveer</w:t>
      </w:r>
      <w:proofErr w:type="spellEnd"/>
      <w:r w:rsidRPr="00146376">
        <w:rPr>
          <w:lang w:val="nl-NL"/>
        </w:rPr>
        <w:t xml:space="preserve"> bij het kopje input -</w:t>
      </w:r>
      <w:r>
        <w:rPr>
          <w:lang w:val="nl-NL"/>
        </w:rPr>
        <w:t xml:space="preserve">&gt; zullen we dat op slechts 1 plek doen </w:t>
      </w:r>
      <w:proofErr w:type="spellStart"/>
      <w:r>
        <w:rPr>
          <w:lang w:val="nl-NL"/>
        </w:rPr>
        <w:t>ivm</w:t>
      </w:r>
      <w:proofErr w:type="spellEnd"/>
      <w:r>
        <w:rPr>
          <w:lang w:val="nl-NL"/>
        </w:rPr>
        <w:t xml:space="preserve"> de woorden?</w:t>
      </w:r>
    </w:p>
  </w:comment>
  <w:comment w:id="170" w:author="Gebruiker" w:date="2020-06-23T11:03:00Z" w:initials="G">
    <w:p w14:paraId="53FA405E" w14:textId="32B53495" w:rsidR="003B1152" w:rsidRPr="00332D64" w:rsidRDefault="003B1152">
      <w:pPr>
        <w:pStyle w:val="Tekstopmerking"/>
        <w:rPr>
          <w:lang w:val="nl-NL"/>
        </w:rPr>
      </w:pPr>
      <w:r>
        <w:rPr>
          <w:rStyle w:val="Verwijzingopmerking"/>
        </w:rPr>
        <w:annotationRef/>
      </w:r>
      <w:r w:rsidRPr="00332D64">
        <w:rPr>
          <w:lang w:val="nl-NL"/>
        </w:rPr>
        <w:t xml:space="preserve">Nee daar staat alleen welke parameters </w:t>
      </w:r>
      <w:r>
        <w:rPr>
          <w:lang w:val="nl-NL"/>
        </w:rPr>
        <w:t>we verzamelen, maar hier staat welke er uiteindelijk gevonden zijn + output.</w:t>
      </w:r>
    </w:p>
  </w:comment>
  <w:comment w:id="176" w:author="Gebruiker" w:date="2020-06-22T12:32:00Z" w:initials="G">
    <w:p w14:paraId="7B53973E" w14:textId="7565A1CC" w:rsidR="003B1152" w:rsidRDefault="003B1152">
      <w:pPr>
        <w:pStyle w:val="Tekstopmerking"/>
      </w:pPr>
      <w:r>
        <w:rPr>
          <w:rStyle w:val="Verwijzingopmerking"/>
        </w:rPr>
        <w:annotationRef/>
      </w:r>
      <w:r>
        <w:t>Is it clear?</w:t>
      </w:r>
    </w:p>
  </w:comment>
  <w:comment w:id="197" w:author="Gebruiker" w:date="2020-06-23T11:23:00Z" w:initials="G">
    <w:p w14:paraId="04B83418" w14:textId="2751D1BD" w:rsidR="00295C28" w:rsidRPr="00295C28" w:rsidRDefault="00295C28">
      <w:pPr>
        <w:pStyle w:val="Tekstopmerking"/>
        <w:rPr>
          <w:lang w:val="nl-NL"/>
        </w:rPr>
      </w:pPr>
      <w:r>
        <w:rPr>
          <w:rStyle w:val="Verwijzingopmerking"/>
        </w:rPr>
        <w:annotationRef/>
      </w:r>
      <w:r w:rsidRPr="00295C28">
        <w:rPr>
          <w:lang w:val="nl-NL"/>
        </w:rPr>
        <w:t>Weghalen, als we ook stuk in discussie hierover weghalen?</w:t>
      </w:r>
    </w:p>
  </w:comment>
  <w:comment w:id="200" w:author="Gebruiker" w:date="2020-06-22T12:35:00Z" w:initials="G">
    <w:p w14:paraId="1BA80634" w14:textId="77777777" w:rsidR="003B1152" w:rsidRDefault="003B1152" w:rsidP="00620DB0">
      <w:pPr>
        <w:pStyle w:val="Tekstopmerking"/>
        <w:numPr>
          <w:ilvl w:val="0"/>
          <w:numId w:val="15"/>
        </w:numPr>
      </w:pPr>
      <w:r>
        <w:rPr>
          <w:rStyle w:val="Verwijzingopmerking"/>
        </w:rPr>
        <w:annotationRef/>
      </w:r>
      <w:r>
        <w:t>Methods</w:t>
      </w:r>
    </w:p>
    <w:p w14:paraId="64124E63" w14:textId="2A4B0914" w:rsidR="003B1152" w:rsidRDefault="003B1152" w:rsidP="00620DB0">
      <w:pPr>
        <w:pStyle w:val="Tekstopmerking"/>
      </w:pPr>
    </w:p>
  </w:comment>
  <w:comment w:id="219" w:author="Gebruiker" w:date="2020-06-23T11:45:00Z" w:initials="G">
    <w:p w14:paraId="398B0A07" w14:textId="77777777" w:rsidR="00672927" w:rsidRPr="007114F1" w:rsidRDefault="00672927" w:rsidP="00672927">
      <w:pPr>
        <w:pStyle w:val="Tekstopmerking"/>
        <w:rPr>
          <w:lang w:val="nl-NL"/>
        </w:rPr>
      </w:pPr>
      <w:r>
        <w:rPr>
          <w:rStyle w:val="Verwijzingopmerking"/>
        </w:rPr>
        <w:annotationRef/>
      </w:r>
      <w:r w:rsidRPr="007114F1">
        <w:rPr>
          <w:lang w:val="nl-NL"/>
        </w:rPr>
        <w:t>Ik wil dit er eigenlijk uit, doordat dit al in de background staat</w:t>
      </w:r>
      <w:r>
        <w:rPr>
          <w:lang w:val="nl-NL"/>
        </w:rPr>
        <w:t xml:space="preserve">, en ook in de </w:t>
      </w:r>
      <w:proofErr w:type="spellStart"/>
      <w:r>
        <w:rPr>
          <w:lang w:val="nl-NL"/>
        </w:rPr>
        <w:t>implacations</w:t>
      </w:r>
      <w:proofErr w:type="spellEnd"/>
      <w:r>
        <w:rPr>
          <w:lang w:val="nl-NL"/>
        </w:rPr>
        <w:t xml:space="preserve"> (na </w:t>
      </w:r>
      <w:proofErr w:type="spellStart"/>
      <w:r>
        <w:rPr>
          <w:lang w:val="nl-NL"/>
        </w:rPr>
        <w:t>limiaties</w:t>
      </w:r>
      <w:proofErr w:type="spellEnd"/>
      <w:r>
        <w:rPr>
          <w:lang w:val="nl-NL"/>
        </w:rPr>
        <w:t>)</w:t>
      </w:r>
    </w:p>
  </w:comment>
  <w:comment w:id="229" w:author="Gebruiker" w:date="2020-06-23T11:45:00Z" w:initials="G">
    <w:p w14:paraId="127DE0B5" w14:textId="360B280C" w:rsidR="007114F1" w:rsidRPr="007114F1" w:rsidRDefault="007114F1">
      <w:pPr>
        <w:pStyle w:val="Tekstopmerking"/>
        <w:rPr>
          <w:lang w:val="nl-NL"/>
        </w:rPr>
      </w:pPr>
      <w:r>
        <w:rPr>
          <w:rStyle w:val="Verwijzingopmerking"/>
        </w:rPr>
        <w:annotationRef/>
      </w:r>
      <w:r w:rsidRPr="007114F1">
        <w:rPr>
          <w:lang w:val="nl-NL"/>
        </w:rPr>
        <w:t>Ik wil dit er eigenlijk uit, doordat dit al in de background staat</w:t>
      </w:r>
      <w:r>
        <w:rPr>
          <w:lang w:val="nl-NL"/>
        </w:rPr>
        <w:t xml:space="preserve">, en ook in de </w:t>
      </w:r>
      <w:proofErr w:type="spellStart"/>
      <w:r>
        <w:rPr>
          <w:lang w:val="nl-NL"/>
        </w:rPr>
        <w:t>implacations</w:t>
      </w:r>
      <w:proofErr w:type="spellEnd"/>
      <w:r>
        <w:rPr>
          <w:lang w:val="nl-NL"/>
        </w:rPr>
        <w:t xml:space="preserve"> (na </w:t>
      </w:r>
      <w:proofErr w:type="spellStart"/>
      <w:r>
        <w:rPr>
          <w:lang w:val="nl-NL"/>
        </w:rPr>
        <w:t>limiaties</w:t>
      </w:r>
      <w:proofErr w:type="spellEnd"/>
      <w:r>
        <w:rPr>
          <w:lang w:val="nl-NL"/>
        </w:rPr>
        <w:t>)</w:t>
      </w:r>
    </w:p>
  </w:comment>
  <w:comment w:id="236" w:author="Lisa Caulley" w:date="2020-06-21T15:10:00Z" w:initials="LC">
    <w:p w14:paraId="7E602BCD" w14:textId="77777777" w:rsidR="003B1152" w:rsidRDefault="003B1152" w:rsidP="00E56F28">
      <w:pPr>
        <w:pStyle w:val="Tekstopmerking"/>
      </w:pPr>
      <w:r>
        <w:rPr>
          <w:rStyle w:val="Verwijzingopmerking"/>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237" w:author="Gebruiker" w:date="2020-06-23T11:23:00Z" w:initials="G">
    <w:p w14:paraId="6267E552" w14:textId="5B41D604" w:rsidR="00295C28" w:rsidRDefault="00295C28">
      <w:pPr>
        <w:pStyle w:val="Tekstopmerking"/>
      </w:pPr>
      <w:r>
        <w:rPr>
          <w:rStyle w:val="Verwijzingopmerking"/>
        </w:rPr>
        <w:annotationRef/>
      </w:r>
      <w:proofErr w:type="spellStart"/>
      <w:r>
        <w:t>Weghalen</w:t>
      </w:r>
      <w:proofErr w:type="spellEnd"/>
      <w:r>
        <w:t xml:space="preserve">? </w:t>
      </w:r>
      <w:proofErr w:type="spellStart"/>
      <w:r>
        <w:t>Inclusief</w:t>
      </w:r>
      <w:proofErr w:type="spellEnd"/>
      <w:r>
        <w:t xml:space="preserve"> </w:t>
      </w:r>
      <w:proofErr w:type="spellStart"/>
      <w:r>
        <w:t>resultaten</w:t>
      </w:r>
      <w:proofErr w:type="spellEnd"/>
      <w:r>
        <w:t xml:space="preserve"> </w:t>
      </w:r>
      <w:proofErr w:type="spellStart"/>
      <w:r>
        <w:t>hierover</w:t>
      </w:r>
      <w:proofErr w:type="spellEnd"/>
      <w:r>
        <w:t>?</w:t>
      </w:r>
    </w:p>
  </w:comment>
  <w:comment w:id="243" w:author="Lisa Caulley" w:date="2020-06-21T15:22:00Z" w:initials="LC">
    <w:p w14:paraId="7D1D0159" w14:textId="77777777" w:rsidR="003B1152" w:rsidRDefault="003B1152" w:rsidP="00186C9D">
      <w:pPr>
        <w:pStyle w:val="Tekstopmerking"/>
      </w:pPr>
      <w:r>
        <w:rPr>
          <w:rStyle w:val="Verwijzingopmerking"/>
        </w:rPr>
        <w:annotationRef/>
      </w:r>
      <w:r>
        <w:t>Would explain this in your methods (unless I missed!)</w:t>
      </w:r>
    </w:p>
  </w:comment>
  <w:comment w:id="244" w:author="Gebruiker" w:date="2020-06-23T11:23:00Z" w:initials="G">
    <w:p w14:paraId="43DA9D99" w14:textId="259C2F26" w:rsidR="00A624CB" w:rsidRPr="00A624CB" w:rsidRDefault="00A624CB">
      <w:pPr>
        <w:pStyle w:val="Tekstopmerking"/>
        <w:rPr>
          <w:lang w:val="nl-NL"/>
        </w:rPr>
      </w:pPr>
      <w:r>
        <w:rPr>
          <w:rStyle w:val="Verwijzingopmerking"/>
        </w:rPr>
        <w:annotationRef/>
      </w:r>
      <w:r w:rsidRPr="00A624CB">
        <w:rPr>
          <w:lang w:val="nl-NL"/>
        </w:rPr>
        <w:t xml:space="preserve"> </w:t>
      </w:r>
      <w:r>
        <w:rPr>
          <w:lang w:val="nl-NL"/>
        </w:rPr>
        <w:t>Zo beter?</w:t>
      </w:r>
    </w:p>
  </w:comment>
  <w:comment w:id="251" w:author="Lisa Caulley" w:date="2020-06-21T15:25:00Z" w:initials="LC">
    <w:p w14:paraId="370C88D9" w14:textId="77777777" w:rsidR="003B1152" w:rsidRDefault="003B1152" w:rsidP="00186C9D">
      <w:pPr>
        <w:pStyle w:val="Tekstopmerking"/>
      </w:pPr>
      <w:r>
        <w:rPr>
          <w:rStyle w:val="Verwijzingopmerking"/>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252" w:author="Gebruiker" w:date="2020-06-23T11:25:00Z" w:initials="G">
    <w:p w14:paraId="10CBD07C" w14:textId="5541BAE1" w:rsidR="00A624CB" w:rsidRDefault="00A624CB">
      <w:pPr>
        <w:pStyle w:val="Tekstopmerking"/>
      </w:pPr>
      <w:r>
        <w:rPr>
          <w:rStyle w:val="Verwijzingopmerking"/>
        </w:rPr>
        <w:annotationRef/>
      </w:r>
      <w:r w:rsidRPr="00A624CB">
        <w:rPr>
          <w:lang w:val="nl-NL"/>
        </w:rPr>
        <w:t xml:space="preserve">Ik denk dat we deze put misschien maar even dicht moeten laten.. </w:t>
      </w:r>
      <w:proofErr w:type="spellStart"/>
      <w:r>
        <w:t>Dit</w:t>
      </w:r>
      <w:proofErr w:type="spellEnd"/>
      <w:r>
        <w:t xml:space="preserve"> is </w:t>
      </w:r>
      <w:proofErr w:type="spellStart"/>
      <w:r>
        <w:t>voor</w:t>
      </w:r>
      <w:proofErr w:type="spellEnd"/>
      <w:r>
        <w:t xml:space="preserve"> </w:t>
      </w:r>
      <w:proofErr w:type="spellStart"/>
      <w:r>
        <w:t>een</w:t>
      </w:r>
      <w:proofErr w:type="spellEnd"/>
      <w:r>
        <w:t xml:space="preserve"> </w:t>
      </w:r>
      <w:proofErr w:type="spellStart"/>
      <w:r>
        <w:t>volgende</w:t>
      </w:r>
      <w:proofErr w:type="spellEnd"/>
      <w:r>
        <w:t xml:space="preserve"> </w:t>
      </w:r>
      <w:proofErr w:type="spellStart"/>
      <w:r>
        <w:t>fase</w:t>
      </w:r>
      <w:proofErr w:type="spellEnd"/>
      <w:r>
        <w:t xml:space="preserve">. </w:t>
      </w:r>
    </w:p>
  </w:comment>
  <w:comment w:id="255" w:author="Lisa Caulley" w:date="2020-06-21T15:20:00Z" w:initials="LC">
    <w:p w14:paraId="49AC7547" w14:textId="77777777" w:rsidR="003B1152" w:rsidRDefault="003B1152" w:rsidP="00186C9D">
      <w:pPr>
        <w:pStyle w:val="Tekstopmerking"/>
      </w:pPr>
      <w:r>
        <w:rPr>
          <w:rStyle w:val="Verwijzingopmerking"/>
        </w:rPr>
        <w:annotationRef/>
      </w:r>
      <w:r>
        <w:t>What was used to quantify the change in quality of life due to delays (like how did quality of life in each 10 week interval differ if not based on delays from surgery)?</w:t>
      </w:r>
    </w:p>
  </w:comment>
  <w:comment w:id="256" w:author="Gebruiker" w:date="2020-06-23T11:26:00Z" w:initials="G">
    <w:p w14:paraId="7A462E81" w14:textId="707B5752" w:rsidR="00A624CB" w:rsidRPr="00A624CB" w:rsidRDefault="00A624CB">
      <w:pPr>
        <w:pStyle w:val="Tekstopmerking"/>
        <w:rPr>
          <w:lang w:val="nl-NL"/>
        </w:rPr>
      </w:pPr>
      <w:r>
        <w:rPr>
          <w:rStyle w:val="Verwijzingopmerking"/>
        </w:rPr>
        <w:annotationRef/>
      </w:r>
      <w:r w:rsidRPr="00A624CB">
        <w:rPr>
          <w:lang w:val="nl-NL"/>
        </w:rPr>
        <w:t xml:space="preserve">Dit is puur en alleen </w:t>
      </w:r>
      <w:r>
        <w:rPr>
          <w:lang w:val="nl-NL"/>
        </w:rPr>
        <w:t xml:space="preserve">de lagere </w:t>
      </w:r>
      <w:proofErr w:type="spellStart"/>
      <w:r>
        <w:rPr>
          <w:lang w:val="nl-NL"/>
        </w:rPr>
        <w:t>QoL</w:t>
      </w:r>
      <w:proofErr w:type="spellEnd"/>
      <w:r>
        <w:rPr>
          <w:lang w:val="nl-NL"/>
        </w:rPr>
        <w:t xml:space="preserve"> op de wachtlijst x de duur… Ik denk dat we dit misschien ook maar moeten laten? </w:t>
      </w:r>
    </w:p>
  </w:comment>
  <w:comment w:id="257" w:author="Lisa Caulley" w:date="2020-06-21T15:23:00Z" w:initials="LC">
    <w:p w14:paraId="773F31B6" w14:textId="77777777" w:rsidR="003B1152" w:rsidRPr="00A624CB" w:rsidRDefault="003B1152" w:rsidP="00186C9D">
      <w:pPr>
        <w:pStyle w:val="Tekstopmerking"/>
        <w:rPr>
          <w:lang w:val="nl-NL"/>
        </w:rPr>
      </w:pPr>
      <w:r>
        <w:rPr>
          <w:rStyle w:val="Verwijzingopmerking"/>
        </w:rPr>
        <w:annotationRef/>
      </w:r>
      <w:r w:rsidRPr="00A624CB">
        <w:rPr>
          <w:lang w:val="nl-NL"/>
        </w:rPr>
        <w:t xml:space="preserve">As per </w:t>
      </w:r>
      <w:proofErr w:type="spellStart"/>
      <w:r w:rsidRPr="00A624CB">
        <w:rPr>
          <w:lang w:val="nl-NL"/>
        </w:rPr>
        <w:t>my</w:t>
      </w:r>
      <w:proofErr w:type="spellEnd"/>
      <w:r w:rsidRPr="00A624CB">
        <w:rPr>
          <w:lang w:val="nl-NL"/>
        </w:rPr>
        <w:t xml:space="preserve"> </w:t>
      </w:r>
      <w:proofErr w:type="spellStart"/>
      <w:r w:rsidRPr="00A624CB">
        <w:rPr>
          <w:lang w:val="nl-NL"/>
        </w:rPr>
        <w:t>note</w:t>
      </w:r>
      <w:proofErr w:type="spellEnd"/>
      <w:r w:rsidRPr="00A624CB">
        <w:rPr>
          <w:lang w:val="nl-NL"/>
        </w:rPr>
        <w:t xml:space="preserve"> </w:t>
      </w:r>
      <w:proofErr w:type="spellStart"/>
      <w:r w:rsidRPr="00A624CB">
        <w:rPr>
          <w:lang w:val="nl-NL"/>
        </w:rPr>
        <w:t>above</w:t>
      </w:r>
      <w:proofErr w:type="spellEnd"/>
    </w:p>
  </w:comment>
  <w:comment w:id="261" w:author="Lisa Caulley" w:date="2020-06-21T15:31:00Z" w:initials="LC">
    <w:p w14:paraId="3B550AEA" w14:textId="77777777" w:rsidR="003B1152" w:rsidRDefault="003B1152" w:rsidP="00186C9D">
      <w:pPr>
        <w:pStyle w:val="Tekstopmerking"/>
      </w:pPr>
      <w:r>
        <w:rPr>
          <w:rStyle w:val="Verwijzingopmerking"/>
        </w:rPr>
        <w:annotationRef/>
      </w:r>
      <w:r>
        <w:t>I would move this to limitations as the generalizability may be limited as the model is primarily applicable to a Dutch population.</w:t>
      </w:r>
    </w:p>
  </w:comment>
  <w:comment w:id="262" w:author="Gebruiker" w:date="2020-06-23T11:28:00Z" w:initials="G">
    <w:p w14:paraId="6BA42F88" w14:textId="13ED58F8" w:rsidR="00A624CB" w:rsidRPr="00A624CB" w:rsidRDefault="00A624CB">
      <w:pPr>
        <w:pStyle w:val="Tekstopmerking"/>
        <w:rPr>
          <w:lang w:val="nl-NL"/>
        </w:rPr>
      </w:pPr>
      <w:r>
        <w:rPr>
          <w:rStyle w:val="Verwijzingopmerking"/>
        </w:rPr>
        <w:annotationRef/>
      </w:r>
      <w:r w:rsidRPr="00A624CB">
        <w:rPr>
          <w:lang w:val="nl-NL"/>
        </w:rPr>
        <w:t>Misschien moeten we dit anders aanvliegen</w:t>
      </w:r>
      <w:r>
        <w:rPr>
          <w:lang w:val="nl-NL"/>
        </w:rPr>
        <w:t xml:space="preserve">, want alleen oncologie + </w:t>
      </w:r>
      <w:proofErr w:type="spellStart"/>
      <w:r>
        <w:rPr>
          <w:lang w:val="nl-NL"/>
        </w:rPr>
        <w:t>cardiothoracale</w:t>
      </w:r>
      <w:proofErr w:type="spellEnd"/>
      <w:r>
        <w:rPr>
          <w:lang w:val="nl-NL"/>
        </w:rPr>
        <w:t xml:space="preserve"> chirurgie survival is daaruit…</w:t>
      </w:r>
    </w:p>
  </w:comment>
  <w:comment w:id="274" w:author="Lisa Caulley" w:date="2020-06-21T15:30:00Z" w:initials="LC">
    <w:p w14:paraId="70C2650D" w14:textId="77777777" w:rsidR="003B1152" w:rsidRDefault="003B1152" w:rsidP="00186C9D">
      <w:pPr>
        <w:pStyle w:val="Tekstopmerking"/>
      </w:pPr>
      <w:r>
        <w:rPr>
          <w:rStyle w:val="Verwijzingopmerking"/>
        </w:rPr>
        <w:annotationRef/>
      </w:r>
      <w:r>
        <w:t>I’m torn whether this undermines your current model or is helpful for transparency</w:t>
      </w:r>
    </w:p>
  </w:comment>
  <w:comment w:id="277" w:author="Lisa Caulley" w:date="2020-06-21T15:27:00Z" w:initials="LC">
    <w:p w14:paraId="2B3FE947" w14:textId="77777777" w:rsidR="003B1152" w:rsidRDefault="003B1152" w:rsidP="00186C9D">
      <w:pPr>
        <w:pStyle w:val="Tekstopmerking"/>
      </w:pPr>
      <w:r>
        <w:rPr>
          <w:rStyle w:val="Verwijzingopmerking"/>
        </w:rPr>
        <w:annotationRef/>
      </w:r>
      <w:r>
        <w:t>I would avoid discussing model validation since you didn’t perform any test of validity of the current model</w:t>
      </w:r>
    </w:p>
  </w:comment>
  <w:comment w:id="283" w:author="E.M. Krijkamp" w:date="2020-06-23T07:53:00Z" w:initials="EK">
    <w:p w14:paraId="5173505C" w14:textId="34FE52A5" w:rsidR="003B1152" w:rsidRDefault="003B1152">
      <w:pPr>
        <w:pStyle w:val="Tekstopmerking"/>
      </w:pPr>
      <w:r>
        <w:rPr>
          <w:rStyle w:val="Verwijzingopmerking"/>
        </w:rPr>
        <w:annotationRef/>
      </w:r>
      <w:r>
        <w:t>We do not refer to these appendices in the text. Would it make sense to combine them in appendix C – and call it the “methods appendix”?</w:t>
      </w:r>
    </w:p>
  </w:comment>
  <w:comment w:id="284" w:author="Gebruiker" w:date="2020-06-23T11:05:00Z" w:initials="G">
    <w:p w14:paraId="20CB1F93" w14:textId="6987B7E8" w:rsidR="003B1152" w:rsidRPr="00332D64" w:rsidRDefault="003B1152">
      <w:pPr>
        <w:pStyle w:val="Tekstopmerking"/>
        <w:rPr>
          <w:lang w:val="nl-NL"/>
        </w:rPr>
      </w:pPr>
      <w:r>
        <w:rPr>
          <w:rStyle w:val="Verwijzingopmerking"/>
        </w:rPr>
        <w:annotationRef/>
      </w:r>
      <w:r w:rsidRPr="00332D64">
        <w:rPr>
          <w:lang w:val="nl-NL"/>
        </w:rPr>
        <w:t>Ja we refereren er naar in appendi</w:t>
      </w:r>
      <w:r>
        <w:rPr>
          <w:lang w:val="nl-NL"/>
        </w:rPr>
        <w:t>x C… Maar misschien is het inderdaad wel handig om alles te combineren in één appendix. Dan moeten we ook een inhoudsopgave maken in appendix C. Misschien mooier: “In-</w:t>
      </w:r>
      <w:proofErr w:type="spellStart"/>
      <w:r>
        <w:rPr>
          <w:lang w:val="nl-NL"/>
        </w:rPr>
        <w:t>depth</w:t>
      </w:r>
      <w:proofErr w:type="spellEnd"/>
      <w:r>
        <w:rPr>
          <w:lang w:val="nl-NL"/>
        </w:rPr>
        <w:t xml:space="preserve"> </w:t>
      </w:r>
      <w:proofErr w:type="spellStart"/>
      <w:r>
        <w:rPr>
          <w:lang w:val="nl-NL"/>
        </w:rPr>
        <w:t>methods</w:t>
      </w:r>
      <w:proofErr w:type="spellEnd"/>
      <w:r>
        <w:rPr>
          <w:lang w:val="nl-NL"/>
        </w:rPr>
        <w:t xml:space="preserve"> </w:t>
      </w:r>
      <w:proofErr w:type="spellStart"/>
      <w:r>
        <w:rPr>
          <w:lang w:val="nl-NL"/>
        </w:rPr>
        <w:t>description</w:t>
      </w:r>
      <w:proofErr w:type="spellEnd"/>
      <w:r>
        <w:rPr>
          <w:lang w:val="nl-NL"/>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61B7D" w15:done="0"/>
  <w15:commentEx w15:paraId="6FEC70C0" w15:done="0"/>
  <w15:commentEx w15:paraId="77E51575" w15:paraIdParent="6FEC70C0" w15:done="0"/>
  <w15:commentEx w15:paraId="7DB51848" w15:done="0"/>
  <w15:commentEx w15:paraId="31DDC44B" w15:paraIdParent="7DB51848" w15:done="0"/>
  <w15:commentEx w15:paraId="0AEAB5A4" w15:done="0"/>
  <w15:commentEx w15:paraId="77FB09F9" w15:paraIdParent="0AEAB5A4" w15:done="0"/>
  <w15:commentEx w15:paraId="407D8012" w15:done="0"/>
  <w15:commentEx w15:paraId="5B707CBD" w15:done="0"/>
  <w15:commentEx w15:paraId="07208023" w15:done="0"/>
  <w15:commentEx w15:paraId="31393337" w15:done="0"/>
  <w15:commentEx w15:paraId="7FEB9DF0" w15:paraIdParent="31393337" w15:done="0"/>
  <w15:commentEx w15:paraId="7A6E9620" w15:done="0"/>
  <w15:commentEx w15:paraId="4833AAC8" w15:done="0"/>
  <w15:commentEx w15:paraId="07F36BF3" w15:paraIdParent="4833AAC8" w15:done="0"/>
  <w15:commentEx w15:paraId="0C489146" w15:done="0"/>
  <w15:commentEx w15:paraId="7495726B" w15:done="0"/>
  <w15:commentEx w15:paraId="4C29A8A4" w15:done="0"/>
  <w15:commentEx w15:paraId="72391CC4" w15:paraIdParent="4C29A8A4" w15:done="0"/>
  <w15:commentEx w15:paraId="6065FE0C" w15:paraIdParent="4C29A8A4" w15:done="0"/>
  <w15:commentEx w15:paraId="6E58D69D" w15:done="0"/>
  <w15:commentEx w15:paraId="53FA405E" w15:paraIdParent="6E58D69D" w15:done="0"/>
  <w15:commentEx w15:paraId="7B53973E" w15:done="0"/>
  <w15:commentEx w15:paraId="04B83418" w15:done="0"/>
  <w15:commentEx w15:paraId="64124E63" w15:done="0"/>
  <w15:commentEx w15:paraId="398B0A07" w15:done="0"/>
  <w15:commentEx w15:paraId="127DE0B5" w15:done="0"/>
  <w15:commentEx w15:paraId="7E602BCD" w15:done="0"/>
  <w15:commentEx w15:paraId="6267E552" w15:paraIdParent="7E602BCD" w15:done="0"/>
  <w15:commentEx w15:paraId="7D1D0159" w15:done="0"/>
  <w15:commentEx w15:paraId="43DA9D99" w15:paraIdParent="7D1D0159" w15:done="0"/>
  <w15:commentEx w15:paraId="370C88D9" w15:done="0"/>
  <w15:commentEx w15:paraId="10CBD07C" w15:paraIdParent="370C88D9" w15:done="0"/>
  <w15:commentEx w15:paraId="49AC7547" w15:done="0"/>
  <w15:commentEx w15:paraId="7A462E81" w15:paraIdParent="49AC7547" w15:done="0"/>
  <w15:commentEx w15:paraId="773F31B6" w15:done="0"/>
  <w15:commentEx w15:paraId="3B550AEA" w15:done="0"/>
  <w15:commentEx w15:paraId="6BA42F88" w15:paraIdParent="3B550AEA" w15:done="0"/>
  <w15:commentEx w15:paraId="70C2650D" w15:done="0"/>
  <w15:commentEx w15:paraId="2B3FE947" w15:done="0"/>
  <w15:commentEx w15:paraId="5173505C" w15:done="0"/>
  <w15:commentEx w15:paraId="20CB1F93" w15:paraIdParent="51735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6FEC70C0" w16cid:durableId="229C5088"/>
  <w16cid:commentId w16cid:paraId="7DB51848" w16cid:durableId="229C5133"/>
  <w16cid:commentId w16cid:paraId="0AEAB5A4" w16cid:durableId="229C5967"/>
  <w16cid:commentId w16cid:paraId="407D8012" w16cid:durableId="229C4C9E"/>
  <w16cid:commentId w16cid:paraId="31393337" w16cid:durableId="229C3130"/>
  <w16cid:commentId w16cid:paraId="7FEB9DF0" w16cid:durableId="229C4E9F"/>
  <w16cid:commentId w16cid:paraId="7A6E9620" w16cid:durableId="229C3131"/>
  <w16cid:commentId w16cid:paraId="1DF3F0A2" w16cid:durableId="229C4E97"/>
  <w16cid:commentId w16cid:paraId="4833AAC8" w16cid:durableId="229C5988"/>
  <w16cid:commentId w16cid:paraId="4C29A8A4" w16cid:durableId="229C3132"/>
  <w16cid:commentId w16cid:paraId="72391CC4" w16cid:durableId="229C5A34"/>
  <w16cid:commentId w16cid:paraId="6E58D69D" w16cid:durableId="229C5C65"/>
  <w16cid:commentId w16cid:paraId="7B53973E" w16cid:durableId="229C3133"/>
  <w16cid:commentId w16cid:paraId="64124E63" w16cid:durableId="229C3134"/>
  <w16cid:commentId w16cid:paraId="7E602BCD" w16cid:durableId="229C3135"/>
  <w16cid:commentId w16cid:paraId="7D1D0159" w16cid:durableId="229C3136"/>
  <w16cid:commentId w16cid:paraId="370C88D9" w16cid:durableId="229C3137"/>
  <w16cid:commentId w16cid:paraId="49AC7547" w16cid:durableId="229C3138"/>
  <w16cid:commentId w16cid:paraId="773F31B6" w16cid:durableId="229C3139"/>
  <w16cid:commentId w16cid:paraId="3B550AEA" w16cid:durableId="229C313A"/>
  <w16cid:commentId w16cid:paraId="70C2650D" w16cid:durableId="229C313B"/>
  <w16cid:commentId w16cid:paraId="2B3FE947" w16cid:durableId="229C313C"/>
  <w16cid:commentId w16cid:paraId="5173505C" w16cid:durableId="229C33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256A2" w14:textId="77777777" w:rsidR="00674949" w:rsidRDefault="00674949" w:rsidP="00FE7393">
      <w:r>
        <w:separator/>
      </w:r>
    </w:p>
  </w:endnote>
  <w:endnote w:type="continuationSeparator" w:id="0">
    <w:p w14:paraId="462D6939" w14:textId="77777777" w:rsidR="00674949" w:rsidRDefault="00674949"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Content>
      <w:p w14:paraId="64752CE8" w14:textId="46F37364"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3B1152" w:rsidRDefault="003B1152"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Content>
      <w:p w14:paraId="00329293" w14:textId="30F7BF95"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EB5543">
          <w:rPr>
            <w:rStyle w:val="Paginanummer"/>
            <w:noProof/>
          </w:rPr>
          <w:t>17</w:t>
        </w:r>
        <w:r>
          <w:rPr>
            <w:rStyle w:val="Paginanummer"/>
          </w:rPr>
          <w:fldChar w:fldCharType="end"/>
        </w:r>
      </w:p>
    </w:sdtContent>
  </w:sdt>
  <w:p w14:paraId="4CEB769F" w14:textId="77777777" w:rsidR="003B1152" w:rsidRDefault="003B1152"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0C649" w14:textId="77777777" w:rsidR="00674949" w:rsidRDefault="00674949" w:rsidP="00FE7393">
      <w:r>
        <w:separator/>
      </w:r>
    </w:p>
  </w:footnote>
  <w:footnote w:type="continuationSeparator" w:id="0">
    <w:p w14:paraId="2838C81A" w14:textId="77777777" w:rsidR="00674949" w:rsidRDefault="00674949" w:rsidP="00FE7393">
      <w:r>
        <w:continuationSeparator/>
      </w:r>
    </w:p>
  </w:footnote>
  <w:footnote w:id="1">
    <w:p w14:paraId="7C071D2C" w14:textId="4EEED38E" w:rsidR="003B1152" w:rsidRDefault="003B1152">
      <w:pPr>
        <w:pStyle w:val="Voetnoottekst"/>
      </w:pPr>
      <w:r>
        <w:rPr>
          <w:rStyle w:val="Voetnootmarkering"/>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E.M. Krijkamp">
    <w15:presenceInfo w15:providerId="AD" w15:userId="S::e.krijkamp@erasmusmc.nl::6b549f4a-e21e-4342-9116-7452856f1b15"/>
  </w15:person>
  <w15:person w15:author="Lisa Caulley">
    <w15:presenceInfo w15:providerId="Windows Live" w15:userId="52fdc40fdf4d9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96F71"/>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2E26"/>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3436"/>
    <w:rsid w:val="00163AE5"/>
    <w:rsid w:val="001656AC"/>
    <w:rsid w:val="00166F78"/>
    <w:rsid w:val="00167841"/>
    <w:rsid w:val="0017300C"/>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725F"/>
    <w:rsid w:val="00211593"/>
    <w:rsid w:val="00212C81"/>
    <w:rsid w:val="00213F7D"/>
    <w:rsid w:val="0021737E"/>
    <w:rsid w:val="002208A9"/>
    <w:rsid w:val="00226F78"/>
    <w:rsid w:val="002333CC"/>
    <w:rsid w:val="00234D3C"/>
    <w:rsid w:val="002409F6"/>
    <w:rsid w:val="00241B01"/>
    <w:rsid w:val="00242928"/>
    <w:rsid w:val="00245EC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D55C"/>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86205"/>
    <w:rsid w:val="00490617"/>
    <w:rsid w:val="004927B3"/>
    <w:rsid w:val="004A077A"/>
    <w:rsid w:val="004A2A67"/>
    <w:rsid w:val="004A341F"/>
    <w:rsid w:val="004A503D"/>
    <w:rsid w:val="004A5701"/>
    <w:rsid w:val="004A5E8C"/>
    <w:rsid w:val="004AD833"/>
    <w:rsid w:val="004B008C"/>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489"/>
    <w:rsid w:val="008A1142"/>
    <w:rsid w:val="008A122F"/>
    <w:rsid w:val="008A38A5"/>
    <w:rsid w:val="008B0D1D"/>
    <w:rsid w:val="008B1B38"/>
    <w:rsid w:val="008B1D07"/>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C233A"/>
    <w:rsid w:val="009C656C"/>
    <w:rsid w:val="009D493D"/>
    <w:rsid w:val="009D5E88"/>
    <w:rsid w:val="009D6D25"/>
    <w:rsid w:val="009D7F52"/>
    <w:rsid w:val="009E22E4"/>
    <w:rsid w:val="009E508D"/>
    <w:rsid w:val="009E62A4"/>
    <w:rsid w:val="009E7D3A"/>
    <w:rsid w:val="009F07F7"/>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0D3E"/>
    <w:rsid w:val="00A624CB"/>
    <w:rsid w:val="00A6511C"/>
    <w:rsid w:val="00A65560"/>
    <w:rsid w:val="00A67769"/>
    <w:rsid w:val="00A701F7"/>
    <w:rsid w:val="00A71485"/>
    <w:rsid w:val="00A820E7"/>
    <w:rsid w:val="00A82D6D"/>
    <w:rsid w:val="00A83EA1"/>
    <w:rsid w:val="00A841EB"/>
    <w:rsid w:val="00A86729"/>
    <w:rsid w:val="00A91C39"/>
    <w:rsid w:val="00A962DD"/>
    <w:rsid w:val="00AA2479"/>
    <w:rsid w:val="00AA3B86"/>
    <w:rsid w:val="00AA5D26"/>
    <w:rsid w:val="00AB781F"/>
    <w:rsid w:val="00AB7AD2"/>
    <w:rsid w:val="00AC0AFE"/>
    <w:rsid w:val="00AC257A"/>
    <w:rsid w:val="00AC2803"/>
    <w:rsid w:val="00AC2E3D"/>
    <w:rsid w:val="00AC2F29"/>
    <w:rsid w:val="00AC387C"/>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AF3"/>
    <w:rsid w:val="00B542D2"/>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BF224E"/>
    <w:rsid w:val="00C0044C"/>
    <w:rsid w:val="00C00721"/>
    <w:rsid w:val="00C03083"/>
    <w:rsid w:val="00C0418C"/>
    <w:rsid w:val="00C047C6"/>
    <w:rsid w:val="00C12402"/>
    <w:rsid w:val="00C12832"/>
    <w:rsid w:val="00C23E4E"/>
    <w:rsid w:val="00C24363"/>
    <w:rsid w:val="00C24ED4"/>
    <w:rsid w:val="00C257D4"/>
    <w:rsid w:val="00C26755"/>
    <w:rsid w:val="00C2764C"/>
    <w:rsid w:val="00C30596"/>
    <w:rsid w:val="00C30BCA"/>
    <w:rsid w:val="00C3110E"/>
    <w:rsid w:val="00C34858"/>
    <w:rsid w:val="00C35271"/>
    <w:rsid w:val="00C43C4F"/>
    <w:rsid w:val="00C464ED"/>
    <w:rsid w:val="00C47D5A"/>
    <w:rsid w:val="00C56785"/>
    <w:rsid w:val="00C67871"/>
    <w:rsid w:val="00C678D7"/>
    <w:rsid w:val="00C712AD"/>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5958"/>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2CE7"/>
    <w:rsid w:val="00DA50B4"/>
    <w:rsid w:val="00DA712E"/>
    <w:rsid w:val="00DA741D"/>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B3614"/>
    <w:rsid w:val="00EB5543"/>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67D"/>
    <w:rsid w:val="00FA7EB3"/>
    <w:rsid w:val="00FB1FE8"/>
    <w:rsid w:val="00FB376A"/>
    <w:rsid w:val="00FB37D0"/>
    <w:rsid w:val="00FB43EF"/>
    <w:rsid w:val="00FB6CC0"/>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 w:type="paragraph" w:styleId="Voetnoottekst">
    <w:name w:val="footnote text"/>
    <w:basedOn w:val="Standaard"/>
    <w:link w:val="VoetnoottekstChar"/>
    <w:uiPriority w:val="99"/>
    <w:semiHidden/>
    <w:unhideWhenUsed/>
    <w:rsid w:val="0087005A"/>
    <w:rPr>
      <w:sz w:val="20"/>
      <w:szCs w:val="20"/>
    </w:rPr>
  </w:style>
  <w:style w:type="character" w:customStyle="1" w:styleId="VoetnoottekstChar">
    <w:name w:val="Voetnoottekst Char"/>
    <w:basedOn w:val="Standaardalinea-lettertype"/>
    <w:link w:val="Voetnoottekst"/>
    <w:uiPriority w:val="99"/>
    <w:semiHidden/>
    <w:rsid w:val="0087005A"/>
    <w:rPr>
      <w:rFonts w:ascii="Times New Roman" w:eastAsia="Times New Roman" w:hAnsi="Times New Roman" w:cs="Times New Roman"/>
      <w:sz w:val="20"/>
      <w:szCs w:val="20"/>
      <w:lang w:val="en-US"/>
    </w:rPr>
  </w:style>
  <w:style w:type="character" w:styleId="Voetnootmarkering">
    <w:name w:val="footnote reference"/>
    <w:basedOn w:val="Standaardalinea-lettertype"/>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3D821E43-3A42-4AAA-83E2-F805631B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50080</Words>
  <Characters>285462</Characters>
  <Application>Microsoft Office Word</Application>
  <DocSecurity>0</DocSecurity>
  <Lines>2378</Lines>
  <Paragraphs>669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77</cp:revision>
  <dcterms:created xsi:type="dcterms:W3CDTF">2020-06-22T10:48:00Z</dcterms:created>
  <dcterms:modified xsi:type="dcterms:W3CDTF">2020-06-23T10:24:00Z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