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1C67F" w14:textId="77777777" w:rsidR="008E0AA5" w:rsidRPr="00853D08" w:rsidRDefault="00B34B28" w:rsidP="008E0AA5">
      <w:pPr>
        <w:pStyle w:val="Caption"/>
        <w:keepNext/>
      </w:pPr>
      <w:bookmarkStart w:id="0" w:name="_GoBack"/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, class and type of evidence underlying the model parameter inputs. </w:t>
      </w:r>
      <w:r w:rsidR="008E0AA5" w:rsidRPr="00853D08">
        <w:t xml:space="preserve">Class definitions: I = Randomized Controlled Trials (RCT) or systematic reviews of RCTs, </w:t>
      </w:r>
      <w:proofErr w:type="spellStart"/>
      <w:r w:rsidR="008E0AA5" w:rsidRPr="00853D08">
        <w:t>IIa</w:t>
      </w:r>
      <w:proofErr w:type="spellEnd"/>
      <w:r w:rsidR="008E0AA5" w:rsidRPr="00853D08">
        <w:t xml:space="preserve"> = Prospective observational studies, before-after studies, IIb = Retrospective observational studies, expert panels for the utilities, national registries, class III = expert opinion.</w:t>
      </w:r>
    </w:p>
    <w:bookmarkEnd w:id="0"/>
    <w:p w14:paraId="42FDC1B1" w14:textId="7C1A0B6B" w:rsidR="00853D08" w:rsidRPr="008E0AA5" w:rsidRDefault="00853D08" w:rsidP="008E0AA5">
      <w:pPr>
        <w:pStyle w:val="Caption"/>
        <w:keepNext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1588"/>
        <w:gridCol w:w="1820"/>
        <w:gridCol w:w="1341"/>
        <w:gridCol w:w="1413"/>
        <w:gridCol w:w="1638"/>
        <w:gridCol w:w="1363"/>
        <w:gridCol w:w="1437"/>
      </w:tblGrid>
      <w:tr w:rsidR="00B34B28" w:rsidRPr="00213F7D" w14:paraId="58040FE7" w14:textId="77777777" w:rsidTr="007F3F52">
        <w:trPr>
          <w:trHeight w:val="288"/>
        </w:trPr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2B2A" w14:textId="77777777" w:rsidR="00B34B28" w:rsidRPr="00213F7D" w:rsidRDefault="00B34B28" w:rsidP="007F3F52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9125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Age</w:t>
            </w:r>
          </w:p>
        </w:tc>
        <w:tc>
          <w:tcPr>
            <w:tcW w:w="15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1CB3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Quality of life - Preop</w:t>
            </w:r>
          </w:p>
        </w:tc>
        <w:tc>
          <w:tcPr>
            <w:tcW w:w="18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B3DA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Quality of life - Postop</w:t>
            </w:r>
          </w:p>
        </w:tc>
        <w:tc>
          <w:tcPr>
            <w:tcW w:w="13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8E35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Survival - Preop</w:t>
            </w:r>
          </w:p>
        </w:tc>
        <w:tc>
          <w:tcPr>
            <w:tcW w:w="14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7A32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Survival - Postop</w:t>
            </w:r>
          </w:p>
        </w:tc>
        <w:tc>
          <w:tcPr>
            <w:tcW w:w="163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9C12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Time no eff Survival</w:t>
            </w:r>
          </w:p>
        </w:tc>
        <w:tc>
          <w:tcPr>
            <w:tcW w:w="13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1217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Time no eff QoL</w:t>
            </w:r>
          </w:p>
        </w:tc>
        <w:tc>
          <w:tcPr>
            <w:tcW w:w="14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D4FF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Treatment effect</w:t>
            </w:r>
          </w:p>
        </w:tc>
      </w:tr>
      <w:tr w:rsidR="00B34B28" w:rsidRPr="00213F7D" w14:paraId="5CF34980" w14:textId="77777777" w:rsidTr="007F3F52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305E2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57755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9FD59E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2CACA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A90A7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C5EBE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DB4D1B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29D37C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A30B3E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B34B28" w:rsidRPr="00213F7D" w14:paraId="473A843E" w14:textId="77777777" w:rsidTr="007F3F52">
        <w:trPr>
          <w:trHeight w:val="288"/>
        </w:trPr>
        <w:tc>
          <w:tcPr>
            <w:tcW w:w="1400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96A0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Type of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evidence</w:t>
            </w: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(</w:t>
            </w:r>
            <w:proofErr w:type="gramEnd"/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%)</w:t>
            </w:r>
          </w:p>
        </w:tc>
      </w:tr>
      <w:tr w:rsidR="00B34B28" w:rsidRPr="00213F7D" w14:paraId="32524238" w14:textId="77777777" w:rsidTr="007F3F52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0BC7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Before-after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8F2F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D942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BB5B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47A1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E6D3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DF60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64F4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C0E1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</w:tr>
      <w:tr w:rsidR="00B34B28" w:rsidRPr="00213F7D" w14:paraId="7B97F647" w14:textId="77777777" w:rsidTr="007F3F52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26F4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Expert opinion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127F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( 6.8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39ED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( 4.7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FDE1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9732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6009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8 (18.6) 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114F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( 4.7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EDF2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 (83.3) 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4C7C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 (17.4) </w:t>
            </w:r>
          </w:p>
        </w:tc>
      </w:tr>
      <w:tr w:rsidR="00B34B28" w:rsidRPr="00213F7D" w14:paraId="1851840E" w14:textId="77777777" w:rsidTr="007F3F52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FBB4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Expert panel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F03F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8225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9671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29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( 67.4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2E17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29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( 67.4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F54F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A014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0AF1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73B3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</w:tr>
      <w:tr w:rsidR="00B34B28" w:rsidRPr="00213F7D" w14:paraId="382AA438" w14:textId="77777777" w:rsidTr="007F3F52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C164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Expert panel (WHO)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C48F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9ABC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F0A5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14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( 32.6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B551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14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( 32.6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DA4A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1802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D760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3EC2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</w:tr>
      <w:tr w:rsidR="00B34B28" w:rsidRPr="00213F7D" w14:paraId="171E2B5E" w14:textId="77777777" w:rsidTr="007F3F52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C90A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National registry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7687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21 (47.7) 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D01E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21 (48.8)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D5C7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2D0E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2BEF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 (27.9) 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F2BFD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31 (72.1)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83A4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18CC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9 (39.1) </w:t>
            </w:r>
          </w:p>
        </w:tc>
      </w:tr>
      <w:tr w:rsidR="00B34B28" w:rsidRPr="00213F7D" w14:paraId="329C6CE0" w14:textId="77777777" w:rsidTr="007F3F52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8625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Observational, prospective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20D7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 (11.4) 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CB6C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 (11.6)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B6B0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7095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B44F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( 9.3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0CAB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( 7.0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F163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20C8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 (13.0) </w:t>
            </w:r>
          </w:p>
        </w:tc>
      </w:tr>
      <w:tr w:rsidR="00B34B28" w:rsidRPr="00213F7D" w14:paraId="6E725ADE" w14:textId="77777777" w:rsidTr="007F3F52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AD82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Observational, retrospective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2FCA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 (22.7) 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30DF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 (23.3)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C8B4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9E98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1B10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9 (20.9) 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319BD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( 9.3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5B33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90D0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 (30.4) </w:t>
            </w:r>
          </w:p>
        </w:tc>
      </w:tr>
      <w:tr w:rsidR="00B34B28" w:rsidRPr="00213F7D" w14:paraId="036F2235" w14:textId="77777777" w:rsidTr="007F3F52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F8A6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RCT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D7D7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 (11.4) 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1D48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 (11.6)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4C9E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0DCE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91D1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 (23.3) 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F40B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( 7.0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F9DF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(16.7) 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E2D7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</w:tr>
      <w:tr w:rsidR="00B34B28" w:rsidRPr="00213F7D" w14:paraId="1F5BF219" w14:textId="77777777" w:rsidTr="007F3F52">
        <w:trPr>
          <w:trHeight w:val="288"/>
        </w:trPr>
        <w:tc>
          <w:tcPr>
            <w:tcW w:w="1400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0566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Class of evidence </w:t>
            </w: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(%)</w:t>
            </w:r>
          </w:p>
        </w:tc>
      </w:tr>
      <w:tr w:rsidR="00B34B28" w:rsidRPr="00213F7D" w14:paraId="1247E1AE" w14:textId="77777777" w:rsidTr="007F3F52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6CF8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I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2F4C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 (11.4) 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6235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 (11.6)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5ECE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A642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E5E8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 (23.3) 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AF89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( 7.0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91071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(16.7) 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B656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</w:tr>
      <w:tr w:rsidR="00B34B28" w:rsidRPr="00213F7D" w14:paraId="757BC79E" w14:textId="77777777" w:rsidTr="007F3F52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7AEB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</w:t>
            </w:r>
            <w:proofErr w:type="spellStart"/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IIa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77BF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 (11.4) 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7CDC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 (11.6)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A652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4A35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A736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( 9.3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9D8A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( 7.0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B443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555D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 (13.0) </w:t>
            </w:r>
          </w:p>
        </w:tc>
      </w:tr>
      <w:tr w:rsidR="00B34B28" w:rsidRPr="00213F7D" w14:paraId="34061F30" w14:textId="77777777" w:rsidTr="007F3F52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FBC0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IIb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B844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31 (70.5) 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AF11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31 (72.1)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F904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43 (100.0) 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F722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43 (100.0)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7D4F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21 (48.8) 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351E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35 (81.4)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70AE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8034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16 (69.6) </w:t>
            </w:r>
          </w:p>
        </w:tc>
      </w:tr>
      <w:tr w:rsidR="00B34B28" w:rsidRPr="00213F7D" w14:paraId="2F362215" w14:textId="77777777" w:rsidTr="007F3F52">
        <w:trPr>
          <w:trHeight w:val="28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352C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213F7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III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D6C9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( 6.8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DC40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( 4.7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4710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F30D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 0.0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0314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8 (18.6) 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E970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( 4.7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38FE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 (83.3) 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30CE" w14:textId="77777777" w:rsidR="00B34B28" w:rsidRPr="00213F7D" w:rsidRDefault="00B34B28" w:rsidP="007F3F52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 (17.4) </w:t>
            </w:r>
          </w:p>
        </w:tc>
      </w:tr>
    </w:tbl>
    <w:p w14:paraId="4AC651E6" w14:textId="77777777" w:rsidR="00B34B28" w:rsidRDefault="00B34B28" w:rsidP="00B34B28"/>
    <w:p w14:paraId="3540CF54" w14:textId="77777777" w:rsidR="00B34B28" w:rsidRPr="00B34B28" w:rsidRDefault="00B34B28" w:rsidP="00B34B28"/>
    <w:p w14:paraId="125E9D24" w14:textId="77777777" w:rsidR="00B34B28" w:rsidRPr="00A1060D" w:rsidRDefault="00B34B28" w:rsidP="00B34B28">
      <w:pPr>
        <w:rPr>
          <w:lang w:val="en-GB"/>
        </w:rPr>
      </w:pPr>
    </w:p>
    <w:sectPr w:rsidR="00B34B28" w:rsidRPr="00A1060D" w:rsidSect="00B34B2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B28"/>
    <w:rsid w:val="00145258"/>
    <w:rsid w:val="00853D08"/>
    <w:rsid w:val="008E0AA5"/>
    <w:rsid w:val="00A1060D"/>
    <w:rsid w:val="00B34B28"/>
    <w:rsid w:val="00C0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CDA967"/>
  <w15:chartTrackingRefBased/>
  <w15:docId w15:val="{3F362A4A-780B-4C98-A961-1F59ED1C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B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nhideWhenUsed/>
    <w:qFormat/>
    <w:rsid w:val="00B34B28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GB"/>
    </w:rPr>
  </w:style>
  <w:style w:type="character" w:customStyle="1" w:styleId="CaptionChar">
    <w:name w:val="Caption Char"/>
    <w:basedOn w:val="DefaultParagraphFont"/>
    <w:link w:val="Caption"/>
    <w:rsid w:val="00B34B28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E.M. Krijkamp</cp:lastModifiedBy>
  <cp:revision>5</cp:revision>
  <dcterms:created xsi:type="dcterms:W3CDTF">2020-06-22T10:51:00Z</dcterms:created>
  <dcterms:modified xsi:type="dcterms:W3CDTF">2020-06-23T07:25:00Z</dcterms:modified>
</cp:coreProperties>
</file>