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6947"/>
      </w:tblGrid>
      <w:tr w:rsidR="002762A8" w:rsidRPr="000914FB" w14:paraId="7AA1E2FE" w14:textId="77777777" w:rsidTr="002762A8">
        <w:trPr>
          <w:trHeight w:val="104"/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09E9BF" w14:textId="17E40EFD" w:rsidR="002762A8" w:rsidRPr="000914FB" w:rsidRDefault="002762A8" w:rsidP="00A443F9">
            <w:pPr>
              <w:rPr>
                <w:rFonts w:eastAsia="Times New Roman" w:cs="Times New Roman"/>
                <w:b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color w:val="2B2B2B"/>
                <w:sz w:val="22"/>
                <w:szCs w:val="22"/>
              </w:rPr>
              <w:t>J-P. Rameau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3590F04" w14:textId="60B3B530" w:rsidR="002762A8" w:rsidRPr="000914FB" w:rsidRDefault="002762A8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Nouvelles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Pieces de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Clavecin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, Premier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Livre</w:t>
            </w:r>
            <w:proofErr w:type="spellEnd"/>
          </w:p>
        </w:tc>
      </w:tr>
      <w:tr w:rsidR="002762A8" w:rsidRPr="000914FB" w14:paraId="45624063" w14:textId="77777777" w:rsidTr="00E47DBC">
        <w:trPr>
          <w:trHeight w:val="104"/>
          <w:tblCellSpacing w:w="15" w:type="dxa"/>
        </w:trPr>
        <w:tc>
          <w:tcPr>
            <w:tcW w:w="2458" w:type="dxa"/>
            <w:vMerge/>
            <w:tcBorders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6078E8" w14:textId="77777777" w:rsidR="002762A8" w:rsidRPr="000914FB" w:rsidRDefault="002762A8" w:rsidP="00A443F9">
            <w:pPr>
              <w:rPr>
                <w:rFonts w:eastAsia="Times New Roman" w:cs="Times New Roman"/>
                <w:b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00B1CF3" w14:textId="7B4EEAD2" w:rsidR="002762A8" w:rsidRPr="000914FB" w:rsidRDefault="002762A8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La </w:t>
            </w:r>
            <w:proofErr w:type="spellStart"/>
            <w:r>
              <w:rPr>
                <w:rFonts w:eastAsia="Times New Roman" w:cs="Times New Roman"/>
                <w:color w:val="2B2B2B"/>
                <w:sz w:val="22"/>
                <w:szCs w:val="22"/>
              </w:rPr>
              <w:t>Poule</w:t>
            </w:r>
            <w:proofErr w:type="spellEnd"/>
            <w:r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</w:t>
            </w:r>
          </w:p>
        </w:tc>
      </w:tr>
      <w:tr w:rsidR="00A443F9" w:rsidRPr="000914FB" w14:paraId="3E48EE59" w14:textId="77777777" w:rsidTr="00260297">
        <w:trPr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41641" w14:textId="2404A17B" w:rsidR="00A443F9" w:rsidRPr="000914FB" w:rsidRDefault="00A443F9" w:rsidP="00A443F9">
            <w:pPr>
              <w:rPr>
                <w:rFonts w:eastAsia="Times New Roman" w:cs="Times New Roman"/>
                <w:b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color w:val="2B2B2B"/>
                <w:sz w:val="22"/>
                <w:szCs w:val="22"/>
              </w:rPr>
              <w:t xml:space="preserve">J.S Bach 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96ABC8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Partita No. 4 in D major, BWV 828</w:t>
            </w:r>
          </w:p>
        </w:tc>
      </w:tr>
      <w:tr w:rsidR="00A443F9" w:rsidRPr="000914FB" w14:paraId="1AC7D196" w14:textId="77777777" w:rsidTr="00260297">
        <w:trPr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  <w:hideMark/>
          </w:tcPr>
          <w:p w14:paraId="0EECAC3E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988D2F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The Well-Tempered Clavier Book I</w:t>
            </w:r>
          </w:p>
          <w:p w14:paraId="4144E00D" w14:textId="0A542FB6" w:rsidR="000914FB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Prelude and Fugue No. 20 in A minor, BWV 865</w:t>
            </w:r>
          </w:p>
          <w:p w14:paraId="14083AE3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Prelude and Fugue No. 2 in C sharp major, BWV 848</w:t>
            </w:r>
          </w:p>
        </w:tc>
      </w:tr>
      <w:tr w:rsidR="00A443F9" w:rsidRPr="000914FB" w14:paraId="7FE36A10" w14:textId="77777777" w:rsidTr="00260297">
        <w:trPr>
          <w:trHeight w:val="192"/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  <w:hideMark/>
          </w:tcPr>
          <w:p w14:paraId="7EC02707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B71C8D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The Well-Tempered Clavier Book II</w:t>
            </w: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br/>
              <w:t>Prelude and Fugue No. 6 in D minor, BWV 875</w:t>
            </w:r>
          </w:p>
          <w:p w14:paraId="2CA638F2" w14:textId="3DCF3958" w:rsidR="000914FB" w:rsidRPr="000914FB" w:rsidRDefault="000914FB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Prelude and Fugue No. 17 in A-flat major, BWV 886 </w:t>
            </w:r>
          </w:p>
        </w:tc>
      </w:tr>
      <w:tr w:rsidR="00A443F9" w:rsidRPr="000914FB" w14:paraId="2135307B" w14:textId="77777777" w:rsidTr="00260297">
        <w:trPr>
          <w:trHeight w:val="192"/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5268D2F6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A71F79E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English Suite No. 2 in A minor BWV 807</w:t>
            </w:r>
          </w:p>
        </w:tc>
      </w:tr>
      <w:tr w:rsidR="00A443F9" w:rsidRPr="000914FB" w14:paraId="45492C6A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1AE7C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D. Scarlatti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DF8FAE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Sonata in G major, K. 14</w:t>
            </w:r>
          </w:p>
          <w:p w14:paraId="7E97EEBB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Sonata in F minor, K. 481</w:t>
            </w:r>
          </w:p>
          <w:p w14:paraId="25AE8B0C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Sonata in F minor K. 386</w:t>
            </w:r>
          </w:p>
          <w:p w14:paraId="341922CD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Sonata in A major, K. 208</w:t>
            </w:r>
          </w:p>
          <w:p w14:paraId="4358EB56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Sonata in A major, K. 209</w:t>
            </w:r>
          </w:p>
        </w:tc>
      </w:tr>
      <w:tr w:rsidR="00A443F9" w:rsidRPr="000914FB" w14:paraId="3ED67C37" w14:textId="77777777" w:rsidTr="00260297">
        <w:trPr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9C71C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J. Haydn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984686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Piano Sonata in F major, Hob. XVI/32</w:t>
            </w:r>
          </w:p>
        </w:tc>
      </w:tr>
      <w:tr w:rsidR="00A443F9" w:rsidRPr="000914FB" w14:paraId="55E94BC0" w14:textId="77777777" w:rsidTr="0026029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8156F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0B19CB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Piano Sonata in B minor, Hob. XVI</w:t>
            </w:r>
            <w:proofErr w:type="gram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:32</w:t>
            </w:r>
            <w:proofErr w:type="gramEnd"/>
          </w:p>
        </w:tc>
      </w:tr>
      <w:tr w:rsidR="00A443F9" w:rsidRPr="000914FB" w14:paraId="771D2874" w14:textId="77777777" w:rsidTr="00260297">
        <w:trPr>
          <w:trHeight w:val="64"/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BD7C5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W. A. Mozart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61844C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Variations on “Ah,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vous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dirai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-je,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Maman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” KV 265</w:t>
            </w:r>
          </w:p>
        </w:tc>
      </w:tr>
      <w:tr w:rsidR="00A443F9" w:rsidRPr="000914FB" w14:paraId="126A3242" w14:textId="77777777" w:rsidTr="00260297">
        <w:trPr>
          <w:trHeight w:val="64"/>
          <w:tblCellSpacing w:w="15" w:type="dxa"/>
        </w:trPr>
        <w:tc>
          <w:tcPr>
            <w:tcW w:w="2458" w:type="dxa"/>
            <w:vMerge/>
            <w:tcBorders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A5E9F8" w14:textId="77777777" w:rsidR="00A443F9" w:rsidRPr="000914FB" w:rsidRDefault="00A443F9" w:rsidP="00A443F9">
            <w:pPr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C0DA470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Sonata in C major, K. 330 </w:t>
            </w:r>
          </w:p>
        </w:tc>
      </w:tr>
      <w:tr w:rsidR="00A443F9" w:rsidRPr="000914FB" w14:paraId="3620E8AE" w14:textId="77777777" w:rsidTr="00260297">
        <w:trPr>
          <w:trHeight w:val="64"/>
          <w:tblCellSpacing w:w="15" w:type="dxa"/>
        </w:trPr>
        <w:tc>
          <w:tcPr>
            <w:tcW w:w="2458" w:type="dxa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16D217" w14:textId="77777777" w:rsidR="00A443F9" w:rsidRPr="000914FB" w:rsidRDefault="00A443F9" w:rsidP="00A443F9">
            <w:pPr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9867419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Sonata in A minor K. 310</w:t>
            </w:r>
          </w:p>
        </w:tc>
      </w:tr>
      <w:tr w:rsidR="00BB66E9" w:rsidRPr="000914FB" w14:paraId="334AAC84" w14:textId="77777777" w:rsidTr="00E47DBC">
        <w:trPr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B2FF5" w14:textId="77777777" w:rsidR="00BB66E9" w:rsidRPr="000914FB" w:rsidRDefault="00BB66E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L. v. Beethoven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BB8E31" w14:textId="77777777" w:rsidR="00BB66E9" w:rsidRPr="000914FB" w:rsidRDefault="00BB66E9" w:rsidP="00466E86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Piano Sonata No. 2 in A major Op. 2 no 2 </w:t>
            </w:r>
          </w:p>
        </w:tc>
      </w:tr>
      <w:tr w:rsidR="00BB66E9" w:rsidRPr="000914FB" w14:paraId="54DDD867" w14:textId="77777777" w:rsidTr="00E47DBC">
        <w:trPr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  <w:hideMark/>
          </w:tcPr>
          <w:p w14:paraId="52C91F11" w14:textId="77777777" w:rsidR="00BB66E9" w:rsidRPr="000914FB" w:rsidRDefault="00BB66E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8B9A439" w14:textId="77777777" w:rsidR="00BB66E9" w:rsidRPr="000914FB" w:rsidRDefault="00BB66E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Piano Sonata No. 7 in D major, Op. 10 No. 3</w:t>
            </w:r>
          </w:p>
        </w:tc>
      </w:tr>
      <w:tr w:rsidR="00BB66E9" w:rsidRPr="000914FB" w14:paraId="4D320F59" w14:textId="77777777" w:rsidTr="00E47DBC">
        <w:trPr>
          <w:trHeight w:val="104"/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  <w:hideMark/>
          </w:tcPr>
          <w:p w14:paraId="5DC3BC03" w14:textId="77777777" w:rsidR="00BB66E9" w:rsidRPr="000914FB" w:rsidRDefault="00BB66E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109BB4" w14:textId="60A82087" w:rsidR="00BB66E9" w:rsidRPr="000914FB" w:rsidRDefault="00BB66E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Piano Sonata No.</w:t>
            </w:r>
            <w:r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11 in B-flat major Op. 22 </w:t>
            </w:r>
          </w:p>
        </w:tc>
      </w:tr>
      <w:tr w:rsidR="00BB66E9" w:rsidRPr="000914FB" w14:paraId="750B1E84" w14:textId="77777777" w:rsidTr="00E47DBC">
        <w:trPr>
          <w:trHeight w:val="104"/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684E0EA2" w14:textId="77777777" w:rsidR="00BB66E9" w:rsidRPr="000914FB" w:rsidRDefault="00BB66E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5944AED" w14:textId="3EB1D5EC" w:rsidR="00BB66E9" w:rsidRPr="000914FB" w:rsidRDefault="00BB66E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Piano Sonata in A-flat major, Op. 29 </w:t>
            </w:r>
          </w:p>
        </w:tc>
      </w:tr>
      <w:tr w:rsidR="003F3299" w:rsidRPr="000914FB" w14:paraId="3E680BA8" w14:textId="77777777" w:rsidTr="00E47DBC">
        <w:trPr>
          <w:trHeight w:val="104"/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3A3B3" w14:textId="77777777" w:rsidR="003F3299" w:rsidRPr="000914FB" w:rsidRDefault="003F3299" w:rsidP="00A443F9">
            <w:pPr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F. Schubert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2BBFC1" w14:textId="77777777" w:rsidR="003F3299" w:rsidRPr="000914FB" w:rsidRDefault="003F3299" w:rsidP="00466E86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“Little” Piano Sonata in A major, D. 664</w:t>
            </w:r>
          </w:p>
        </w:tc>
      </w:tr>
      <w:tr w:rsidR="003F3299" w:rsidRPr="000914FB" w14:paraId="4DF202C4" w14:textId="77777777" w:rsidTr="00E47DBC">
        <w:trPr>
          <w:trHeight w:val="104"/>
          <w:tblCellSpacing w:w="15" w:type="dxa"/>
        </w:trPr>
        <w:tc>
          <w:tcPr>
            <w:tcW w:w="2458" w:type="dxa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41DDE2" w14:textId="77777777" w:rsidR="003F3299" w:rsidRPr="000914FB" w:rsidRDefault="003F3299" w:rsidP="00A443F9">
            <w:pPr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DE9D08A" w14:textId="131426A1" w:rsidR="003F3299" w:rsidRPr="000914FB" w:rsidRDefault="003F3299" w:rsidP="00466E86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Piano Sonata in A major, Op. </w:t>
            </w:r>
            <w:proofErr w:type="spellStart"/>
            <w:r>
              <w:rPr>
                <w:rFonts w:eastAsia="Times New Roman" w:cs="Times New Roman"/>
                <w:color w:val="2B2B2B"/>
                <w:sz w:val="22"/>
                <w:szCs w:val="22"/>
              </w:rPr>
              <w:t>Posth</w:t>
            </w:r>
            <w:proofErr w:type="spellEnd"/>
            <w:r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. D. 959 </w:t>
            </w:r>
          </w:p>
        </w:tc>
      </w:tr>
      <w:tr w:rsidR="00260297" w:rsidRPr="000914FB" w14:paraId="15C22916" w14:textId="77777777" w:rsidTr="00260297">
        <w:trPr>
          <w:trHeight w:val="96"/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93FCE1" w14:textId="77777777" w:rsidR="00260297" w:rsidRPr="000914FB" w:rsidRDefault="00260297" w:rsidP="00A443F9">
            <w:pPr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R. Schumann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0591D34" w14:textId="77777777" w:rsidR="00260297" w:rsidRPr="000914FB" w:rsidRDefault="00260297" w:rsidP="00466E86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Waldszenen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, Op. 82</w:t>
            </w:r>
          </w:p>
        </w:tc>
      </w:tr>
      <w:tr w:rsidR="00260297" w:rsidRPr="000914FB" w14:paraId="1F57CBAF" w14:textId="77777777" w:rsidTr="00260297">
        <w:trPr>
          <w:trHeight w:val="96"/>
          <w:tblCellSpacing w:w="15" w:type="dxa"/>
        </w:trPr>
        <w:tc>
          <w:tcPr>
            <w:tcW w:w="2458" w:type="dxa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AEF89F" w14:textId="77777777" w:rsidR="00260297" w:rsidRPr="000914FB" w:rsidRDefault="00260297" w:rsidP="00A443F9">
            <w:pPr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784DE7A" w14:textId="77777777" w:rsidR="00260297" w:rsidRPr="000914FB" w:rsidRDefault="00260297" w:rsidP="00466E86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Piano Sonata No. 2 in G minor, Op. 22</w:t>
            </w:r>
          </w:p>
        </w:tc>
      </w:tr>
      <w:tr w:rsidR="00A443F9" w:rsidRPr="000914FB" w14:paraId="0811E5EF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DB87E" w14:textId="77777777" w:rsidR="00A443F9" w:rsidRPr="000914FB" w:rsidRDefault="00A443F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F. Mendelssohn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0B6AEE" w14:textId="77777777" w:rsidR="00A443F9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“Scottish” Fantasy in F sharp minor, Op. 28 </w:t>
            </w:r>
          </w:p>
        </w:tc>
      </w:tr>
      <w:tr w:rsidR="00260297" w:rsidRPr="000914FB" w14:paraId="50232B82" w14:textId="77777777" w:rsidTr="00260297">
        <w:trPr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EC184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F. Chopin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42A791" w14:textId="77777777" w:rsidR="00260297" w:rsidRPr="000914FB" w:rsidRDefault="00260297" w:rsidP="00260297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Etude in F major, Op. 10 No. 8</w:t>
            </w:r>
          </w:p>
        </w:tc>
      </w:tr>
      <w:tr w:rsidR="00260297" w:rsidRPr="000914FB" w14:paraId="09B0F331" w14:textId="77777777" w:rsidTr="00260297">
        <w:trPr>
          <w:trHeight w:val="96"/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  <w:hideMark/>
          </w:tcPr>
          <w:p w14:paraId="7048FF27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716EB5" w14:textId="77777777" w:rsidR="00260297" w:rsidRPr="000914FB" w:rsidRDefault="00260297" w:rsidP="00260297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Etude in C-sharp minor, Op. 35 No. 7</w:t>
            </w:r>
          </w:p>
        </w:tc>
      </w:tr>
      <w:tr w:rsidR="00260297" w:rsidRPr="000914FB" w14:paraId="7A67B34C" w14:textId="77777777" w:rsidTr="00260297">
        <w:trPr>
          <w:trHeight w:val="96"/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</w:tcPr>
          <w:p w14:paraId="646E65AE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A3FBDF7" w14:textId="77777777" w:rsidR="00260297" w:rsidRPr="000914FB" w:rsidRDefault="00260297" w:rsidP="00260297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Prelude in F sharp major Op. 28 No. 13</w:t>
            </w:r>
          </w:p>
        </w:tc>
      </w:tr>
      <w:tr w:rsidR="00260297" w:rsidRPr="000914FB" w14:paraId="0EA4D574" w14:textId="77777777" w:rsidTr="00260297">
        <w:trPr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  <w:hideMark/>
          </w:tcPr>
          <w:p w14:paraId="77567380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99F04F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Nocturne in F minor, Op. 55 No. 1</w:t>
            </w:r>
          </w:p>
        </w:tc>
      </w:tr>
      <w:tr w:rsidR="00260297" w:rsidRPr="000914FB" w14:paraId="1071104A" w14:textId="77777777" w:rsidTr="00260297">
        <w:trPr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  <w:hideMark/>
          </w:tcPr>
          <w:p w14:paraId="649D72F1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F8369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Ballade No. 3 in A-flat major, Op. 47</w:t>
            </w:r>
          </w:p>
        </w:tc>
      </w:tr>
      <w:tr w:rsidR="00260297" w:rsidRPr="000914FB" w14:paraId="080FFEDE" w14:textId="77777777" w:rsidTr="00260297">
        <w:trPr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right w:val="single" w:sz="6" w:space="0" w:color="auto"/>
            </w:tcBorders>
            <w:hideMark/>
          </w:tcPr>
          <w:p w14:paraId="5C8AA2C0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D927E9C" w14:textId="77777777" w:rsidR="00260297" w:rsidRPr="000914FB" w:rsidRDefault="00260297" w:rsidP="00260297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Ballade No. 4 in F major, Op. 52</w:t>
            </w:r>
          </w:p>
        </w:tc>
      </w:tr>
      <w:tr w:rsidR="00260297" w:rsidRPr="000914FB" w14:paraId="464DB1B3" w14:textId="77777777" w:rsidTr="00260297">
        <w:trPr>
          <w:tblCellSpacing w:w="15" w:type="dxa"/>
        </w:trPr>
        <w:tc>
          <w:tcPr>
            <w:tcW w:w="0" w:type="auto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B1361B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59122" w14:textId="77777777" w:rsidR="00260297" w:rsidRPr="000914FB" w:rsidRDefault="00260297" w:rsidP="00260297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Impromptu No. 2 in F-sharp major, Op. 36 </w:t>
            </w:r>
          </w:p>
        </w:tc>
      </w:tr>
      <w:tr w:rsidR="00260297" w:rsidRPr="000914FB" w14:paraId="66A0D56B" w14:textId="77777777" w:rsidTr="00260297">
        <w:trPr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6ECAE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F. Liszt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D2A214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La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leggierezza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, S. 144 No. 2</w:t>
            </w:r>
          </w:p>
        </w:tc>
      </w:tr>
      <w:tr w:rsidR="00260297" w:rsidRPr="000914FB" w14:paraId="1B4CB9E3" w14:textId="77777777" w:rsidTr="0026029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286953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5D6DDF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Année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de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Pèlerinage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(2e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année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: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Italie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)</w:t>
            </w: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br/>
            </w:r>
            <w:r w:rsidRPr="000914FB">
              <w:rPr>
                <w:rFonts w:eastAsia="Times New Roman" w:cs="Times New Roman"/>
                <w:noProof/>
                <w:color w:val="2B2B2B"/>
                <w:sz w:val="22"/>
                <w:szCs w:val="22"/>
              </w:rPr>
              <w:drawing>
                <wp:inline distT="0" distB="0" distL="0" distR="0" wp14:anchorId="3444AAC7" wp14:editId="49586AC3">
                  <wp:extent cx="386080" cy="81280"/>
                  <wp:effectExtent l="0" t="0" r="0" b="0"/>
                  <wp:docPr id="1" name="Picture 1" descr="http://dongwanpianist.com/ta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ngwanpianist.com/ta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8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Supplément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, S. 162 (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Gondoliera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et Tarantella)</w:t>
            </w:r>
          </w:p>
        </w:tc>
      </w:tr>
      <w:tr w:rsidR="00260297" w:rsidRPr="000914FB" w14:paraId="51BF66B3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03F1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A. Scriabin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9831E9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Fantasie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in B minor, Op. 28</w:t>
            </w:r>
          </w:p>
        </w:tc>
      </w:tr>
      <w:tr w:rsidR="00260297" w:rsidRPr="000914FB" w14:paraId="76910F3D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BD91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S. Rachmaninoff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1C23A9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Sonata in B-flat minor, (revised edition) No.2 Op. 36</w:t>
            </w:r>
          </w:p>
        </w:tc>
      </w:tr>
      <w:tr w:rsidR="00EB79B9" w:rsidRPr="000914FB" w14:paraId="1A29AEED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029950" w14:textId="77777777" w:rsidR="00EB79B9" w:rsidRPr="000914FB" w:rsidRDefault="00EB79B9" w:rsidP="00A443F9">
            <w:pPr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F. Poulenc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CC0592C" w14:textId="77777777" w:rsidR="00EB79B9" w:rsidRPr="000914FB" w:rsidRDefault="00EB79B9" w:rsidP="00EB79B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Improvisation No. 13 in A minor</w:t>
            </w:r>
          </w:p>
        </w:tc>
      </w:tr>
      <w:tr w:rsidR="00EB79B9" w:rsidRPr="000914FB" w14:paraId="2424050A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286794" w14:textId="77777777" w:rsidR="00EB79B9" w:rsidRPr="000914FB" w:rsidRDefault="00EB79B9" w:rsidP="00A443F9">
            <w:pPr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 xml:space="preserve">K. </w:t>
            </w:r>
            <w:proofErr w:type="spellStart"/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Szymanowski</w:t>
            </w:r>
            <w:proofErr w:type="spellEnd"/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51A7C6C" w14:textId="77777777" w:rsidR="00EB79B9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Prelude in B minor, Op. 1 No. 1</w:t>
            </w:r>
          </w:p>
        </w:tc>
      </w:tr>
      <w:tr w:rsidR="00260297" w:rsidRPr="000914FB" w14:paraId="3C367194" w14:textId="77777777" w:rsidTr="00260297">
        <w:trPr>
          <w:tblCellSpacing w:w="15" w:type="dxa"/>
        </w:trPr>
        <w:tc>
          <w:tcPr>
            <w:tcW w:w="2458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2741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C. Debussy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089B31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Images Book I, L. 110  (1905)</w:t>
            </w:r>
          </w:p>
        </w:tc>
      </w:tr>
      <w:tr w:rsidR="00260297" w:rsidRPr="000914FB" w14:paraId="37FEE60C" w14:textId="77777777" w:rsidTr="0026029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B01F3F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AB7D9D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L’isle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joyeuse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, L. 106  (1904)</w:t>
            </w:r>
          </w:p>
        </w:tc>
      </w:tr>
      <w:tr w:rsidR="00260297" w:rsidRPr="000914FB" w14:paraId="4618E185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C377F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M. Ravel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79D482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Gaspard de la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nuit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(1908)</w:t>
            </w:r>
          </w:p>
          <w:p w14:paraId="25DA631C" w14:textId="77777777" w:rsidR="00EB79B9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III.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Scarbo</w:t>
            </w:r>
            <w:proofErr w:type="spellEnd"/>
          </w:p>
        </w:tc>
      </w:tr>
      <w:tr w:rsidR="00260297" w:rsidRPr="000914FB" w14:paraId="01FDEB36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07592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Kenneth Leighton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FB3C1B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Five Studies for Piano, Op. 22</w:t>
            </w:r>
          </w:p>
          <w:p w14:paraId="1C3D9806" w14:textId="77777777" w:rsidR="00EB79B9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V. Presto Con Bravura</w:t>
            </w:r>
          </w:p>
        </w:tc>
      </w:tr>
      <w:tr w:rsidR="00260297" w:rsidRPr="000914FB" w14:paraId="3E0C8005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51F9B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Francois Morel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0A3E7F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Etude de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Sonorite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No. 2</w:t>
            </w:r>
          </w:p>
        </w:tc>
      </w:tr>
      <w:tr w:rsidR="00260297" w:rsidRPr="000914FB" w14:paraId="302827B7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0DF9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 xml:space="preserve">Olivier </w:t>
            </w:r>
            <w:proofErr w:type="spellStart"/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Messiaen</w:t>
            </w:r>
            <w:proofErr w:type="spellEnd"/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 xml:space="preserve"> 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CA7E0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Vingt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Reagrds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sur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l’enfant-Jésus</w:t>
            </w:r>
            <w:proofErr w:type="spellEnd"/>
          </w:p>
          <w:p w14:paraId="51A132D6" w14:textId="77777777" w:rsidR="00EB79B9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XVI. Regard des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prophètes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, des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bergers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et des mages</w:t>
            </w:r>
          </w:p>
        </w:tc>
      </w:tr>
      <w:tr w:rsidR="00260297" w:rsidRPr="000914FB" w14:paraId="7BC4E094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6782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Grayzna</w:t>
            </w:r>
            <w:proofErr w:type="spellEnd"/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Bacewicz</w:t>
            </w:r>
            <w:proofErr w:type="spellEnd"/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F79966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Piano Sonata No. 2</w:t>
            </w:r>
          </w:p>
        </w:tc>
      </w:tr>
      <w:tr w:rsidR="00260297" w:rsidRPr="000914FB" w14:paraId="19DC8CD4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877CA" w14:textId="77777777" w:rsidR="00260297" w:rsidRPr="000914FB" w:rsidRDefault="00260297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gramStart"/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M.-</w:t>
            </w:r>
            <w:proofErr w:type="gramEnd"/>
            <w:r w:rsidRPr="000914FB">
              <w:rPr>
                <w:rFonts w:eastAsia="Times New Roman" w:cs="Times New Roman"/>
                <w:b/>
                <w:bCs/>
                <w:color w:val="2B2B2B"/>
                <w:sz w:val="22"/>
                <w:szCs w:val="22"/>
                <w:bdr w:val="none" w:sz="0" w:space="0" w:color="auto" w:frame="1"/>
              </w:rPr>
              <w:t>A. Hamelin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3485B1F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Etude No. 11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O’maggio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a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Domenico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Scarlatti</w:t>
            </w:r>
          </w:p>
        </w:tc>
      </w:tr>
      <w:tr w:rsidR="00260297" w:rsidRPr="000914FB" w14:paraId="4A227AA7" w14:textId="77777777" w:rsidTr="00EB79B9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136F51" w14:textId="77777777" w:rsidR="00260297" w:rsidRPr="000914FB" w:rsidRDefault="00EB79B9" w:rsidP="00A443F9">
            <w:pPr>
              <w:rPr>
                <w:rFonts w:eastAsia="Times New Roman" w:cs="Times New Roman"/>
                <w:b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color w:val="2B2B2B"/>
                <w:sz w:val="22"/>
                <w:szCs w:val="22"/>
              </w:rPr>
              <w:t>George Crumb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DA24926" w14:textId="77777777" w:rsidR="00260297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Makrokosmos</w:t>
            </w:r>
            <w:proofErr w:type="spellEnd"/>
          </w:p>
          <w:p w14:paraId="45DCFEA9" w14:textId="77777777" w:rsidR="00EB79B9" w:rsidRPr="000914FB" w:rsidRDefault="00EB79B9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XI. Dream Images (Gemini)</w:t>
            </w:r>
          </w:p>
        </w:tc>
      </w:tr>
      <w:tr w:rsidR="00EB79B9" w:rsidRPr="000914FB" w14:paraId="43D75FD9" w14:textId="77777777" w:rsidTr="00EB79B9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C829AB" w14:textId="3E45B343" w:rsidR="00EB79B9" w:rsidRPr="000914FB" w:rsidRDefault="003C5BF4" w:rsidP="00A443F9">
            <w:pPr>
              <w:rPr>
                <w:rFonts w:eastAsia="Times New Roman" w:cs="Times New Roman"/>
                <w:b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color w:val="2B2B2B"/>
                <w:sz w:val="22"/>
                <w:szCs w:val="22"/>
              </w:rPr>
              <w:t xml:space="preserve">Joseph </w:t>
            </w:r>
            <w:proofErr w:type="spellStart"/>
            <w:r w:rsidRPr="000914FB">
              <w:rPr>
                <w:rFonts w:eastAsia="Times New Roman" w:cs="Times New Roman"/>
                <w:b/>
                <w:color w:val="2B2B2B"/>
                <w:sz w:val="22"/>
                <w:szCs w:val="22"/>
              </w:rPr>
              <w:t>Schwantner</w:t>
            </w:r>
            <w:proofErr w:type="spellEnd"/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4F34629" w14:textId="1046170B" w:rsidR="00EB79B9" w:rsidRPr="000914FB" w:rsidRDefault="003C5BF4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Kindertodeslied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Veiled Autumn</w:t>
            </w:r>
          </w:p>
        </w:tc>
      </w:tr>
      <w:tr w:rsidR="00EB79B9" w:rsidRPr="000914FB" w14:paraId="2E035866" w14:textId="77777777" w:rsidTr="00EB79B9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84D037" w14:textId="6BEEC4A7" w:rsidR="00EB79B9" w:rsidRPr="000914FB" w:rsidRDefault="003C5BF4" w:rsidP="00A443F9">
            <w:pPr>
              <w:rPr>
                <w:rFonts w:eastAsia="Times New Roman" w:cs="Times New Roman"/>
                <w:b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color w:val="2B2B2B"/>
                <w:sz w:val="22"/>
                <w:szCs w:val="22"/>
              </w:rPr>
              <w:t>Paul Hindemith</w:t>
            </w:r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1FB3BB2" w14:textId="77777777" w:rsidR="00EB79B9" w:rsidRPr="000914FB" w:rsidRDefault="003C5BF4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Ludus</w:t>
            </w:r>
            <w:proofErr w:type="spellEnd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Tonalis</w:t>
            </w:r>
            <w:proofErr w:type="spellEnd"/>
          </w:p>
          <w:p w14:paraId="22F9B581" w14:textId="1600F939" w:rsidR="003C5BF4" w:rsidRPr="000914FB" w:rsidRDefault="003C5BF4" w:rsidP="003C5BF4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2B2B2B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Praludium</w:t>
            </w:r>
            <w:proofErr w:type="spellEnd"/>
          </w:p>
          <w:p w14:paraId="5A34934A" w14:textId="1EF47A02" w:rsidR="003C5BF4" w:rsidRPr="000914FB" w:rsidRDefault="003C5BF4" w:rsidP="003C5BF4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XIV. </w:t>
            </w:r>
            <w:proofErr w:type="spellStart"/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Interludium</w:t>
            </w:r>
            <w:proofErr w:type="spellEnd"/>
          </w:p>
        </w:tc>
      </w:tr>
      <w:tr w:rsidR="00EB79B9" w:rsidRPr="000914FB" w14:paraId="6FF04C09" w14:textId="77777777" w:rsidTr="00260297">
        <w:trPr>
          <w:tblCellSpacing w:w="15" w:type="dxa"/>
        </w:trPr>
        <w:tc>
          <w:tcPr>
            <w:tcW w:w="24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6304B7" w14:textId="2A8B750D" w:rsidR="00EB79B9" w:rsidRPr="000914FB" w:rsidRDefault="001D4AB8" w:rsidP="00A443F9">
            <w:pPr>
              <w:rPr>
                <w:rFonts w:eastAsia="Times New Roman" w:cs="Times New Roman"/>
                <w:b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b/>
                <w:color w:val="2B2B2B"/>
                <w:sz w:val="22"/>
                <w:szCs w:val="22"/>
              </w:rPr>
              <w:t xml:space="preserve">Conner </w:t>
            </w:r>
            <w:proofErr w:type="spellStart"/>
            <w:r w:rsidRPr="000914FB">
              <w:rPr>
                <w:rFonts w:eastAsia="Times New Roman" w:cs="Times New Roman"/>
                <w:b/>
                <w:color w:val="2B2B2B"/>
                <w:sz w:val="22"/>
                <w:szCs w:val="22"/>
              </w:rPr>
              <w:t>Vanderbeek</w:t>
            </w:r>
            <w:proofErr w:type="spellEnd"/>
          </w:p>
        </w:tc>
        <w:tc>
          <w:tcPr>
            <w:tcW w:w="69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316356F" w14:textId="77777777" w:rsidR="00EB79B9" w:rsidRPr="000914FB" w:rsidRDefault="001D4AB8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>9 Pieces for Piano and Electronics</w:t>
            </w:r>
          </w:p>
          <w:p w14:paraId="5EB8BB24" w14:textId="73799224" w:rsidR="001D4AB8" w:rsidRPr="000914FB" w:rsidRDefault="001D4AB8" w:rsidP="00A443F9">
            <w:pPr>
              <w:rPr>
                <w:rFonts w:eastAsia="Times New Roman" w:cs="Times New Roman"/>
                <w:color w:val="2B2B2B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color w:val="2B2B2B"/>
                <w:sz w:val="22"/>
                <w:szCs w:val="22"/>
              </w:rPr>
              <w:t xml:space="preserve">VI. Half Empty </w:t>
            </w:r>
          </w:p>
        </w:tc>
      </w:tr>
    </w:tbl>
    <w:p w14:paraId="0F36616F" w14:textId="77777777" w:rsidR="00354FA5" w:rsidRPr="000914FB" w:rsidRDefault="00354FA5">
      <w:pPr>
        <w:rPr>
          <w:rFonts w:eastAsia="Times New Roman" w:cs="Times New Roman"/>
          <w:sz w:val="22"/>
          <w:szCs w:val="22"/>
        </w:rPr>
      </w:pPr>
    </w:p>
    <w:p w14:paraId="7F74CE5F" w14:textId="012DD7E2" w:rsidR="004525E6" w:rsidRPr="000914FB" w:rsidRDefault="004525E6">
      <w:pPr>
        <w:rPr>
          <w:rFonts w:eastAsia="Times New Roman" w:cs="Times New Roman"/>
          <w:sz w:val="22"/>
          <w:szCs w:val="22"/>
        </w:rPr>
      </w:pPr>
      <w:r w:rsidRPr="000914FB">
        <w:rPr>
          <w:rFonts w:eastAsia="Times New Roman" w:cs="Times New Roman"/>
          <w:sz w:val="22"/>
          <w:szCs w:val="22"/>
        </w:rPr>
        <w:t>CONCERTOS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4525E6" w:rsidRPr="000914FB" w14:paraId="5A37AED1" w14:textId="77777777" w:rsidTr="004525E6">
        <w:tc>
          <w:tcPr>
            <w:tcW w:w="2448" w:type="dxa"/>
          </w:tcPr>
          <w:p w14:paraId="6C2CBAD4" w14:textId="253A67FC" w:rsidR="004525E6" w:rsidRPr="000914FB" w:rsidRDefault="004525E6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 xml:space="preserve">F. Chopin </w:t>
            </w:r>
          </w:p>
        </w:tc>
        <w:tc>
          <w:tcPr>
            <w:tcW w:w="6408" w:type="dxa"/>
          </w:tcPr>
          <w:p w14:paraId="0B08587F" w14:textId="4CB40324" w:rsidR="004525E6" w:rsidRPr="000914FB" w:rsidRDefault="004525E6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>Concerto No. 1 in E minor</w:t>
            </w:r>
          </w:p>
        </w:tc>
      </w:tr>
      <w:tr w:rsidR="00CB7145" w:rsidRPr="000914FB" w14:paraId="20843836" w14:textId="77777777" w:rsidTr="00CB7145">
        <w:trPr>
          <w:trHeight w:val="104"/>
        </w:trPr>
        <w:tc>
          <w:tcPr>
            <w:tcW w:w="2448" w:type="dxa"/>
            <w:vMerge w:val="restart"/>
          </w:tcPr>
          <w:p w14:paraId="22F9CF58" w14:textId="0B6D3767" w:rsidR="00CB7145" w:rsidRPr="000914FB" w:rsidRDefault="00CB7145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 xml:space="preserve">W.A. Mozart </w:t>
            </w:r>
          </w:p>
        </w:tc>
        <w:tc>
          <w:tcPr>
            <w:tcW w:w="6408" w:type="dxa"/>
          </w:tcPr>
          <w:p w14:paraId="649418B1" w14:textId="77F31E57" w:rsidR="00CB7145" w:rsidRPr="000914FB" w:rsidRDefault="00CB7145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>Concerto No. 23 in A major, K. 488</w:t>
            </w:r>
          </w:p>
        </w:tc>
      </w:tr>
      <w:tr w:rsidR="00CB7145" w:rsidRPr="000914FB" w14:paraId="0E019F71" w14:textId="77777777" w:rsidTr="004525E6">
        <w:trPr>
          <w:trHeight w:val="104"/>
        </w:trPr>
        <w:tc>
          <w:tcPr>
            <w:tcW w:w="2448" w:type="dxa"/>
            <w:vMerge/>
          </w:tcPr>
          <w:p w14:paraId="17C3644C" w14:textId="77777777" w:rsidR="00CB7145" w:rsidRPr="000914FB" w:rsidRDefault="00CB7145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408" w:type="dxa"/>
          </w:tcPr>
          <w:p w14:paraId="3DEB7C05" w14:textId="51338428" w:rsidR="00CB7145" w:rsidRPr="000914FB" w:rsidRDefault="00CB7145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CB7145" w:rsidRPr="000914FB" w14:paraId="1C6E5F73" w14:textId="77777777" w:rsidTr="004525E6">
        <w:trPr>
          <w:trHeight w:val="96"/>
        </w:trPr>
        <w:tc>
          <w:tcPr>
            <w:tcW w:w="2448" w:type="dxa"/>
            <w:vMerge/>
          </w:tcPr>
          <w:p w14:paraId="10D09A4B" w14:textId="77777777" w:rsidR="00CB7145" w:rsidRPr="000914FB" w:rsidRDefault="00CB7145">
            <w:pPr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6408" w:type="dxa"/>
          </w:tcPr>
          <w:p w14:paraId="2DBBE5DF" w14:textId="63633C5A" w:rsidR="00CB7145" w:rsidRPr="000914FB" w:rsidRDefault="00CB7145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>Concerto No. 27 in B-flat major, K. 595</w:t>
            </w:r>
          </w:p>
        </w:tc>
      </w:tr>
      <w:tr w:rsidR="004525E6" w:rsidRPr="000914FB" w14:paraId="58FA93AF" w14:textId="77777777" w:rsidTr="004525E6">
        <w:trPr>
          <w:trHeight w:val="96"/>
        </w:trPr>
        <w:tc>
          <w:tcPr>
            <w:tcW w:w="2448" w:type="dxa"/>
          </w:tcPr>
          <w:p w14:paraId="3EA9397F" w14:textId="20007851" w:rsidR="004525E6" w:rsidRPr="000914FB" w:rsidRDefault="004525E6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>F. Liszt</w:t>
            </w:r>
          </w:p>
        </w:tc>
        <w:tc>
          <w:tcPr>
            <w:tcW w:w="6408" w:type="dxa"/>
          </w:tcPr>
          <w:p w14:paraId="7D0F8F54" w14:textId="4D1489CD" w:rsidR="004525E6" w:rsidRPr="000914FB" w:rsidRDefault="004525E6">
            <w:pPr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0914FB">
              <w:rPr>
                <w:rFonts w:eastAsia="Times New Roman" w:cs="Times New Roman"/>
                <w:sz w:val="22"/>
                <w:szCs w:val="22"/>
              </w:rPr>
              <w:t>Totentanz</w:t>
            </w:r>
            <w:proofErr w:type="spellEnd"/>
            <w:r w:rsidRPr="000914FB">
              <w:rPr>
                <w:rFonts w:eastAsia="Times New Roman" w:cs="Times New Roman"/>
                <w:sz w:val="22"/>
                <w:szCs w:val="22"/>
              </w:rPr>
              <w:t>, S. 126</w:t>
            </w:r>
          </w:p>
        </w:tc>
      </w:tr>
      <w:tr w:rsidR="004525E6" w:rsidRPr="000914FB" w14:paraId="4A221846" w14:textId="77777777" w:rsidTr="004525E6">
        <w:trPr>
          <w:trHeight w:val="96"/>
        </w:trPr>
        <w:tc>
          <w:tcPr>
            <w:tcW w:w="2448" w:type="dxa"/>
          </w:tcPr>
          <w:p w14:paraId="2AA156E8" w14:textId="190A0442" w:rsidR="004525E6" w:rsidRPr="000914FB" w:rsidRDefault="004525E6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>G. Gershwin</w:t>
            </w:r>
          </w:p>
        </w:tc>
        <w:tc>
          <w:tcPr>
            <w:tcW w:w="6408" w:type="dxa"/>
          </w:tcPr>
          <w:p w14:paraId="0A8FCFC3" w14:textId="08253F48" w:rsidR="004525E6" w:rsidRPr="000914FB" w:rsidRDefault="004525E6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>Rhapsody in Blue</w:t>
            </w:r>
          </w:p>
        </w:tc>
      </w:tr>
      <w:tr w:rsidR="004525E6" w:rsidRPr="000914FB" w14:paraId="04DC65B0" w14:textId="77777777" w:rsidTr="004525E6">
        <w:trPr>
          <w:trHeight w:val="96"/>
        </w:trPr>
        <w:tc>
          <w:tcPr>
            <w:tcW w:w="2448" w:type="dxa"/>
          </w:tcPr>
          <w:p w14:paraId="4299577B" w14:textId="1635D114" w:rsidR="004525E6" w:rsidRPr="000914FB" w:rsidRDefault="004525E6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>S. Prokofiev</w:t>
            </w:r>
          </w:p>
        </w:tc>
        <w:tc>
          <w:tcPr>
            <w:tcW w:w="6408" w:type="dxa"/>
          </w:tcPr>
          <w:p w14:paraId="0FBDF13D" w14:textId="29A2B253" w:rsidR="004525E6" w:rsidRPr="000914FB" w:rsidRDefault="004525E6">
            <w:pPr>
              <w:rPr>
                <w:rFonts w:eastAsia="Times New Roman" w:cs="Times New Roman"/>
                <w:sz w:val="22"/>
                <w:szCs w:val="22"/>
              </w:rPr>
            </w:pPr>
            <w:r w:rsidRPr="000914FB">
              <w:rPr>
                <w:rFonts w:eastAsia="Times New Roman" w:cs="Times New Roman"/>
                <w:sz w:val="22"/>
                <w:szCs w:val="22"/>
              </w:rPr>
              <w:t>Concerto No. 3 in C major</w:t>
            </w:r>
          </w:p>
        </w:tc>
      </w:tr>
      <w:tr w:rsidR="00B760BB" w:rsidRPr="000914FB" w14:paraId="6C7C149C" w14:textId="77777777" w:rsidTr="004525E6">
        <w:trPr>
          <w:trHeight w:val="96"/>
        </w:trPr>
        <w:tc>
          <w:tcPr>
            <w:tcW w:w="2448" w:type="dxa"/>
          </w:tcPr>
          <w:p w14:paraId="49564BEE" w14:textId="6F2F9091" w:rsidR="00B760BB" w:rsidRPr="000914FB" w:rsidRDefault="00B760BB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C. Saint-Saens</w:t>
            </w:r>
          </w:p>
        </w:tc>
        <w:tc>
          <w:tcPr>
            <w:tcW w:w="6408" w:type="dxa"/>
          </w:tcPr>
          <w:p w14:paraId="0EABB644" w14:textId="0EC9FA19" w:rsidR="00B760BB" w:rsidRPr="000914FB" w:rsidRDefault="00B760BB">
            <w:p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Wedding Cake</w:t>
            </w:r>
          </w:p>
        </w:tc>
      </w:tr>
    </w:tbl>
    <w:p w14:paraId="3F1E1C3B" w14:textId="77777777" w:rsidR="004525E6" w:rsidRPr="000914FB" w:rsidRDefault="004525E6">
      <w:pPr>
        <w:rPr>
          <w:rFonts w:eastAsia="Times New Roman" w:cs="Times New Roman"/>
          <w:sz w:val="22"/>
          <w:szCs w:val="22"/>
        </w:rPr>
      </w:pPr>
    </w:p>
    <w:p w14:paraId="10A813D8" w14:textId="4F6060E7" w:rsidR="001322E3" w:rsidRPr="000914FB" w:rsidRDefault="001322E3">
      <w:pPr>
        <w:rPr>
          <w:sz w:val="22"/>
          <w:szCs w:val="22"/>
        </w:rPr>
      </w:pPr>
      <w:r w:rsidRPr="000914FB">
        <w:rPr>
          <w:sz w:val="22"/>
          <w:szCs w:val="22"/>
        </w:rPr>
        <w:t xml:space="preserve">Violin &amp; Piano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1322E3" w:rsidRPr="000914FB" w14:paraId="15C7711E" w14:textId="77777777" w:rsidTr="001322E3">
        <w:trPr>
          <w:trHeight w:val="150"/>
        </w:trPr>
        <w:tc>
          <w:tcPr>
            <w:tcW w:w="2448" w:type="dxa"/>
            <w:vMerge w:val="restart"/>
          </w:tcPr>
          <w:p w14:paraId="0FF517E4" w14:textId="3F726CBD" w:rsidR="001322E3" w:rsidRPr="000914FB" w:rsidRDefault="001322E3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>J. Brahms</w:t>
            </w:r>
          </w:p>
        </w:tc>
        <w:tc>
          <w:tcPr>
            <w:tcW w:w="6408" w:type="dxa"/>
          </w:tcPr>
          <w:p w14:paraId="48A24F42" w14:textId="2BACBFBA" w:rsidR="001322E3" w:rsidRPr="000914FB" w:rsidRDefault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for Piano &amp; Violin No. 1 in G major, Op. 78</w:t>
            </w:r>
          </w:p>
        </w:tc>
      </w:tr>
      <w:tr w:rsidR="001322E3" w:rsidRPr="000914FB" w14:paraId="0E19DA5D" w14:textId="77777777" w:rsidTr="001322E3">
        <w:trPr>
          <w:trHeight w:val="149"/>
        </w:trPr>
        <w:tc>
          <w:tcPr>
            <w:tcW w:w="2448" w:type="dxa"/>
            <w:vMerge/>
          </w:tcPr>
          <w:p w14:paraId="00BA206A" w14:textId="77777777" w:rsidR="001322E3" w:rsidRPr="000914FB" w:rsidRDefault="001322E3">
            <w:pPr>
              <w:rPr>
                <w:b/>
                <w:sz w:val="22"/>
                <w:szCs w:val="22"/>
              </w:rPr>
            </w:pPr>
          </w:p>
        </w:tc>
        <w:tc>
          <w:tcPr>
            <w:tcW w:w="6408" w:type="dxa"/>
          </w:tcPr>
          <w:p w14:paraId="7F7A3395" w14:textId="3105F69E" w:rsidR="001322E3" w:rsidRPr="000914FB" w:rsidRDefault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for Piano &amp; Violin No. 2 in A major, Op. 100</w:t>
            </w:r>
          </w:p>
        </w:tc>
      </w:tr>
      <w:tr w:rsidR="001322E3" w:rsidRPr="000914FB" w14:paraId="3E938CC9" w14:textId="77777777" w:rsidTr="001322E3">
        <w:trPr>
          <w:trHeight w:val="149"/>
        </w:trPr>
        <w:tc>
          <w:tcPr>
            <w:tcW w:w="2448" w:type="dxa"/>
            <w:vMerge/>
          </w:tcPr>
          <w:p w14:paraId="10DACAC6" w14:textId="77777777" w:rsidR="001322E3" w:rsidRPr="000914FB" w:rsidRDefault="001322E3">
            <w:pPr>
              <w:rPr>
                <w:b/>
                <w:sz w:val="22"/>
                <w:szCs w:val="22"/>
              </w:rPr>
            </w:pPr>
          </w:p>
        </w:tc>
        <w:tc>
          <w:tcPr>
            <w:tcW w:w="6408" w:type="dxa"/>
          </w:tcPr>
          <w:p w14:paraId="34A1CF1E" w14:textId="50F92F1C" w:rsidR="001322E3" w:rsidRPr="000914FB" w:rsidRDefault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for Piano &amp; Violin No. 3 in D minor Op. 108</w:t>
            </w:r>
          </w:p>
        </w:tc>
      </w:tr>
      <w:tr w:rsidR="000914FB" w:rsidRPr="000914FB" w14:paraId="68A9F87E" w14:textId="77777777" w:rsidTr="000914FB">
        <w:trPr>
          <w:trHeight w:val="112"/>
        </w:trPr>
        <w:tc>
          <w:tcPr>
            <w:tcW w:w="2448" w:type="dxa"/>
            <w:vMerge w:val="restart"/>
          </w:tcPr>
          <w:p w14:paraId="1F4B5315" w14:textId="029119C5" w:rsidR="000914FB" w:rsidRPr="000914FB" w:rsidRDefault="000914FB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 xml:space="preserve">J. S. Bach </w:t>
            </w:r>
          </w:p>
        </w:tc>
        <w:tc>
          <w:tcPr>
            <w:tcW w:w="6408" w:type="dxa"/>
          </w:tcPr>
          <w:p w14:paraId="27BF1589" w14:textId="3CE29C87" w:rsidR="000914FB" w:rsidRPr="000914FB" w:rsidRDefault="000914FB" w:rsidP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for Violin &amp; Harpsichord No. 1 in B minor, BWV 1011</w:t>
            </w:r>
          </w:p>
        </w:tc>
      </w:tr>
      <w:tr w:rsidR="000914FB" w:rsidRPr="000914FB" w14:paraId="12347E9D" w14:textId="77777777" w:rsidTr="001322E3">
        <w:trPr>
          <w:trHeight w:val="112"/>
        </w:trPr>
        <w:tc>
          <w:tcPr>
            <w:tcW w:w="2448" w:type="dxa"/>
            <w:vMerge/>
          </w:tcPr>
          <w:p w14:paraId="7875BAF2" w14:textId="77777777" w:rsidR="000914FB" w:rsidRPr="000914FB" w:rsidRDefault="000914FB">
            <w:pPr>
              <w:rPr>
                <w:b/>
                <w:sz w:val="22"/>
                <w:szCs w:val="22"/>
              </w:rPr>
            </w:pPr>
          </w:p>
        </w:tc>
        <w:tc>
          <w:tcPr>
            <w:tcW w:w="6408" w:type="dxa"/>
          </w:tcPr>
          <w:p w14:paraId="5791DF68" w14:textId="2C6CE765" w:rsidR="000914FB" w:rsidRPr="000914FB" w:rsidRDefault="000914FB" w:rsidP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for Violin and Harpsichord No. 4 in C minor, BWV1014</w:t>
            </w:r>
          </w:p>
        </w:tc>
      </w:tr>
      <w:tr w:rsidR="001322E3" w:rsidRPr="000914FB" w14:paraId="7B6CD027" w14:textId="77777777" w:rsidTr="001322E3">
        <w:trPr>
          <w:trHeight w:val="112"/>
        </w:trPr>
        <w:tc>
          <w:tcPr>
            <w:tcW w:w="2448" w:type="dxa"/>
            <w:vMerge w:val="restart"/>
          </w:tcPr>
          <w:p w14:paraId="15A3395F" w14:textId="187A63F4" w:rsidR="001322E3" w:rsidRPr="000914FB" w:rsidRDefault="001322E3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>W.A. Mozart</w:t>
            </w:r>
          </w:p>
        </w:tc>
        <w:tc>
          <w:tcPr>
            <w:tcW w:w="6408" w:type="dxa"/>
          </w:tcPr>
          <w:p w14:paraId="31DCB732" w14:textId="5DA0ACF7" w:rsidR="001322E3" w:rsidRPr="000914FB" w:rsidRDefault="001322E3" w:rsidP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Violin Sonata No. 26 in B-flat major, K. 378</w:t>
            </w:r>
          </w:p>
        </w:tc>
      </w:tr>
      <w:tr w:rsidR="001322E3" w:rsidRPr="000914FB" w14:paraId="072E5E06" w14:textId="77777777" w:rsidTr="001322E3">
        <w:trPr>
          <w:trHeight w:val="112"/>
        </w:trPr>
        <w:tc>
          <w:tcPr>
            <w:tcW w:w="2448" w:type="dxa"/>
            <w:vMerge/>
          </w:tcPr>
          <w:p w14:paraId="4E667FE8" w14:textId="77777777" w:rsidR="001322E3" w:rsidRPr="000914FB" w:rsidRDefault="001322E3">
            <w:pPr>
              <w:rPr>
                <w:sz w:val="22"/>
                <w:szCs w:val="22"/>
              </w:rPr>
            </w:pPr>
          </w:p>
        </w:tc>
        <w:tc>
          <w:tcPr>
            <w:tcW w:w="6408" w:type="dxa"/>
          </w:tcPr>
          <w:p w14:paraId="4D45BB46" w14:textId="781872F8" w:rsidR="001322E3" w:rsidRPr="000914FB" w:rsidRDefault="001322E3" w:rsidP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Violin Sonata No. 32 in B-flat major, K. 454</w:t>
            </w:r>
          </w:p>
        </w:tc>
      </w:tr>
      <w:tr w:rsidR="000914FB" w:rsidRPr="000914FB" w14:paraId="6CDEDD45" w14:textId="77777777" w:rsidTr="001322E3">
        <w:trPr>
          <w:trHeight w:val="76"/>
        </w:trPr>
        <w:tc>
          <w:tcPr>
            <w:tcW w:w="2448" w:type="dxa"/>
            <w:vMerge w:val="restart"/>
          </w:tcPr>
          <w:p w14:paraId="5BAEDDCD" w14:textId="79A0699C" w:rsidR="000914FB" w:rsidRPr="000914FB" w:rsidRDefault="000914FB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>L.V Beethoven</w:t>
            </w:r>
          </w:p>
        </w:tc>
        <w:tc>
          <w:tcPr>
            <w:tcW w:w="6408" w:type="dxa"/>
          </w:tcPr>
          <w:p w14:paraId="5E7FEE1E" w14:textId="41858330" w:rsidR="000914FB" w:rsidRPr="000914FB" w:rsidRDefault="000914FB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No. 1 in D major, Op. 12</w:t>
            </w:r>
          </w:p>
        </w:tc>
      </w:tr>
      <w:tr w:rsidR="000914FB" w:rsidRPr="000914FB" w14:paraId="247532C9" w14:textId="77777777" w:rsidTr="000914FB">
        <w:trPr>
          <w:trHeight w:val="112"/>
        </w:trPr>
        <w:tc>
          <w:tcPr>
            <w:tcW w:w="2448" w:type="dxa"/>
            <w:vMerge/>
          </w:tcPr>
          <w:p w14:paraId="0BC3BC67" w14:textId="77777777" w:rsidR="000914FB" w:rsidRPr="000914FB" w:rsidRDefault="000914FB">
            <w:pPr>
              <w:rPr>
                <w:sz w:val="22"/>
                <w:szCs w:val="22"/>
              </w:rPr>
            </w:pPr>
          </w:p>
        </w:tc>
        <w:tc>
          <w:tcPr>
            <w:tcW w:w="6408" w:type="dxa"/>
          </w:tcPr>
          <w:p w14:paraId="6F1F726A" w14:textId="6DE94A2A" w:rsidR="000914FB" w:rsidRPr="000914FB" w:rsidRDefault="000914FB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No. 7 in C minor, Op. 30</w:t>
            </w:r>
          </w:p>
        </w:tc>
      </w:tr>
      <w:tr w:rsidR="000914FB" w:rsidRPr="000914FB" w14:paraId="5547AB1C" w14:textId="77777777" w:rsidTr="001322E3">
        <w:trPr>
          <w:trHeight w:val="112"/>
        </w:trPr>
        <w:tc>
          <w:tcPr>
            <w:tcW w:w="2448" w:type="dxa"/>
            <w:vMerge/>
          </w:tcPr>
          <w:p w14:paraId="6343EA3B" w14:textId="77777777" w:rsidR="000914FB" w:rsidRPr="000914FB" w:rsidRDefault="000914FB">
            <w:pPr>
              <w:rPr>
                <w:sz w:val="22"/>
                <w:szCs w:val="22"/>
              </w:rPr>
            </w:pPr>
          </w:p>
        </w:tc>
        <w:tc>
          <w:tcPr>
            <w:tcW w:w="6408" w:type="dxa"/>
          </w:tcPr>
          <w:p w14:paraId="3F7DB9A4" w14:textId="4E8E265C" w:rsidR="000914FB" w:rsidRPr="000914FB" w:rsidRDefault="000914FB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No. 8 in G, Op. 47</w:t>
            </w:r>
          </w:p>
        </w:tc>
      </w:tr>
      <w:tr w:rsidR="000914FB" w:rsidRPr="000914FB" w14:paraId="6B89EEE3" w14:textId="77777777" w:rsidTr="001322E3">
        <w:trPr>
          <w:trHeight w:val="74"/>
        </w:trPr>
        <w:tc>
          <w:tcPr>
            <w:tcW w:w="2448" w:type="dxa"/>
            <w:vMerge/>
          </w:tcPr>
          <w:p w14:paraId="3F2A209C" w14:textId="77777777" w:rsidR="000914FB" w:rsidRPr="000914FB" w:rsidRDefault="000914FB">
            <w:pPr>
              <w:rPr>
                <w:sz w:val="22"/>
                <w:szCs w:val="22"/>
              </w:rPr>
            </w:pPr>
          </w:p>
        </w:tc>
        <w:tc>
          <w:tcPr>
            <w:tcW w:w="6408" w:type="dxa"/>
          </w:tcPr>
          <w:p w14:paraId="4E31E779" w14:textId="43021F6B" w:rsidR="000914FB" w:rsidRPr="000914FB" w:rsidRDefault="000914FB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 xml:space="preserve">Sonata No. 9 in A, “Kreutzer” </w:t>
            </w:r>
          </w:p>
        </w:tc>
      </w:tr>
      <w:tr w:rsidR="000914FB" w:rsidRPr="000914FB" w14:paraId="3C1E926F" w14:textId="77777777" w:rsidTr="001322E3">
        <w:tc>
          <w:tcPr>
            <w:tcW w:w="2448" w:type="dxa"/>
          </w:tcPr>
          <w:p w14:paraId="24E9965C" w14:textId="7BE47A06" w:rsidR="000914FB" w:rsidRPr="000914FB" w:rsidRDefault="000914FB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>D. Prokofiev</w:t>
            </w:r>
          </w:p>
        </w:tc>
        <w:tc>
          <w:tcPr>
            <w:tcW w:w="6408" w:type="dxa"/>
          </w:tcPr>
          <w:p w14:paraId="3039FFFE" w14:textId="072A1FE2" w:rsidR="000914FB" w:rsidRPr="000914FB" w:rsidRDefault="000914FB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 xml:space="preserve">Sonata No. 1 in F minor </w:t>
            </w:r>
          </w:p>
        </w:tc>
      </w:tr>
      <w:tr w:rsidR="001322E3" w:rsidRPr="000914FB" w14:paraId="49A6B4A1" w14:textId="77777777" w:rsidTr="001322E3">
        <w:tc>
          <w:tcPr>
            <w:tcW w:w="2448" w:type="dxa"/>
          </w:tcPr>
          <w:p w14:paraId="3CDBA13E" w14:textId="26612D5E" w:rsidR="001322E3" w:rsidRPr="000914FB" w:rsidRDefault="001322E3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>M. Ravel</w:t>
            </w:r>
          </w:p>
        </w:tc>
        <w:tc>
          <w:tcPr>
            <w:tcW w:w="6408" w:type="dxa"/>
          </w:tcPr>
          <w:p w14:paraId="50C5A70E" w14:textId="791640F8" w:rsidR="001322E3" w:rsidRPr="000914FB" w:rsidRDefault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Sonata No. 2 in G major</w:t>
            </w:r>
          </w:p>
        </w:tc>
      </w:tr>
      <w:tr w:rsidR="001322E3" w:rsidRPr="000914FB" w14:paraId="1F7966AB" w14:textId="77777777" w:rsidTr="001322E3">
        <w:tc>
          <w:tcPr>
            <w:tcW w:w="2448" w:type="dxa"/>
          </w:tcPr>
          <w:p w14:paraId="1B6C5796" w14:textId="65C7516B" w:rsidR="001322E3" w:rsidRPr="000914FB" w:rsidRDefault="001322E3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>E.W. Korngold</w:t>
            </w:r>
          </w:p>
        </w:tc>
        <w:tc>
          <w:tcPr>
            <w:tcW w:w="6408" w:type="dxa"/>
          </w:tcPr>
          <w:p w14:paraId="2668D9D4" w14:textId="2A8B624B" w:rsidR="001322E3" w:rsidRPr="000914FB" w:rsidRDefault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Much Ado About Nothing</w:t>
            </w:r>
          </w:p>
        </w:tc>
      </w:tr>
      <w:tr w:rsidR="001322E3" w:rsidRPr="000914FB" w14:paraId="12EFB33D" w14:textId="77777777" w:rsidTr="001322E3">
        <w:tc>
          <w:tcPr>
            <w:tcW w:w="2448" w:type="dxa"/>
          </w:tcPr>
          <w:p w14:paraId="58C2C8DF" w14:textId="390C71EA" w:rsidR="001322E3" w:rsidRPr="000914FB" w:rsidRDefault="001322E3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>E. Elgar</w:t>
            </w:r>
          </w:p>
        </w:tc>
        <w:tc>
          <w:tcPr>
            <w:tcW w:w="6408" w:type="dxa"/>
          </w:tcPr>
          <w:p w14:paraId="43A102A8" w14:textId="2D7AE0B2" w:rsidR="001322E3" w:rsidRPr="000914FB" w:rsidRDefault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>Violin Sonata in E minor, Op. 82</w:t>
            </w:r>
          </w:p>
        </w:tc>
      </w:tr>
      <w:tr w:rsidR="001322E3" w:rsidRPr="000914FB" w14:paraId="34D3B67C" w14:textId="77777777" w:rsidTr="001322E3">
        <w:tc>
          <w:tcPr>
            <w:tcW w:w="2448" w:type="dxa"/>
          </w:tcPr>
          <w:p w14:paraId="1716330E" w14:textId="5E0AD977" w:rsidR="001322E3" w:rsidRPr="000914FB" w:rsidRDefault="001322E3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 xml:space="preserve">E. </w:t>
            </w:r>
            <w:proofErr w:type="spellStart"/>
            <w:r w:rsidRPr="000914FB">
              <w:rPr>
                <w:b/>
                <w:sz w:val="22"/>
                <w:szCs w:val="22"/>
              </w:rPr>
              <w:t>Chausson</w:t>
            </w:r>
            <w:proofErr w:type="spellEnd"/>
          </w:p>
        </w:tc>
        <w:tc>
          <w:tcPr>
            <w:tcW w:w="6408" w:type="dxa"/>
          </w:tcPr>
          <w:p w14:paraId="49B16099" w14:textId="7AED00D6" w:rsidR="001322E3" w:rsidRPr="000914FB" w:rsidRDefault="001322E3">
            <w:pPr>
              <w:rPr>
                <w:sz w:val="22"/>
                <w:szCs w:val="22"/>
              </w:rPr>
            </w:pPr>
            <w:proofErr w:type="spellStart"/>
            <w:r w:rsidRPr="000914FB">
              <w:rPr>
                <w:sz w:val="22"/>
                <w:szCs w:val="22"/>
              </w:rPr>
              <w:t>Poème</w:t>
            </w:r>
            <w:proofErr w:type="spellEnd"/>
            <w:r w:rsidRPr="000914FB">
              <w:rPr>
                <w:sz w:val="22"/>
                <w:szCs w:val="22"/>
              </w:rPr>
              <w:t xml:space="preserve"> Op. 25</w:t>
            </w:r>
          </w:p>
        </w:tc>
      </w:tr>
      <w:tr w:rsidR="001322E3" w:rsidRPr="000914FB" w14:paraId="53197331" w14:textId="77777777" w:rsidTr="00E47DBC">
        <w:trPr>
          <w:trHeight w:val="80"/>
        </w:trPr>
        <w:tc>
          <w:tcPr>
            <w:tcW w:w="2448" w:type="dxa"/>
          </w:tcPr>
          <w:p w14:paraId="0F6480FF" w14:textId="4046AAB7" w:rsidR="001322E3" w:rsidRPr="000914FB" w:rsidRDefault="001322E3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 xml:space="preserve">I. Stravinsky </w:t>
            </w:r>
          </w:p>
        </w:tc>
        <w:tc>
          <w:tcPr>
            <w:tcW w:w="6408" w:type="dxa"/>
          </w:tcPr>
          <w:p w14:paraId="1DB56612" w14:textId="721015A7" w:rsidR="001322E3" w:rsidRPr="000914FB" w:rsidRDefault="001322E3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 xml:space="preserve">Suite </w:t>
            </w:r>
            <w:proofErr w:type="spellStart"/>
            <w:r w:rsidRPr="000914FB">
              <w:rPr>
                <w:sz w:val="22"/>
                <w:szCs w:val="22"/>
              </w:rPr>
              <w:t>Italienne</w:t>
            </w:r>
            <w:proofErr w:type="spellEnd"/>
          </w:p>
        </w:tc>
      </w:tr>
    </w:tbl>
    <w:p w14:paraId="4118A621" w14:textId="05A0E3F5" w:rsidR="004525E6" w:rsidRPr="000914FB" w:rsidRDefault="004525E6">
      <w:pPr>
        <w:rPr>
          <w:sz w:val="22"/>
          <w:szCs w:val="22"/>
        </w:rPr>
      </w:pPr>
    </w:p>
    <w:p w14:paraId="62395789" w14:textId="5C9BB557" w:rsidR="004525E6" w:rsidRPr="000914FB" w:rsidRDefault="004525E6">
      <w:pPr>
        <w:rPr>
          <w:sz w:val="22"/>
          <w:szCs w:val="22"/>
        </w:rPr>
      </w:pPr>
      <w:r w:rsidRPr="000914FB">
        <w:rPr>
          <w:sz w:val="22"/>
          <w:szCs w:val="22"/>
        </w:rPr>
        <w:t xml:space="preserve">Concertos: Tchaikovsky, </w:t>
      </w:r>
      <w:proofErr w:type="spellStart"/>
      <w:r w:rsidRPr="000914FB">
        <w:rPr>
          <w:sz w:val="22"/>
          <w:szCs w:val="22"/>
        </w:rPr>
        <w:t>Lalo</w:t>
      </w:r>
      <w:proofErr w:type="spellEnd"/>
      <w:r w:rsidRPr="000914FB">
        <w:rPr>
          <w:sz w:val="22"/>
          <w:szCs w:val="22"/>
        </w:rPr>
        <w:t xml:space="preserve">, Mozart A major (Roberts played), </w:t>
      </w:r>
      <w:r w:rsidR="000914FB">
        <w:rPr>
          <w:sz w:val="22"/>
          <w:szCs w:val="22"/>
        </w:rPr>
        <w:t xml:space="preserve">Brahms </w:t>
      </w:r>
    </w:p>
    <w:p w14:paraId="4CE00287" w14:textId="77777777" w:rsidR="004525E6" w:rsidRPr="000914FB" w:rsidRDefault="004525E6">
      <w:pPr>
        <w:rPr>
          <w:sz w:val="22"/>
          <w:szCs w:val="22"/>
        </w:rPr>
      </w:pPr>
    </w:p>
    <w:p w14:paraId="5CFF7BDE" w14:textId="1B199FEA" w:rsidR="001322E3" w:rsidRPr="000914FB" w:rsidRDefault="004525E6">
      <w:pPr>
        <w:rPr>
          <w:sz w:val="22"/>
          <w:szCs w:val="22"/>
        </w:rPr>
      </w:pPr>
      <w:r w:rsidRPr="000914FB">
        <w:rPr>
          <w:sz w:val="22"/>
          <w:szCs w:val="22"/>
        </w:rPr>
        <w:t xml:space="preserve">Viola &amp; Piano </w:t>
      </w:r>
    </w:p>
    <w:p w14:paraId="0EF6C436" w14:textId="77777777" w:rsidR="004525E6" w:rsidRPr="000914FB" w:rsidRDefault="004525E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408"/>
      </w:tblGrid>
      <w:tr w:rsidR="004525E6" w:rsidRPr="000914FB" w14:paraId="52016668" w14:textId="77777777" w:rsidTr="004525E6">
        <w:tc>
          <w:tcPr>
            <w:tcW w:w="2448" w:type="dxa"/>
          </w:tcPr>
          <w:p w14:paraId="3B1A6721" w14:textId="5D73E94A" w:rsidR="004525E6" w:rsidRPr="000914FB" w:rsidRDefault="004525E6">
            <w:pPr>
              <w:rPr>
                <w:b/>
                <w:sz w:val="22"/>
                <w:szCs w:val="22"/>
              </w:rPr>
            </w:pPr>
            <w:bookmarkStart w:id="0" w:name="_GoBack" w:colFirst="0" w:colLast="1"/>
            <w:r w:rsidRPr="000914FB">
              <w:rPr>
                <w:b/>
                <w:sz w:val="22"/>
                <w:szCs w:val="22"/>
              </w:rPr>
              <w:t>Gordon Jacob</w:t>
            </w:r>
          </w:p>
        </w:tc>
        <w:tc>
          <w:tcPr>
            <w:tcW w:w="6408" w:type="dxa"/>
          </w:tcPr>
          <w:p w14:paraId="7EF32C8F" w14:textId="3AF89722" w:rsidR="004525E6" w:rsidRPr="000914FB" w:rsidRDefault="004525E6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 xml:space="preserve">Sonata for Viola and Piano </w:t>
            </w:r>
          </w:p>
        </w:tc>
      </w:tr>
      <w:tr w:rsidR="004525E6" w:rsidRPr="000914FB" w14:paraId="26A6861E" w14:textId="77777777" w:rsidTr="000914FB">
        <w:trPr>
          <w:trHeight w:val="74"/>
        </w:trPr>
        <w:tc>
          <w:tcPr>
            <w:tcW w:w="2448" w:type="dxa"/>
          </w:tcPr>
          <w:p w14:paraId="1AC27262" w14:textId="6DCAC9BE" w:rsidR="004525E6" w:rsidRPr="000914FB" w:rsidRDefault="004525E6">
            <w:pPr>
              <w:rPr>
                <w:b/>
                <w:sz w:val="22"/>
                <w:szCs w:val="22"/>
              </w:rPr>
            </w:pPr>
            <w:r w:rsidRPr="000914FB">
              <w:rPr>
                <w:b/>
                <w:sz w:val="22"/>
                <w:szCs w:val="22"/>
              </w:rPr>
              <w:t>York Bowen</w:t>
            </w:r>
          </w:p>
        </w:tc>
        <w:tc>
          <w:tcPr>
            <w:tcW w:w="6408" w:type="dxa"/>
          </w:tcPr>
          <w:p w14:paraId="30AAE1D5" w14:textId="17AA686D" w:rsidR="004525E6" w:rsidRPr="000914FB" w:rsidRDefault="004525E6">
            <w:pPr>
              <w:rPr>
                <w:sz w:val="22"/>
                <w:szCs w:val="22"/>
              </w:rPr>
            </w:pPr>
            <w:r w:rsidRPr="000914FB">
              <w:rPr>
                <w:sz w:val="22"/>
                <w:szCs w:val="22"/>
              </w:rPr>
              <w:t xml:space="preserve">Phantasy for Viola and Piano </w:t>
            </w:r>
          </w:p>
        </w:tc>
      </w:tr>
      <w:bookmarkEnd w:id="0"/>
      <w:tr w:rsidR="00A048FE" w:rsidRPr="000914FB" w14:paraId="3A0F126E" w14:textId="77777777" w:rsidTr="000914FB">
        <w:trPr>
          <w:trHeight w:val="74"/>
        </w:trPr>
        <w:tc>
          <w:tcPr>
            <w:tcW w:w="2448" w:type="dxa"/>
          </w:tcPr>
          <w:p w14:paraId="77A7AEA9" w14:textId="6F42C99E" w:rsidR="00A048FE" w:rsidRPr="000914FB" w:rsidRDefault="00A048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J.S. Bach</w:t>
            </w:r>
          </w:p>
        </w:tc>
        <w:tc>
          <w:tcPr>
            <w:tcW w:w="6408" w:type="dxa"/>
          </w:tcPr>
          <w:p w14:paraId="76E49402" w14:textId="703DB36C" w:rsidR="00A048FE" w:rsidRPr="000914FB" w:rsidRDefault="00A048F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Gamba</w:t>
            </w:r>
            <w:proofErr w:type="spellEnd"/>
            <w:r>
              <w:rPr>
                <w:sz w:val="22"/>
                <w:szCs w:val="22"/>
              </w:rPr>
              <w:t xml:space="preserve"> Sonata No. 2</w:t>
            </w:r>
          </w:p>
        </w:tc>
      </w:tr>
    </w:tbl>
    <w:p w14:paraId="1B4FBCB9" w14:textId="5D07CAAA" w:rsidR="004525E6" w:rsidRDefault="004525E6">
      <w:pPr>
        <w:rPr>
          <w:sz w:val="22"/>
          <w:szCs w:val="22"/>
        </w:rPr>
      </w:pPr>
    </w:p>
    <w:p w14:paraId="41425B7D" w14:textId="46CA87D7" w:rsidR="00AE6396" w:rsidRDefault="00AE6396">
      <w:pPr>
        <w:rPr>
          <w:sz w:val="22"/>
          <w:szCs w:val="22"/>
        </w:rPr>
      </w:pPr>
      <w:r>
        <w:rPr>
          <w:sz w:val="22"/>
          <w:szCs w:val="22"/>
        </w:rPr>
        <w:t xml:space="preserve">Other Works: </w:t>
      </w:r>
    </w:p>
    <w:p w14:paraId="62CA2F4D" w14:textId="77777777" w:rsidR="00AE6396" w:rsidRDefault="00AE6396">
      <w:pPr>
        <w:rPr>
          <w:sz w:val="22"/>
          <w:szCs w:val="22"/>
        </w:rPr>
      </w:pPr>
    </w:p>
    <w:p w14:paraId="018581E8" w14:textId="063B9E02" w:rsidR="00AE6396" w:rsidRDefault="00AE6396">
      <w:pPr>
        <w:rPr>
          <w:sz w:val="22"/>
          <w:szCs w:val="22"/>
        </w:rPr>
      </w:pPr>
      <w:r>
        <w:rPr>
          <w:sz w:val="22"/>
          <w:szCs w:val="22"/>
        </w:rPr>
        <w:t>Piano Quintets:</w:t>
      </w:r>
    </w:p>
    <w:p w14:paraId="79D54817" w14:textId="29D20D14" w:rsidR="00AE6396" w:rsidRDefault="00AE6396">
      <w:pPr>
        <w:rPr>
          <w:sz w:val="22"/>
          <w:szCs w:val="22"/>
        </w:rPr>
      </w:pPr>
      <w:r>
        <w:rPr>
          <w:sz w:val="22"/>
          <w:szCs w:val="22"/>
        </w:rPr>
        <w:t xml:space="preserve">Dvorak </w:t>
      </w:r>
    </w:p>
    <w:p w14:paraId="38297749" w14:textId="63A848D8" w:rsidR="00AE6396" w:rsidRDefault="00AE6396">
      <w:pPr>
        <w:rPr>
          <w:sz w:val="22"/>
          <w:szCs w:val="22"/>
        </w:rPr>
      </w:pPr>
      <w:r>
        <w:rPr>
          <w:sz w:val="22"/>
          <w:szCs w:val="22"/>
        </w:rPr>
        <w:t>Schumann</w:t>
      </w:r>
    </w:p>
    <w:p w14:paraId="7A4C7EC5" w14:textId="692959D0" w:rsidR="00AE6396" w:rsidRDefault="00AE6396">
      <w:pPr>
        <w:rPr>
          <w:sz w:val="22"/>
          <w:szCs w:val="22"/>
        </w:rPr>
      </w:pPr>
      <w:r>
        <w:rPr>
          <w:sz w:val="22"/>
          <w:szCs w:val="22"/>
        </w:rPr>
        <w:t>Brahms</w:t>
      </w:r>
    </w:p>
    <w:p w14:paraId="49FF7B48" w14:textId="77777777" w:rsidR="00AE6396" w:rsidRDefault="00AE6396">
      <w:pPr>
        <w:rPr>
          <w:sz w:val="22"/>
          <w:szCs w:val="22"/>
        </w:rPr>
      </w:pPr>
    </w:p>
    <w:p w14:paraId="7267668A" w14:textId="35209509" w:rsidR="00AE6396" w:rsidRDefault="00AE6396">
      <w:pPr>
        <w:rPr>
          <w:sz w:val="22"/>
          <w:szCs w:val="22"/>
        </w:rPr>
      </w:pPr>
      <w:r>
        <w:rPr>
          <w:sz w:val="22"/>
          <w:szCs w:val="22"/>
        </w:rPr>
        <w:t>Piano Quartet</w:t>
      </w:r>
    </w:p>
    <w:p w14:paraId="03D59E25" w14:textId="763CD790" w:rsidR="00AE6396" w:rsidRDefault="00AE639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Messiaen</w:t>
      </w:r>
      <w:proofErr w:type="spellEnd"/>
      <w:r>
        <w:rPr>
          <w:sz w:val="22"/>
          <w:szCs w:val="22"/>
        </w:rPr>
        <w:t xml:space="preserve"> Quartet for the End of Time </w:t>
      </w:r>
    </w:p>
    <w:p w14:paraId="3E023876" w14:textId="77777777" w:rsidR="00AE6396" w:rsidRPr="000914FB" w:rsidRDefault="00AE6396">
      <w:pPr>
        <w:rPr>
          <w:sz w:val="22"/>
          <w:szCs w:val="22"/>
        </w:rPr>
      </w:pPr>
    </w:p>
    <w:sectPr w:rsidR="00AE6396" w:rsidRPr="000914FB" w:rsidSect="00463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015B"/>
    <w:multiLevelType w:val="hybridMultilevel"/>
    <w:tmpl w:val="78B67E78"/>
    <w:lvl w:ilvl="0" w:tplc="1EE827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F9"/>
    <w:rsid w:val="000914FB"/>
    <w:rsid w:val="001322E3"/>
    <w:rsid w:val="001D4AB8"/>
    <w:rsid w:val="00260297"/>
    <w:rsid w:val="002762A8"/>
    <w:rsid w:val="00354FA5"/>
    <w:rsid w:val="003C5BF4"/>
    <w:rsid w:val="003C7047"/>
    <w:rsid w:val="003F3299"/>
    <w:rsid w:val="004525E6"/>
    <w:rsid w:val="00463ABE"/>
    <w:rsid w:val="00466E86"/>
    <w:rsid w:val="00806250"/>
    <w:rsid w:val="0088442E"/>
    <w:rsid w:val="00A048FE"/>
    <w:rsid w:val="00A443F9"/>
    <w:rsid w:val="00AE6396"/>
    <w:rsid w:val="00B760BB"/>
    <w:rsid w:val="00BB66E9"/>
    <w:rsid w:val="00CB7145"/>
    <w:rsid w:val="00E47DBC"/>
    <w:rsid w:val="00EB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F82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43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3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5BF4"/>
    <w:pPr>
      <w:ind w:left="720"/>
      <w:contextualSpacing/>
    </w:pPr>
  </w:style>
  <w:style w:type="table" w:styleId="TableGrid">
    <w:name w:val="Table Grid"/>
    <w:basedOn w:val="TableNormal"/>
    <w:uiPriority w:val="59"/>
    <w:rsid w:val="00132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43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3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5BF4"/>
    <w:pPr>
      <w:ind w:left="720"/>
      <w:contextualSpacing/>
    </w:pPr>
  </w:style>
  <w:style w:type="table" w:styleId="TableGrid">
    <w:name w:val="Table Grid"/>
    <w:basedOn w:val="TableNormal"/>
    <w:uiPriority w:val="59"/>
    <w:rsid w:val="00132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569</Words>
  <Characters>3248</Characters>
  <Application>Microsoft Macintosh Word</Application>
  <DocSecurity>0</DocSecurity>
  <Lines>27</Lines>
  <Paragraphs>7</Paragraphs>
  <ScaleCrop>false</ScaleCrop>
  <Company>Northwestern University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Chang</dc:creator>
  <cp:keywords/>
  <dc:description/>
  <cp:lastModifiedBy>Sun Chang</cp:lastModifiedBy>
  <cp:revision>16</cp:revision>
  <dcterms:created xsi:type="dcterms:W3CDTF">2016-08-30T04:06:00Z</dcterms:created>
  <dcterms:modified xsi:type="dcterms:W3CDTF">2017-10-03T20:23:00Z</dcterms:modified>
</cp:coreProperties>
</file>