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37" w:rsidRDefault="001A0D37">
      <w:pPr>
        <w:suppressAutoHyphens/>
        <w:spacing w:line="240" w:lineRule="atLeast"/>
        <w:jc w:val="center"/>
        <w:rPr>
          <w:rFonts w:ascii="Times New Roman" w:hAnsi="Times New Roman" w:cs="Times New Roman"/>
          <w:b/>
        </w:rPr>
      </w:pPr>
    </w:p>
    <w:p w:rsidR="001A0D37" w:rsidRDefault="001A0D37" w:rsidP="001A0D37">
      <w:pPr>
        <w:pStyle w:val="Title"/>
        <w:rPr>
          <w:sz w:val="28"/>
        </w:rPr>
      </w:pPr>
      <w:r>
        <w:rPr>
          <w:sz w:val="28"/>
        </w:rPr>
        <w:t>22-BANA 7041</w:t>
      </w:r>
      <w:r>
        <w:rPr>
          <w:sz w:val="28"/>
        </w:rPr>
        <w:tab/>
        <w:t>Statistical Methods (4 cr.)</w:t>
      </w:r>
    </w:p>
    <w:p w:rsidR="001A0D37" w:rsidRPr="00DF260F" w:rsidRDefault="001A0D37" w:rsidP="001A0D37">
      <w:pPr>
        <w:pStyle w:val="Title"/>
        <w:rPr>
          <w:sz w:val="28"/>
        </w:rPr>
      </w:pPr>
      <w:r>
        <w:rPr>
          <w:sz w:val="28"/>
        </w:rPr>
        <w:t xml:space="preserve"> </w:t>
      </w:r>
      <w:r>
        <w:rPr>
          <w:sz w:val="28"/>
        </w:rPr>
        <w:t>Prof. Nanhua ZHANG and Prof. Yan YU</w:t>
      </w:r>
    </w:p>
    <w:p w:rsidR="001A0D37" w:rsidRDefault="001A0D37" w:rsidP="001A0D37">
      <w:pPr>
        <w:pStyle w:val="Title"/>
        <w:rPr>
          <w:sz w:val="28"/>
        </w:rPr>
      </w:pPr>
      <w:r>
        <w:rPr>
          <w:sz w:val="28"/>
        </w:rPr>
        <w:t>Fall Semester, 2017</w:t>
      </w:r>
    </w:p>
    <w:p w:rsidR="003A032C" w:rsidRPr="00DC380B" w:rsidRDefault="003A032C" w:rsidP="003A032C">
      <w:pPr>
        <w:suppressAutoHyphens/>
        <w:spacing w:line="240" w:lineRule="atLeast"/>
        <w:rPr>
          <w:rFonts w:ascii="Times New Roman" w:hAnsi="Times New Roman" w:cs="Times New Roman"/>
          <w:b/>
          <w:spacing w:val="-3"/>
        </w:rPr>
      </w:pPr>
    </w:p>
    <w:p w:rsidR="00DE6E21" w:rsidRPr="00FC3623" w:rsidRDefault="00C42C36" w:rsidP="001A0D37">
      <w:pPr>
        <w:widowControl/>
        <w:autoSpaceDE/>
        <w:autoSpaceDN/>
        <w:adjustRightInd/>
        <w:spacing w:after="200" w:line="276" w:lineRule="auto"/>
        <w:ind w:left="2880" w:firstLine="720"/>
        <w:rPr>
          <w:rFonts w:ascii="Times New Roman" w:hAnsi="Times New Roman" w:cs="Times New Roman"/>
          <w:spacing w:val="-3"/>
        </w:rPr>
      </w:pPr>
      <w:r>
        <w:rPr>
          <w:rFonts w:ascii="Times New Roman" w:eastAsiaTheme="minorHAnsi" w:hAnsi="Times New Roman" w:cs="Times New Roman"/>
          <w:b/>
          <w:sz w:val="26"/>
          <w:szCs w:val="26"/>
        </w:rPr>
        <w:t xml:space="preserve">Homework </w:t>
      </w:r>
      <w:r w:rsidR="00DE6E21" w:rsidRPr="00FC3623">
        <w:rPr>
          <w:rFonts w:ascii="Times New Roman" w:eastAsiaTheme="minorHAnsi" w:hAnsi="Times New Roman" w:cs="Times New Roman"/>
          <w:b/>
          <w:sz w:val="26"/>
          <w:szCs w:val="26"/>
        </w:rPr>
        <w:t xml:space="preserve">Formatting </w:t>
      </w:r>
      <w:r w:rsidR="001A0D37">
        <w:rPr>
          <w:rFonts w:ascii="Times New Roman" w:eastAsiaTheme="minorHAnsi" w:hAnsi="Times New Roman" w:cs="Times New Roman"/>
          <w:b/>
          <w:sz w:val="26"/>
          <w:szCs w:val="26"/>
        </w:rPr>
        <w:t>Expectations</w:t>
      </w:r>
    </w:p>
    <w:p w:rsidR="00DE6E21" w:rsidRPr="00FC3623" w:rsidRDefault="00DE6E21" w:rsidP="00DE6E21">
      <w:pPr>
        <w:widowControl/>
        <w:autoSpaceDE/>
        <w:autoSpaceDN/>
        <w:adjustRightInd/>
        <w:contextualSpacing/>
        <w:rPr>
          <w:rFonts w:ascii="Times New Roman" w:eastAsiaTheme="minorHAnsi" w:hAnsi="Times New Roman" w:cs="Times New Roman"/>
          <w:sz w:val="22"/>
          <w:szCs w:val="22"/>
        </w:rPr>
      </w:pPr>
      <w:r w:rsidRPr="00FC3623">
        <w:rPr>
          <w:rFonts w:ascii="Times New Roman" w:eastAsiaTheme="minorHAnsi" w:hAnsi="Times New Roman" w:cs="Times New Roman"/>
          <w:i/>
          <w:sz w:val="22"/>
          <w:szCs w:val="22"/>
        </w:rPr>
        <w:t xml:space="preserve">One of the major goals for this course is for students to learn </w:t>
      </w:r>
      <w:r w:rsidRPr="003A310C">
        <w:rPr>
          <w:rFonts w:ascii="Times New Roman" w:eastAsiaTheme="minorHAnsi" w:hAnsi="Times New Roman" w:cs="Times New Roman"/>
          <w:i/>
          <w:color w:val="FF0000"/>
          <w:sz w:val="22"/>
          <w:szCs w:val="22"/>
        </w:rPr>
        <w:t xml:space="preserve">how to </w:t>
      </w:r>
      <w:r w:rsidRPr="003A310C">
        <w:rPr>
          <w:rFonts w:ascii="Times New Roman" w:eastAsiaTheme="minorHAnsi" w:hAnsi="Times New Roman" w:cs="Times New Roman"/>
          <w:b/>
          <w:i/>
          <w:color w:val="FF0000"/>
          <w:sz w:val="22"/>
          <w:szCs w:val="22"/>
        </w:rPr>
        <w:t>clearly</w:t>
      </w:r>
      <w:r w:rsidRPr="003A310C">
        <w:rPr>
          <w:rFonts w:ascii="Times New Roman" w:eastAsiaTheme="minorHAnsi" w:hAnsi="Times New Roman" w:cs="Times New Roman"/>
          <w:i/>
          <w:color w:val="FF0000"/>
          <w:sz w:val="22"/>
          <w:szCs w:val="22"/>
        </w:rPr>
        <w:t xml:space="preserve"> and </w:t>
      </w:r>
      <w:r w:rsidRPr="003A310C">
        <w:rPr>
          <w:rFonts w:ascii="Times New Roman" w:eastAsiaTheme="minorHAnsi" w:hAnsi="Times New Roman" w:cs="Times New Roman"/>
          <w:color w:val="FF0000"/>
          <w:sz w:val="22"/>
          <w:szCs w:val="22"/>
        </w:rPr>
        <w:t>concisely</w:t>
      </w:r>
      <w:r w:rsidRPr="003A310C">
        <w:rPr>
          <w:rFonts w:ascii="Times New Roman" w:eastAsiaTheme="minorHAnsi" w:hAnsi="Times New Roman" w:cs="Times New Roman"/>
          <w:i/>
          <w:color w:val="FF0000"/>
          <w:sz w:val="22"/>
          <w:szCs w:val="22"/>
        </w:rPr>
        <w:t xml:space="preserve"> present technical results in the context of real world problems. </w:t>
      </w:r>
      <w:r w:rsidRPr="00FC3623">
        <w:rPr>
          <w:rFonts w:ascii="Times New Roman" w:eastAsiaTheme="minorHAnsi" w:hAnsi="Times New Roman" w:cs="Times New Roman"/>
          <w:i/>
          <w:sz w:val="22"/>
          <w:szCs w:val="22"/>
        </w:rPr>
        <w:t xml:space="preserve">As such </w:t>
      </w:r>
      <w:r w:rsidR="00F56AAA">
        <w:rPr>
          <w:rFonts w:ascii="Times New Roman" w:eastAsiaTheme="minorHAnsi" w:hAnsi="Times New Roman" w:cs="Times New Roman"/>
          <w:i/>
          <w:sz w:val="22"/>
          <w:szCs w:val="22"/>
        </w:rPr>
        <w:t xml:space="preserve">homework problem solutions </w:t>
      </w:r>
      <w:r w:rsidR="00862E46">
        <w:rPr>
          <w:rFonts w:ascii="Times New Roman" w:eastAsiaTheme="minorHAnsi" w:hAnsi="Times New Roman" w:cs="Times New Roman"/>
          <w:i/>
          <w:sz w:val="22"/>
          <w:szCs w:val="22"/>
        </w:rPr>
        <w:t xml:space="preserve">for the </w:t>
      </w:r>
      <w:r w:rsidR="00862E46" w:rsidRPr="00862E46">
        <w:rPr>
          <w:rFonts w:ascii="Times New Roman" w:eastAsiaTheme="minorHAnsi" w:hAnsi="Times New Roman" w:cs="Times New Roman"/>
          <w:b/>
          <w:i/>
          <w:color w:val="FF0000"/>
          <w:sz w:val="22"/>
          <w:szCs w:val="22"/>
        </w:rPr>
        <w:t>computational</w:t>
      </w:r>
      <w:r w:rsidR="00862E46" w:rsidRPr="00862E46">
        <w:rPr>
          <w:rFonts w:ascii="Times New Roman" w:eastAsiaTheme="minorHAnsi" w:hAnsi="Times New Roman" w:cs="Times New Roman"/>
          <w:i/>
          <w:color w:val="FF0000"/>
          <w:sz w:val="22"/>
          <w:szCs w:val="22"/>
        </w:rPr>
        <w:t xml:space="preserve"> </w:t>
      </w:r>
      <w:r w:rsidR="00862E46" w:rsidRPr="00C82A5A">
        <w:rPr>
          <w:rFonts w:ascii="Times New Roman" w:eastAsiaTheme="minorHAnsi" w:hAnsi="Times New Roman" w:cs="Times New Roman"/>
          <w:b/>
          <w:i/>
          <w:color w:val="FF0000"/>
          <w:sz w:val="22"/>
          <w:szCs w:val="22"/>
        </w:rPr>
        <w:t>problems</w:t>
      </w:r>
      <w:r w:rsidR="00862E46" w:rsidRPr="00862E46">
        <w:rPr>
          <w:rFonts w:ascii="Times New Roman" w:eastAsiaTheme="minorHAnsi" w:hAnsi="Times New Roman" w:cs="Times New Roman"/>
          <w:i/>
          <w:color w:val="FF0000"/>
          <w:sz w:val="22"/>
          <w:szCs w:val="22"/>
        </w:rPr>
        <w:t xml:space="preserve"> </w:t>
      </w:r>
      <w:r w:rsidR="007E3C8B">
        <w:rPr>
          <w:rFonts w:ascii="Times New Roman" w:eastAsiaTheme="minorHAnsi" w:hAnsi="Times New Roman" w:cs="Times New Roman"/>
          <w:i/>
          <w:color w:val="FF0000"/>
          <w:sz w:val="22"/>
          <w:szCs w:val="22"/>
        </w:rPr>
        <w:t xml:space="preserve">using major statistical software </w:t>
      </w:r>
      <w:r w:rsidR="00F56AAA" w:rsidRPr="00C82A5A">
        <w:rPr>
          <w:rFonts w:ascii="Times New Roman" w:eastAsiaTheme="minorHAnsi" w:hAnsi="Times New Roman" w:cs="Times New Roman"/>
          <w:i/>
          <w:color w:val="000000" w:themeColor="text1"/>
          <w:sz w:val="22"/>
          <w:szCs w:val="22"/>
        </w:rPr>
        <w:t>should</w:t>
      </w:r>
      <w:r w:rsidRPr="00C82A5A">
        <w:rPr>
          <w:rFonts w:ascii="Times New Roman" w:eastAsiaTheme="minorHAnsi" w:hAnsi="Times New Roman" w:cs="Times New Roman"/>
          <w:i/>
          <w:color w:val="000000" w:themeColor="text1"/>
          <w:sz w:val="22"/>
          <w:szCs w:val="22"/>
        </w:rPr>
        <w:t xml:space="preserve"> read like a report you would give to your boss. The following guidelines are to help you practice </w:t>
      </w:r>
      <w:r w:rsidR="00CD7C87" w:rsidRPr="00C82A5A">
        <w:rPr>
          <w:rFonts w:ascii="Times New Roman" w:eastAsiaTheme="minorHAnsi" w:hAnsi="Times New Roman" w:cs="Times New Roman"/>
          <w:i/>
          <w:color w:val="000000" w:themeColor="text1"/>
          <w:sz w:val="22"/>
          <w:szCs w:val="22"/>
        </w:rPr>
        <w:t>this skill. On all assignme</w:t>
      </w:r>
      <w:r w:rsidR="00CD7C87">
        <w:rPr>
          <w:rFonts w:ascii="Times New Roman" w:eastAsiaTheme="minorHAnsi" w:hAnsi="Times New Roman" w:cs="Times New Roman"/>
          <w:i/>
          <w:sz w:val="22"/>
          <w:szCs w:val="22"/>
        </w:rPr>
        <w:t>nts</w:t>
      </w:r>
      <w:r w:rsidR="007D4A57">
        <w:rPr>
          <w:rFonts w:ascii="Times New Roman" w:eastAsiaTheme="minorHAnsi" w:hAnsi="Times New Roman" w:cs="Times New Roman"/>
          <w:i/>
          <w:sz w:val="22"/>
          <w:szCs w:val="22"/>
        </w:rPr>
        <w:t>,</w:t>
      </w:r>
      <w:r w:rsidR="00CD7C87">
        <w:rPr>
          <w:rFonts w:ascii="Times New Roman" w:eastAsiaTheme="minorHAnsi" w:hAnsi="Times New Roman" w:cs="Times New Roman"/>
          <w:i/>
          <w:sz w:val="22"/>
          <w:szCs w:val="22"/>
        </w:rPr>
        <w:t xml:space="preserve"> </w:t>
      </w:r>
      <w:r w:rsidR="0041385D">
        <w:rPr>
          <w:rFonts w:ascii="Times New Roman" w:eastAsiaTheme="minorHAnsi" w:hAnsi="Times New Roman" w:cs="Times New Roman"/>
          <w:i/>
          <w:sz w:val="22"/>
          <w:szCs w:val="22"/>
        </w:rPr>
        <w:t>some points</w:t>
      </w:r>
      <w:r w:rsidR="00CD7C87">
        <w:rPr>
          <w:rFonts w:ascii="Times New Roman" w:eastAsiaTheme="minorHAnsi" w:hAnsi="Times New Roman" w:cs="Times New Roman"/>
          <w:i/>
          <w:sz w:val="22"/>
          <w:szCs w:val="22"/>
        </w:rPr>
        <w:t xml:space="preserve"> </w:t>
      </w:r>
      <w:r w:rsidRPr="00FC3623">
        <w:rPr>
          <w:rFonts w:ascii="Times New Roman" w:eastAsiaTheme="minorHAnsi" w:hAnsi="Times New Roman" w:cs="Times New Roman"/>
          <w:i/>
          <w:sz w:val="22"/>
          <w:szCs w:val="22"/>
        </w:rPr>
        <w:t xml:space="preserve">will be reserved for </w:t>
      </w:r>
      <w:r w:rsidR="007D4A57" w:rsidRPr="00FC3623">
        <w:rPr>
          <w:rFonts w:ascii="Times New Roman" w:eastAsiaTheme="minorHAnsi" w:hAnsi="Times New Roman" w:cs="Times New Roman"/>
          <w:i/>
          <w:sz w:val="22"/>
          <w:szCs w:val="22"/>
        </w:rPr>
        <w:t>formatting</w:t>
      </w:r>
      <w:r w:rsidR="00862E46">
        <w:rPr>
          <w:rFonts w:ascii="Times New Roman" w:eastAsiaTheme="minorHAnsi" w:hAnsi="Times New Roman" w:cs="Times New Roman"/>
          <w:i/>
          <w:sz w:val="22"/>
          <w:szCs w:val="22"/>
        </w:rPr>
        <w:t xml:space="preserve"> and good</w:t>
      </w:r>
      <w:r w:rsidR="0041385D">
        <w:rPr>
          <w:rFonts w:ascii="Times New Roman" w:eastAsiaTheme="minorHAnsi" w:hAnsi="Times New Roman" w:cs="Times New Roman"/>
          <w:i/>
          <w:sz w:val="22"/>
          <w:szCs w:val="22"/>
        </w:rPr>
        <w:t xml:space="preserve"> presentation</w:t>
      </w:r>
      <w:r w:rsidR="007D4A57">
        <w:rPr>
          <w:rFonts w:ascii="Times New Roman" w:eastAsiaTheme="minorHAnsi" w:hAnsi="Times New Roman" w:cs="Times New Roman"/>
          <w:i/>
          <w:sz w:val="22"/>
          <w:szCs w:val="22"/>
        </w:rPr>
        <w:t xml:space="preserve">. </w:t>
      </w:r>
      <w:r w:rsidR="00862E46">
        <w:rPr>
          <w:rFonts w:ascii="Times New Roman" w:eastAsiaTheme="minorHAnsi" w:hAnsi="Times New Roman" w:cs="Times New Roman"/>
          <w:i/>
          <w:sz w:val="22"/>
          <w:szCs w:val="22"/>
        </w:rPr>
        <w:br/>
      </w:r>
    </w:p>
    <w:p w:rsidR="00DE6E21" w:rsidRPr="00FC3623" w:rsidRDefault="00FD44C0" w:rsidP="00DE6E21">
      <w:pPr>
        <w:widowControl/>
        <w:numPr>
          <w:ilvl w:val="0"/>
          <w:numId w:val="14"/>
        </w:numPr>
        <w:autoSpaceDE/>
        <w:autoSpaceDN/>
        <w:adjustRightInd/>
        <w:spacing w:after="200" w:line="276" w:lineRule="auto"/>
        <w:contextualSpacing/>
        <w:rPr>
          <w:rFonts w:ascii="Times New Roman" w:eastAsiaTheme="minorHAnsi" w:hAnsi="Times New Roman" w:cs="Times New Roman"/>
          <w:b/>
          <w:sz w:val="22"/>
          <w:szCs w:val="22"/>
        </w:rPr>
      </w:pPr>
      <w:r>
        <w:rPr>
          <w:rFonts w:ascii="Times New Roman" w:eastAsiaTheme="minorHAnsi" w:hAnsi="Times New Roman" w:cs="Times New Roman"/>
          <w:sz w:val="22"/>
          <w:szCs w:val="22"/>
        </w:rPr>
        <w:t>We will spec</w:t>
      </w:r>
      <w:r w:rsidR="00EF7EC7">
        <w:rPr>
          <w:rFonts w:ascii="Times New Roman" w:eastAsiaTheme="minorHAnsi" w:hAnsi="Times New Roman" w:cs="Times New Roman"/>
          <w:sz w:val="22"/>
          <w:szCs w:val="22"/>
        </w:rPr>
        <w:t xml:space="preserve">ify </w:t>
      </w:r>
      <w:r w:rsidR="00EF7EC7" w:rsidRPr="00F018CB">
        <w:rPr>
          <w:rFonts w:ascii="Times New Roman" w:eastAsiaTheme="minorHAnsi" w:hAnsi="Times New Roman" w:cs="Times New Roman"/>
          <w:b/>
          <w:sz w:val="22"/>
          <w:szCs w:val="22"/>
        </w:rPr>
        <w:t>page number limit</w:t>
      </w:r>
      <w:r>
        <w:rPr>
          <w:rFonts w:ascii="Times New Roman" w:eastAsiaTheme="minorHAnsi" w:hAnsi="Times New Roman" w:cs="Times New Roman"/>
          <w:sz w:val="22"/>
          <w:szCs w:val="22"/>
        </w:rPr>
        <w:t xml:space="preserve">. </w:t>
      </w:r>
      <w:r w:rsidR="00EF7EC7">
        <w:rPr>
          <w:rFonts w:ascii="Times New Roman" w:eastAsiaTheme="minorHAnsi" w:hAnsi="Times New Roman" w:cs="Times New Roman"/>
          <w:sz w:val="22"/>
          <w:szCs w:val="22"/>
        </w:rPr>
        <w:t xml:space="preserve">Please follow strictly. </w:t>
      </w:r>
      <w:r w:rsidR="00DE6E21" w:rsidRPr="00FC3623">
        <w:rPr>
          <w:rFonts w:ascii="Times New Roman" w:eastAsiaTheme="minorHAnsi" w:hAnsi="Times New Roman" w:cs="Times New Roman"/>
          <w:sz w:val="22"/>
          <w:szCs w:val="22"/>
        </w:rPr>
        <w:t>In general</w:t>
      </w:r>
      <w:r w:rsidR="007E3C8B">
        <w:rPr>
          <w:rFonts w:ascii="Times New Roman" w:eastAsiaTheme="minorHAnsi" w:hAnsi="Times New Roman" w:cs="Times New Roman"/>
          <w:sz w:val="22"/>
          <w:szCs w:val="22"/>
        </w:rPr>
        <w:t>,</w:t>
      </w:r>
      <w:r w:rsidR="00DE6E21" w:rsidRPr="00FC3623">
        <w:rPr>
          <w:rFonts w:ascii="Times New Roman" w:eastAsiaTheme="minorHAnsi" w:hAnsi="Times New Roman" w:cs="Times New Roman"/>
          <w:sz w:val="22"/>
          <w:szCs w:val="22"/>
        </w:rPr>
        <w:t xml:space="preserve"> most </w:t>
      </w:r>
      <w:r w:rsidR="00DE6E21" w:rsidRPr="007E3C8B">
        <w:rPr>
          <w:rFonts w:ascii="Times New Roman" w:eastAsiaTheme="minorHAnsi" w:hAnsi="Times New Roman" w:cs="Times New Roman"/>
          <w:sz w:val="22"/>
          <w:szCs w:val="22"/>
        </w:rPr>
        <w:t xml:space="preserve">responses </w:t>
      </w:r>
      <w:r w:rsidR="007E3C8B" w:rsidRPr="007E3C8B">
        <w:rPr>
          <w:rFonts w:ascii="Times New Roman" w:eastAsiaTheme="minorHAnsi" w:hAnsi="Times New Roman" w:cs="Times New Roman"/>
          <w:sz w:val="22"/>
          <w:szCs w:val="22"/>
        </w:rPr>
        <w:t xml:space="preserve">to </w:t>
      </w:r>
      <w:r w:rsidR="007E3C8B" w:rsidRPr="007E3C8B">
        <w:rPr>
          <w:rFonts w:ascii="Times New Roman" w:eastAsiaTheme="minorHAnsi" w:hAnsi="Times New Roman" w:cs="Times New Roman"/>
          <w:color w:val="000000" w:themeColor="text1"/>
          <w:sz w:val="22"/>
          <w:szCs w:val="22"/>
        </w:rPr>
        <w:t>non-computational</w:t>
      </w:r>
      <w:r w:rsidR="00304925" w:rsidRPr="007E3C8B">
        <w:rPr>
          <w:rFonts w:ascii="Times New Roman" w:eastAsiaTheme="minorHAnsi" w:hAnsi="Times New Roman" w:cs="Times New Roman"/>
          <w:color w:val="000000" w:themeColor="text1"/>
          <w:sz w:val="22"/>
          <w:szCs w:val="22"/>
        </w:rPr>
        <w:t xml:space="preserve"> </w:t>
      </w:r>
      <w:r w:rsidRPr="007E3C8B">
        <w:rPr>
          <w:rFonts w:ascii="Times New Roman" w:eastAsiaTheme="minorHAnsi" w:hAnsi="Times New Roman" w:cs="Times New Roman"/>
          <w:color w:val="000000" w:themeColor="text1"/>
          <w:sz w:val="22"/>
          <w:szCs w:val="22"/>
        </w:rPr>
        <w:t>problems</w:t>
      </w:r>
      <w:r w:rsidRPr="007E3C8B">
        <w:rPr>
          <w:rFonts w:ascii="Times New Roman" w:eastAsiaTheme="minorHAnsi" w:hAnsi="Times New Roman" w:cs="Times New Roman"/>
          <w:b/>
          <w:color w:val="000000" w:themeColor="text1"/>
          <w:sz w:val="22"/>
          <w:szCs w:val="22"/>
        </w:rPr>
        <w:t xml:space="preserve"> </w:t>
      </w:r>
      <w:r w:rsidR="00DE6E21" w:rsidRPr="00F018CB">
        <w:rPr>
          <w:rFonts w:ascii="Times New Roman" w:eastAsiaTheme="minorHAnsi" w:hAnsi="Times New Roman" w:cs="Times New Roman"/>
          <w:sz w:val="22"/>
          <w:szCs w:val="22"/>
        </w:rPr>
        <w:t xml:space="preserve">do not need to be more than one page. </w:t>
      </w:r>
      <w:r>
        <w:rPr>
          <w:rFonts w:ascii="Times New Roman" w:eastAsiaTheme="minorHAnsi" w:hAnsi="Times New Roman" w:cs="Times New Roman"/>
          <w:sz w:val="22"/>
          <w:szCs w:val="22"/>
        </w:rPr>
        <w:t>K</w:t>
      </w:r>
      <w:r w:rsidR="00DE6E21" w:rsidRPr="00FC3623">
        <w:rPr>
          <w:rFonts w:ascii="Times New Roman" w:eastAsiaTheme="minorHAnsi" w:hAnsi="Times New Roman" w:cs="Times New Roman"/>
          <w:sz w:val="22"/>
          <w:szCs w:val="22"/>
        </w:rPr>
        <w:t xml:space="preserve">eep in mind that more is not always better when writing a report. An example of a correct and concise </w:t>
      </w:r>
      <w:r>
        <w:rPr>
          <w:rFonts w:ascii="Times New Roman" w:eastAsiaTheme="minorHAnsi" w:hAnsi="Times New Roman" w:cs="Times New Roman"/>
          <w:sz w:val="22"/>
          <w:szCs w:val="22"/>
        </w:rPr>
        <w:t>solution is enclosed below</w:t>
      </w:r>
      <w:r w:rsidR="0044636E">
        <w:rPr>
          <w:rFonts w:ascii="Times New Roman" w:eastAsiaTheme="minorHAnsi" w:hAnsi="Times New Roman" w:cs="Times New Roman"/>
          <w:sz w:val="22"/>
          <w:szCs w:val="22"/>
        </w:rPr>
        <w:t>.</w:t>
      </w:r>
      <w:r w:rsidR="00841BCA">
        <w:rPr>
          <w:rFonts w:ascii="Times New Roman" w:eastAsiaTheme="minorHAnsi" w:hAnsi="Times New Roman" w:cs="Times New Roman"/>
          <w:sz w:val="22"/>
          <w:szCs w:val="22"/>
        </w:rPr>
        <w:t xml:space="preserve"> </w:t>
      </w:r>
    </w:p>
    <w:p w:rsidR="00DE6E21" w:rsidRPr="00FC3623" w:rsidRDefault="00DE6E21" w:rsidP="00DE6E21">
      <w:pPr>
        <w:widowControl/>
        <w:tabs>
          <w:tab w:val="left" w:pos="4395"/>
        </w:tabs>
        <w:autoSpaceDE/>
        <w:autoSpaceDN/>
        <w:adjustRightInd/>
        <w:rPr>
          <w:rFonts w:ascii="Times New Roman" w:eastAsiaTheme="minorHAnsi" w:hAnsi="Times New Roman" w:cs="Times New Roman"/>
          <w:sz w:val="22"/>
          <w:szCs w:val="22"/>
        </w:rPr>
      </w:pPr>
      <w:r w:rsidRPr="00FC3623">
        <w:rPr>
          <w:rFonts w:ascii="Times New Roman" w:eastAsiaTheme="minorHAnsi" w:hAnsi="Times New Roman" w:cs="Times New Roman"/>
          <w:sz w:val="22"/>
          <w:szCs w:val="22"/>
        </w:rPr>
        <w:tab/>
      </w:r>
    </w:p>
    <w:p w:rsidR="00DE6E21" w:rsidRPr="00F268E7" w:rsidRDefault="00DE6E21" w:rsidP="00DE6E21">
      <w:pPr>
        <w:widowControl/>
        <w:numPr>
          <w:ilvl w:val="0"/>
          <w:numId w:val="14"/>
        </w:numPr>
        <w:autoSpaceDE/>
        <w:autoSpaceDN/>
        <w:adjustRightInd/>
        <w:spacing w:after="200" w:line="276" w:lineRule="auto"/>
        <w:contextualSpacing/>
        <w:rPr>
          <w:rFonts w:ascii="Times New Roman" w:eastAsiaTheme="minorHAnsi" w:hAnsi="Times New Roman" w:cs="Times New Roman"/>
          <w:sz w:val="22"/>
          <w:szCs w:val="22"/>
        </w:rPr>
      </w:pPr>
      <w:r w:rsidRPr="003A310C">
        <w:rPr>
          <w:rFonts w:ascii="Times New Roman" w:eastAsiaTheme="minorHAnsi" w:hAnsi="Times New Roman" w:cs="Times New Roman"/>
          <w:color w:val="FF0000"/>
          <w:sz w:val="22"/>
          <w:szCs w:val="22"/>
        </w:rPr>
        <w:t xml:space="preserve">Please </w:t>
      </w:r>
      <w:r w:rsidRPr="003A310C">
        <w:rPr>
          <w:rFonts w:ascii="Times New Roman" w:eastAsiaTheme="minorHAnsi" w:hAnsi="Times New Roman" w:cs="Times New Roman"/>
          <w:b/>
          <w:color w:val="FF0000"/>
          <w:sz w:val="22"/>
          <w:szCs w:val="22"/>
        </w:rPr>
        <w:t>clearly label the questions and answers</w:t>
      </w:r>
      <w:r w:rsidRPr="00FC3623">
        <w:rPr>
          <w:rFonts w:ascii="Times New Roman" w:eastAsiaTheme="minorHAnsi" w:hAnsi="Times New Roman" w:cs="Times New Roman"/>
          <w:sz w:val="22"/>
          <w:szCs w:val="22"/>
        </w:rPr>
        <w:t xml:space="preserve">. </w:t>
      </w:r>
      <w:r w:rsidRPr="00FC3623">
        <w:rPr>
          <w:rFonts w:ascii="Times New Roman" w:eastAsiaTheme="minorHAnsi" w:hAnsi="Times New Roman" w:cs="Times New Roman"/>
          <w:b/>
          <w:sz w:val="22"/>
          <w:szCs w:val="22"/>
        </w:rPr>
        <w:t>Use context for all conclusions.</w:t>
      </w:r>
      <w:r w:rsidRPr="00FC3623">
        <w:rPr>
          <w:rFonts w:ascii="Times New Roman" w:eastAsiaTheme="minorHAnsi" w:hAnsi="Times New Roman" w:cs="Times New Roman"/>
          <w:sz w:val="22"/>
          <w:szCs w:val="22"/>
        </w:rPr>
        <w:t xml:space="preserve"> SAS output or numbers with no labels or context will be counted as </w:t>
      </w:r>
      <w:r w:rsidRPr="00FC3623">
        <w:rPr>
          <w:rFonts w:ascii="Times New Roman" w:eastAsiaTheme="minorHAnsi" w:hAnsi="Times New Roman" w:cs="Times New Roman"/>
          <w:b/>
          <w:sz w:val="22"/>
          <w:szCs w:val="22"/>
        </w:rPr>
        <w:t>wrong</w:t>
      </w:r>
      <w:r w:rsidR="00304925">
        <w:rPr>
          <w:rFonts w:ascii="Times New Roman" w:eastAsiaTheme="minorHAnsi" w:hAnsi="Times New Roman" w:cs="Times New Roman"/>
          <w:b/>
          <w:sz w:val="22"/>
          <w:szCs w:val="22"/>
        </w:rPr>
        <w:t xml:space="preserve"> and lead to a formatting grade deduction</w:t>
      </w:r>
      <w:r w:rsidRPr="00FC3623">
        <w:rPr>
          <w:rFonts w:ascii="Times New Roman" w:eastAsiaTheme="minorHAnsi" w:hAnsi="Times New Roman" w:cs="Times New Roman"/>
          <w:sz w:val="22"/>
          <w:szCs w:val="22"/>
        </w:rPr>
        <w:t xml:space="preserve">. A good rule of thumb is that </w:t>
      </w:r>
      <w:r w:rsidRPr="00FC3623">
        <w:rPr>
          <w:rFonts w:ascii="Times New Roman" w:eastAsiaTheme="minorHAnsi" w:hAnsi="Times New Roman" w:cs="Times New Roman"/>
          <w:b/>
          <w:sz w:val="22"/>
          <w:szCs w:val="22"/>
        </w:rPr>
        <w:t>the grader should be able to tell what the question is asking without referencing the material</w:t>
      </w:r>
      <w:r w:rsidRPr="00FC3623">
        <w:rPr>
          <w:rFonts w:ascii="Times New Roman" w:eastAsiaTheme="minorHAnsi" w:hAnsi="Times New Roman" w:cs="Times New Roman"/>
          <w:sz w:val="22"/>
          <w:szCs w:val="22"/>
        </w:rPr>
        <w:t>. Trust me your future boss is not going to look more than once at a confusingly organized or worded report.</w:t>
      </w:r>
    </w:p>
    <w:p w:rsidR="00DE6E21" w:rsidRPr="00FC3623" w:rsidRDefault="00DE6E21" w:rsidP="00DE6E21">
      <w:pPr>
        <w:widowControl/>
        <w:autoSpaceDE/>
        <w:autoSpaceDN/>
        <w:adjustRightInd/>
        <w:contextualSpacing/>
        <w:rPr>
          <w:rFonts w:ascii="Times New Roman" w:hAnsi="Times New Roman" w:cs="Times New Roman"/>
          <w:sz w:val="22"/>
          <w:szCs w:val="22"/>
        </w:rPr>
      </w:pPr>
    </w:p>
    <w:p w:rsidR="00DE6E21" w:rsidRDefault="00DE6E21" w:rsidP="00DE6E21">
      <w:pPr>
        <w:widowControl/>
        <w:numPr>
          <w:ilvl w:val="0"/>
          <w:numId w:val="14"/>
        </w:numPr>
        <w:autoSpaceDE/>
        <w:autoSpaceDN/>
        <w:adjustRightInd/>
        <w:spacing w:after="200" w:line="276" w:lineRule="auto"/>
        <w:contextualSpacing/>
        <w:rPr>
          <w:rFonts w:ascii="Times New Roman" w:eastAsiaTheme="minorHAnsi" w:hAnsi="Times New Roman" w:cs="Times New Roman"/>
          <w:sz w:val="22"/>
          <w:szCs w:val="22"/>
        </w:rPr>
      </w:pPr>
      <w:r w:rsidRPr="00FC3623">
        <w:rPr>
          <w:rFonts w:ascii="Times New Roman" w:eastAsiaTheme="minorHAnsi" w:hAnsi="Times New Roman" w:cs="Times New Roman"/>
          <w:sz w:val="22"/>
          <w:szCs w:val="22"/>
        </w:rPr>
        <w:t>Please</w:t>
      </w:r>
      <w:r w:rsidRPr="00FC3623">
        <w:rPr>
          <w:rFonts w:ascii="Times New Roman" w:eastAsiaTheme="minorHAnsi" w:hAnsi="Times New Roman" w:cs="Times New Roman"/>
          <w:b/>
          <w:sz w:val="22"/>
          <w:szCs w:val="22"/>
        </w:rPr>
        <w:t xml:space="preserve"> </w:t>
      </w:r>
      <w:r w:rsidRPr="003A310C">
        <w:rPr>
          <w:rFonts w:ascii="Times New Roman" w:eastAsiaTheme="minorHAnsi" w:hAnsi="Times New Roman" w:cs="Times New Roman"/>
          <w:b/>
          <w:color w:val="FF0000"/>
          <w:sz w:val="22"/>
          <w:szCs w:val="22"/>
        </w:rPr>
        <w:t>put all of your code and output</w:t>
      </w:r>
      <w:r w:rsidR="00CD7C87" w:rsidRPr="003A310C">
        <w:rPr>
          <w:rFonts w:ascii="Times New Roman" w:eastAsiaTheme="minorHAnsi" w:hAnsi="Times New Roman" w:cs="Times New Roman"/>
          <w:b/>
          <w:color w:val="FF0000"/>
          <w:sz w:val="22"/>
          <w:szCs w:val="22"/>
        </w:rPr>
        <w:t xml:space="preserve"> (such as tables and figures)</w:t>
      </w:r>
      <w:r w:rsidRPr="003A310C">
        <w:rPr>
          <w:rFonts w:ascii="Times New Roman" w:eastAsiaTheme="minorHAnsi" w:hAnsi="Times New Roman" w:cs="Times New Roman"/>
          <w:b/>
          <w:color w:val="FF0000"/>
          <w:sz w:val="22"/>
          <w:szCs w:val="22"/>
        </w:rPr>
        <w:t xml:space="preserve"> </w:t>
      </w:r>
      <w:r w:rsidR="0044636E" w:rsidRPr="003A310C">
        <w:rPr>
          <w:rFonts w:ascii="Times New Roman" w:eastAsiaTheme="minorHAnsi" w:hAnsi="Times New Roman" w:cs="Times New Roman"/>
          <w:b/>
          <w:color w:val="FF0000"/>
          <w:sz w:val="22"/>
          <w:szCs w:val="22"/>
        </w:rPr>
        <w:t xml:space="preserve">as the last item </w:t>
      </w:r>
      <w:r w:rsidRPr="003A310C">
        <w:rPr>
          <w:rFonts w:ascii="Times New Roman" w:eastAsiaTheme="minorHAnsi" w:hAnsi="Times New Roman" w:cs="Times New Roman"/>
          <w:b/>
          <w:color w:val="FF0000"/>
          <w:sz w:val="22"/>
          <w:szCs w:val="22"/>
        </w:rPr>
        <w:t xml:space="preserve">in the very back of </w:t>
      </w:r>
      <w:r w:rsidR="0044636E" w:rsidRPr="003A310C">
        <w:rPr>
          <w:rFonts w:ascii="Times New Roman" w:eastAsiaTheme="minorHAnsi" w:hAnsi="Times New Roman" w:cs="Times New Roman"/>
          <w:b/>
          <w:color w:val="FF0000"/>
          <w:sz w:val="22"/>
          <w:szCs w:val="22"/>
        </w:rPr>
        <w:t>each problem</w:t>
      </w:r>
      <w:r w:rsidRPr="00FC3623">
        <w:rPr>
          <w:rFonts w:ascii="Times New Roman" w:eastAsiaTheme="minorHAnsi" w:hAnsi="Times New Roman" w:cs="Times New Roman"/>
          <w:sz w:val="22"/>
          <w:szCs w:val="22"/>
        </w:rPr>
        <w:t>. The grader only really needs to see your code if your process seems correct but your numbers are wrong. Otherwise (just like your future bosses) the grader does not</w:t>
      </w:r>
      <w:r w:rsidR="00862E46">
        <w:rPr>
          <w:rFonts w:ascii="Times New Roman" w:eastAsiaTheme="minorHAnsi" w:hAnsi="Times New Roman" w:cs="Times New Roman"/>
          <w:sz w:val="22"/>
          <w:szCs w:val="22"/>
        </w:rPr>
        <w:t xml:space="preserve"> need (or want) to see your </w:t>
      </w:r>
      <w:r w:rsidRPr="00FC3623">
        <w:rPr>
          <w:rFonts w:ascii="Times New Roman" w:eastAsiaTheme="minorHAnsi" w:hAnsi="Times New Roman" w:cs="Times New Roman"/>
          <w:sz w:val="22"/>
          <w:szCs w:val="22"/>
        </w:rPr>
        <w:t xml:space="preserve">code at all. </w:t>
      </w:r>
      <w:r w:rsidR="00841BCA">
        <w:rPr>
          <w:rFonts w:ascii="Times New Roman" w:eastAsiaTheme="minorHAnsi" w:hAnsi="Times New Roman" w:cs="Times New Roman"/>
          <w:sz w:val="22"/>
          <w:szCs w:val="22"/>
        </w:rPr>
        <w:t xml:space="preserve">You will </w:t>
      </w:r>
      <w:r w:rsidRPr="00FC3623">
        <w:rPr>
          <w:rFonts w:ascii="Times New Roman" w:eastAsiaTheme="minorHAnsi" w:hAnsi="Times New Roman" w:cs="Times New Roman"/>
          <w:sz w:val="22"/>
          <w:szCs w:val="22"/>
        </w:rPr>
        <w:t>want to reference a table or chart from the back of your assignment</w:t>
      </w:r>
      <w:r w:rsidR="00841BCA">
        <w:rPr>
          <w:rFonts w:ascii="Times New Roman" w:eastAsiaTheme="minorHAnsi" w:hAnsi="Times New Roman" w:cs="Times New Roman"/>
          <w:sz w:val="22"/>
          <w:szCs w:val="22"/>
        </w:rPr>
        <w:t>, so</w:t>
      </w:r>
      <w:r w:rsidRPr="00FC3623">
        <w:rPr>
          <w:rFonts w:ascii="Times New Roman" w:eastAsiaTheme="minorHAnsi" w:hAnsi="Times New Roman" w:cs="Times New Roman"/>
          <w:sz w:val="22"/>
          <w:szCs w:val="22"/>
        </w:rPr>
        <w:t xml:space="preserve"> </w:t>
      </w:r>
      <w:r w:rsidRPr="003F71F1">
        <w:rPr>
          <w:rFonts w:ascii="Times New Roman" w:eastAsiaTheme="minorHAnsi" w:hAnsi="Times New Roman" w:cs="Times New Roman"/>
          <w:color w:val="FF0000"/>
          <w:sz w:val="22"/>
          <w:szCs w:val="22"/>
        </w:rPr>
        <w:t>please number</w:t>
      </w:r>
      <w:r w:rsidR="00F018CB">
        <w:rPr>
          <w:rFonts w:ascii="Times New Roman" w:eastAsiaTheme="minorHAnsi" w:hAnsi="Times New Roman" w:cs="Times New Roman"/>
          <w:color w:val="FF0000"/>
          <w:sz w:val="22"/>
          <w:szCs w:val="22"/>
        </w:rPr>
        <w:t xml:space="preserve"> and label</w:t>
      </w:r>
      <w:r w:rsidR="00841BCA" w:rsidRPr="003F71F1">
        <w:rPr>
          <w:rFonts w:ascii="Times New Roman" w:eastAsiaTheme="minorHAnsi" w:hAnsi="Times New Roman" w:cs="Times New Roman"/>
          <w:color w:val="FF0000"/>
          <w:sz w:val="22"/>
          <w:szCs w:val="22"/>
        </w:rPr>
        <w:t xml:space="preserve"> them</w:t>
      </w:r>
      <w:r w:rsidRPr="003F71F1">
        <w:rPr>
          <w:rFonts w:ascii="Times New Roman" w:eastAsiaTheme="minorHAnsi" w:hAnsi="Times New Roman" w:cs="Times New Roman"/>
          <w:color w:val="FF0000"/>
          <w:sz w:val="22"/>
          <w:szCs w:val="22"/>
        </w:rPr>
        <w:t xml:space="preserve"> and use that number as a reference. </w:t>
      </w:r>
      <w:r w:rsidRPr="00FC3623">
        <w:rPr>
          <w:rFonts w:ascii="Times New Roman" w:eastAsiaTheme="minorHAnsi" w:hAnsi="Times New Roman" w:cs="Times New Roman"/>
          <w:sz w:val="22"/>
          <w:szCs w:val="22"/>
        </w:rPr>
        <w:t xml:space="preserve">An example on the next page will give you a good idea of how to do this. If the question specifically requests a chart you may put it next to the question. </w:t>
      </w:r>
      <w:r w:rsidRPr="003F71F1">
        <w:rPr>
          <w:rFonts w:ascii="Times New Roman" w:eastAsiaTheme="minorHAnsi" w:hAnsi="Times New Roman" w:cs="Times New Roman"/>
          <w:color w:val="FF0000"/>
          <w:sz w:val="22"/>
          <w:szCs w:val="22"/>
        </w:rPr>
        <w:t>Also if yo</w:t>
      </w:r>
      <w:r w:rsidR="00862E46">
        <w:rPr>
          <w:rFonts w:ascii="Times New Roman" w:eastAsiaTheme="minorHAnsi" w:hAnsi="Times New Roman" w:cs="Times New Roman"/>
          <w:color w:val="FF0000"/>
          <w:sz w:val="22"/>
          <w:szCs w:val="22"/>
        </w:rPr>
        <w:t xml:space="preserve">u are not using part of the </w:t>
      </w:r>
      <w:r w:rsidRPr="003F71F1">
        <w:rPr>
          <w:rFonts w:ascii="Times New Roman" w:eastAsiaTheme="minorHAnsi" w:hAnsi="Times New Roman" w:cs="Times New Roman"/>
          <w:color w:val="FF0000"/>
          <w:sz w:val="22"/>
          <w:szCs w:val="22"/>
        </w:rPr>
        <w:t xml:space="preserve">output then </w:t>
      </w:r>
      <w:r w:rsidR="00862E46">
        <w:rPr>
          <w:rFonts w:ascii="Times New Roman" w:eastAsiaTheme="minorHAnsi" w:hAnsi="Times New Roman" w:cs="Times New Roman"/>
          <w:b/>
          <w:color w:val="FF0000"/>
          <w:sz w:val="22"/>
          <w:szCs w:val="22"/>
        </w:rPr>
        <w:t>you should NOT</w:t>
      </w:r>
      <w:r w:rsidRPr="003F71F1">
        <w:rPr>
          <w:rFonts w:ascii="Times New Roman" w:eastAsiaTheme="minorHAnsi" w:hAnsi="Times New Roman" w:cs="Times New Roman"/>
          <w:b/>
          <w:color w:val="FF0000"/>
          <w:sz w:val="22"/>
          <w:szCs w:val="22"/>
        </w:rPr>
        <w:t xml:space="preserve"> include</w:t>
      </w:r>
      <w:r w:rsidRPr="003F71F1">
        <w:rPr>
          <w:rFonts w:ascii="Times New Roman" w:eastAsiaTheme="minorHAnsi" w:hAnsi="Times New Roman" w:cs="Times New Roman"/>
          <w:color w:val="FF0000"/>
          <w:sz w:val="22"/>
          <w:szCs w:val="22"/>
        </w:rPr>
        <w:t xml:space="preserve"> it </w:t>
      </w:r>
      <w:r w:rsidRPr="00FC3623">
        <w:rPr>
          <w:rFonts w:ascii="Times New Roman" w:eastAsiaTheme="minorHAnsi" w:hAnsi="Times New Roman" w:cs="Times New Roman"/>
          <w:sz w:val="22"/>
          <w:szCs w:val="22"/>
        </w:rPr>
        <w:t>in the report. It provides no benefit and is more likely to confuse the reader.</w:t>
      </w:r>
    </w:p>
    <w:p w:rsidR="00F268E7" w:rsidRPr="00F268E7" w:rsidRDefault="00F268E7" w:rsidP="00F268E7">
      <w:pPr>
        <w:ind w:left="360"/>
        <w:rPr>
          <w:rFonts w:ascii="Times New Roman" w:eastAsiaTheme="minorHAnsi" w:hAnsi="Times New Roman" w:cs="Times New Roman"/>
          <w:sz w:val="22"/>
          <w:szCs w:val="22"/>
        </w:rPr>
      </w:pPr>
    </w:p>
    <w:p w:rsidR="00F268E7" w:rsidRPr="00841BCA" w:rsidRDefault="00F268E7" w:rsidP="00F268E7">
      <w:pPr>
        <w:widowControl/>
        <w:numPr>
          <w:ilvl w:val="0"/>
          <w:numId w:val="14"/>
        </w:numPr>
        <w:autoSpaceDE/>
        <w:autoSpaceDN/>
        <w:adjustRightInd/>
        <w:spacing w:after="200" w:line="276" w:lineRule="auto"/>
        <w:contextualSpacing/>
        <w:rPr>
          <w:rFonts w:ascii="Times New Roman" w:eastAsiaTheme="minorHAnsi" w:hAnsi="Times New Roman" w:cs="Times New Roman"/>
          <w:sz w:val="22"/>
          <w:szCs w:val="22"/>
        </w:rPr>
      </w:pPr>
      <w:r w:rsidRPr="00FC3623">
        <w:rPr>
          <w:rFonts w:ascii="Times New Roman" w:eastAsiaTheme="minorHAnsi" w:hAnsi="Times New Roman" w:cs="Times New Roman"/>
          <w:sz w:val="22"/>
          <w:szCs w:val="22"/>
        </w:rPr>
        <w:t xml:space="preserve">Students always ask if they need to include formulas in their reports. The answer is, you must either provide a </w:t>
      </w:r>
      <w:r w:rsidRPr="00FC3623">
        <w:rPr>
          <w:rFonts w:ascii="Times New Roman" w:eastAsiaTheme="minorHAnsi" w:hAnsi="Times New Roman" w:cs="Times New Roman"/>
          <w:b/>
          <w:sz w:val="22"/>
          <w:szCs w:val="22"/>
        </w:rPr>
        <w:t>reference to a formula from the text book</w:t>
      </w:r>
      <w:r>
        <w:rPr>
          <w:rFonts w:ascii="Times New Roman" w:eastAsiaTheme="minorHAnsi" w:hAnsi="Times New Roman" w:cs="Times New Roman"/>
          <w:b/>
          <w:sz w:val="22"/>
          <w:szCs w:val="22"/>
        </w:rPr>
        <w:t>, notes</w:t>
      </w:r>
      <w:r w:rsidRPr="00FC3623">
        <w:rPr>
          <w:rFonts w:ascii="Times New Roman" w:eastAsiaTheme="minorHAnsi" w:hAnsi="Times New Roman" w:cs="Times New Roman"/>
          <w:sz w:val="22"/>
          <w:szCs w:val="22"/>
        </w:rPr>
        <w:t xml:space="preserve">, or alternatively </w:t>
      </w:r>
      <w:r w:rsidRPr="00FC3623">
        <w:rPr>
          <w:rFonts w:ascii="Times New Roman" w:eastAsiaTheme="minorHAnsi" w:hAnsi="Times New Roman" w:cs="Times New Roman"/>
          <w:b/>
          <w:sz w:val="22"/>
          <w:szCs w:val="22"/>
        </w:rPr>
        <w:t>report all mathematical formulas using mathematical symbols</w:t>
      </w:r>
      <w:r w:rsidRPr="00FC3623">
        <w:rPr>
          <w:rFonts w:ascii="Times New Roman" w:eastAsiaTheme="minorHAnsi" w:hAnsi="Times New Roman" w:cs="Times New Roman"/>
          <w:sz w:val="22"/>
          <w:szCs w:val="22"/>
        </w:rPr>
        <w:t>. For example,</w:t>
      </w:r>
      <w:r>
        <w:rPr>
          <w:rFonts w:ascii="Times New Roman" w:eastAsiaTheme="minorHAnsi" w:hAnsi="Times New Roman" w:cs="Times New Roman"/>
          <w:sz w:val="22"/>
          <w:szCs w:val="22"/>
        </w:rPr>
        <w:t xml:space="preserve"> if you want to speci</w:t>
      </w:r>
      <w:r w:rsidR="00841BCA">
        <w:rPr>
          <w:rFonts w:ascii="Times New Roman" w:eastAsiaTheme="minorHAnsi" w:hAnsi="Times New Roman" w:cs="Times New Roman"/>
          <w:sz w:val="22"/>
          <w:szCs w:val="22"/>
        </w:rPr>
        <w:t>fy a sample standard deviation, then</w:t>
      </w:r>
    </w:p>
    <w:p w:rsidR="00F268E7" w:rsidRPr="00841BCA" w:rsidRDefault="00F268E7" w:rsidP="00841BCA">
      <w:pPr>
        <w:widowControl/>
        <w:autoSpaceDE/>
        <w:autoSpaceDN/>
        <w:adjustRightInd/>
        <w:spacing w:after="200" w:line="276" w:lineRule="auto"/>
        <w:ind w:left="72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s = sqrt(</w:t>
      </w:r>
      <w:r w:rsidRPr="00FC3623">
        <w:rPr>
          <w:rFonts w:ascii="Times New Roman" w:eastAsiaTheme="minorHAnsi" w:hAnsi="Times New Roman" w:cs="Times New Roman"/>
          <w:sz w:val="22"/>
          <w:szCs w:val="22"/>
        </w:rPr>
        <w:t>sum((</w:t>
      </w:r>
      <w:r>
        <w:rPr>
          <w:rFonts w:ascii="Times New Roman" w:eastAsiaTheme="minorHAnsi" w:hAnsi="Times New Roman" w:cs="Times New Roman"/>
          <w:sz w:val="22"/>
          <w:szCs w:val="22"/>
        </w:rPr>
        <w:t>Xi</w:t>
      </w:r>
      <w:r w:rsidRPr="00FC3623">
        <w:rPr>
          <w:rFonts w:ascii="Times New Roman" w:eastAsiaTheme="minorHAnsi" w:hAnsi="Times New Roman" w:cs="Times New Roman"/>
          <w:sz w:val="22"/>
          <w:szCs w:val="22"/>
        </w:rPr>
        <w:t>-</w:t>
      </w:r>
      <w:r>
        <w:rPr>
          <w:rFonts w:ascii="Times New Roman" w:eastAsiaTheme="minorHAnsi" w:hAnsi="Times New Roman" w:cs="Times New Roman"/>
          <w:sz w:val="22"/>
          <w:szCs w:val="22"/>
        </w:rPr>
        <w:t>Xbar</w:t>
      </w:r>
      <w:r w:rsidRPr="00FC3623">
        <w:rPr>
          <w:rFonts w:ascii="Times New Roman" w:eastAsiaTheme="minorHAnsi" w:hAnsi="Times New Roman" w:cs="Times New Roman"/>
          <w:sz w:val="22"/>
          <w:szCs w:val="22"/>
        </w:rPr>
        <w:t>)^2)</w:t>
      </w:r>
      <w:r>
        <w:rPr>
          <w:rFonts w:ascii="Times New Roman" w:eastAsiaTheme="minorHAnsi" w:hAnsi="Times New Roman" w:cs="Times New Roman"/>
          <w:sz w:val="22"/>
          <w:szCs w:val="22"/>
        </w:rPr>
        <w:t>/((n-1))</w:t>
      </w:r>
      <w:r w:rsidRPr="00FC3623">
        <w:rPr>
          <w:rFonts w:ascii="Times New Roman" w:eastAsiaTheme="minorHAnsi" w:hAnsi="Times New Roman" w:cs="Times New Roman"/>
          <w:sz w:val="22"/>
          <w:szCs w:val="22"/>
        </w:rPr>
        <w:t xml:space="preserve"> </w:t>
      </w:r>
      <w:r>
        <w:rPr>
          <w:rFonts w:ascii="Times New Roman" w:eastAsiaTheme="minorHAnsi" w:hAnsi="Times New Roman" w:cs="Times New Roman"/>
          <w:sz w:val="22"/>
          <w:szCs w:val="22"/>
        </w:rPr>
        <w:t>= 2.31</w:t>
      </w:r>
      <w:r w:rsidRPr="00FC3623">
        <w:rPr>
          <w:rFonts w:ascii="Times New Roman" w:eastAsiaTheme="minorHAnsi" w:hAnsi="Times New Roman" w:cs="Times New Roman"/>
          <w:sz w:val="22"/>
          <w:szCs w:val="22"/>
        </w:rPr>
        <w:t>should be written</w:t>
      </w:r>
      <w:r>
        <w:rPr>
          <w:rFonts w:ascii="Times New Roman" w:eastAsiaTheme="minorHAnsi" w:hAnsi="Times New Roman" w:cs="Times New Roman"/>
          <w:sz w:val="22"/>
          <w:szCs w:val="22"/>
        </w:rPr>
        <w:t xml:space="preserve"> </w:t>
      </w:r>
      <m:oMath>
        <m:r>
          <m:rPr>
            <m:sty m:val="p"/>
          </m:rPr>
          <w:rPr>
            <w:rFonts w:ascii="Cambria Math" w:eastAsiaTheme="minorHAnsi" w:hAnsi="Cambria Math" w:cs="Times New Roman"/>
            <w:sz w:val="22"/>
            <w:szCs w:val="22"/>
          </w:rPr>
          <m:t>s=</m:t>
        </m:r>
        <m:rad>
          <m:radPr>
            <m:degHide m:val="1"/>
            <m:ctrlPr>
              <w:rPr>
                <w:rFonts w:ascii="Cambria Math" w:eastAsiaTheme="minorHAnsi" w:hAnsi="Cambria Math" w:cs="Times New Roman"/>
                <w:sz w:val="22"/>
                <w:szCs w:val="22"/>
              </w:rPr>
            </m:ctrlPr>
          </m:radPr>
          <m:deg/>
          <m:e>
            <m:eqArr>
              <m:eqArrPr>
                <m:ctrlPr>
                  <w:rPr>
                    <w:rFonts w:ascii="Cambria Math" w:eastAsiaTheme="minorHAnsi" w:hAnsi="Cambria Math" w:cs="Times New Roman"/>
                    <w:sz w:val="22"/>
                    <w:szCs w:val="22"/>
                  </w:rPr>
                </m:ctrlPr>
              </m:eqArrPr>
              <m:e>
                <m:nary>
                  <m:naryPr>
                    <m:chr m:val="∑"/>
                    <m:supHide m:val="1"/>
                    <m:ctrlPr>
                      <w:rPr>
                        <w:rFonts w:ascii="Cambria Math" w:eastAsiaTheme="minorHAnsi" w:hAnsi="Cambria Math" w:cs="Times New Roman"/>
                        <w:sz w:val="22"/>
                        <w:szCs w:val="22"/>
                      </w:rPr>
                    </m:ctrlPr>
                  </m:naryPr>
                  <m:sub>
                    <m:r>
                      <m:rPr>
                        <m:sty m:val="p"/>
                      </m:rPr>
                      <w:rPr>
                        <w:rFonts w:ascii="Cambria Math" w:eastAsiaTheme="minorHAnsi" w:hAnsi="Cambria Math" w:cs="Times New Roman"/>
                        <w:sz w:val="22"/>
                        <w:szCs w:val="22"/>
                      </w:rPr>
                      <m:t>i</m:t>
                    </m:r>
                  </m:sub>
                  <m:sup/>
                  <m:e>
                    <m:sSup>
                      <m:sSupPr>
                        <m:ctrlPr>
                          <w:rPr>
                            <w:rFonts w:ascii="Cambria Math" w:eastAsiaTheme="minorHAnsi" w:hAnsi="Cambria Math" w:cs="Times New Roman"/>
                            <w:sz w:val="22"/>
                            <w:szCs w:val="22"/>
                          </w:rPr>
                        </m:ctrlPr>
                      </m:sSupPr>
                      <m:e>
                        <m:d>
                          <m:dPr>
                            <m:ctrlPr>
                              <w:rPr>
                                <w:rFonts w:ascii="Cambria Math" w:eastAsiaTheme="minorHAnsi" w:hAnsi="Cambria Math" w:cs="Times New Roman"/>
                                <w:sz w:val="22"/>
                                <w:szCs w:val="22"/>
                              </w:rPr>
                            </m:ctrlPr>
                          </m:dPr>
                          <m:e>
                            <m:sSub>
                              <m:sSubPr>
                                <m:ctrlPr>
                                  <w:rPr>
                                    <w:rFonts w:ascii="Cambria Math" w:eastAsiaTheme="minorHAnsi" w:hAnsi="Cambria Math" w:cs="Times New Roman"/>
                                    <w:sz w:val="22"/>
                                    <w:szCs w:val="22"/>
                                  </w:rPr>
                                </m:ctrlPr>
                              </m:sSubPr>
                              <m:e>
                                <m:r>
                                  <m:rPr>
                                    <m:sty m:val="p"/>
                                  </m:rPr>
                                  <w:rPr>
                                    <w:rFonts w:ascii="Cambria Math" w:eastAsiaTheme="minorHAnsi" w:hAnsi="Cambria Math" w:cs="Times New Roman"/>
                                    <w:sz w:val="22"/>
                                    <w:szCs w:val="22"/>
                                  </w:rPr>
                                  <m:t>X</m:t>
                                </m:r>
                              </m:e>
                              <m:sub>
                                <m:r>
                                  <m:rPr>
                                    <m:sty m:val="p"/>
                                  </m:rPr>
                                  <w:rPr>
                                    <w:rFonts w:ascii="Cambria Math" w:eastAsiaTheme="minorHAnsi" w:hAnsi="Cambria Math" w:cs="Times New Roman"/>
                                    <w:sz w:val="22"/>
                                    <w:szCs w:val="22"/>
                                  </w:rPr>
                                  <m:t>i</m:t>
                                </m:r>
                              </m:sub>
                            </m:sSub>
                            <m:r>
                              <m:rPr>
                                <m:sty m:val="p"/>
                              </m:rPr>
                              <w:rPr>
                                <w:rFonts w:ascii="Cambria Math" w:eastAsiaTheme="minorHAnsi" w:hAnsi="Cambria Math" w:cs="Times New Roman"/>
                                <w:sz w:val="22"/>
                                <w:szCs w:val="22"/>
                              </w:rPr>
                              <m:t>-</m:t>
                            </m:r>
                            <m:acc>
                              <m:accPr>
                                <m:chr m:val="̅"/>
                                <m:ctrlPr>
                                  <w:rPr>
                                    <w:rFonts w:ascii="Cambria Math" w:eastAsiaTheme="minorHAnsi" w:hAnsi="Cambria Math" w:cs="Times New Roman"/>
                                    <w:sz w:val="22"/>
                                    <w:szCs w:val="22"/>
                                  </w:rPr>
                                </m:ctrlPr>
                              </m:accPr>
                              <m:e>
                                <m:r>
                                  <m:rPr>
                                    <m:sty m:val="p"/>
                                  </m:rPr>
                                  <w:rPr>
                                    <w:rFonts w:ascii="Cambria Math" w:eastAsiaTheme="minorHAnsi" w:hAnsi="Cambria Math" w:cs="Times New Roman"/>
                                    <w:sz w:val="22"/>
                                    <w:szCs w:val="22"/>
                                  </w:rPr>
                                  <m:t>X</m:t>
                                </m:r>
                              </m:e>
                            </m:acc>
                          </m:e>
                        </m:d>
                      </m:e>
                      <m:sup>
                        <m:r>
                          <m:rPr>
                            <m:sty m:val="p"/>
                          </m:rPr>
                          <w:rPr>
                            <w:rFonts w:ascii="Cambria Math" w:eastAsiaTheme="minorHAnsi" w:hAnsi="Cambria Math" w:cs="Times New Roman"/>
                            <w:sz w:val="22"/>
                            <w:szCs w:val="22"/>
                          </w:rPr>
                          <m:t>2</m:t>
                        </m:r>
                      </m:sup>
                    </m:sSup>
                  </m:e>
                </m:nary>
                <m:r>
                  <m:rPr>
                    <m:sty m:val="p"/>
                  </m:rPr>
                  <w:rPr>
                    <w:rFonts w:ascii="Cambria Math" w:eastAsiaTheme="minorHAnsi" w:hAnsi="Cambria Math" w:cs="Times New Roman"/>
                    <w:sz w:val="22"/>
                    <w:szCs w:val="22"/>
                  </w:rPr>
                  <m:t xml:space="preserve">/(n-1) </m:t>
                </m:r>
              </m:e>
            </m:eqArr>
          </m:e>
        </m:rad>
        <m:r>
          <m:rPr>
            <m:sty m:val="p"/>
          </m:rPr>
          <w:rPr>
            <w:rFonts w:ascii="Cambria Math" w:eastAsiaTheme="minorHAnsi" w:hAnsi="Cambria Math" w:cs="Times New Roman"/>
            <w:sz w:val="22"/>
            <w:szCs w:val="22"/>
          </w:rPr>
          <m:t>=2.31</m:t>
        </m:r>
      </m:oMath>
      <w:r w:rsidRPr="00841BCA">
        <w:rPr>
          <w:rFonts w:ascii="Times New Roman" w:eastAsiaTheme="minorHAnsi" w:hAnsi="Times New Roman" w:cs="Times New Roman"/>
          <w:sz w:val="22"/>
          <w:szCs w:val="22"/>
        </w:rPr>
        <w:t>. I know this takes time but if you are going to be writing technical reports in the future you are going to need to get accustomed to this. Alternatively, to save ti</w:t>
      </w:r>
      <w:r w:rsidR="00862E46">
        <w:rPr>
          <w:rFonts w:ascii="Times New Roman" w:eastAsiaTheme="minorHAnsi" w:hAnsi="Times New Roman" w:cs="Times New Roman"/>
          <w:sz w:val="22"/>
          <w:szCs w:val="22"/>
        </w:rPr>
        <w:t>me, just cite the text, e.g., “</w:t>
      </w:r>
      <w:r w:rsidRPr="003F71F1">
        <w:rPr>
          <w:rFonts w:ascii="Times New Roman" w:eastAsiaTheme="minorHAnsi" w:hAnsi="Times New Roman" w:cs="Times New Roman"/>
          <w:color w:val="FF0000"/>
          <w:sz w:val="22"/>
          <w:szCs w:val="22"/>
        </w:rPr>
        <w:t xml:space="preserve">s = 2.31 (see formula 3.5.1 in Snedecor and Cochran)”. </w:t>
      </w:r>
      <w:r w:rsidRPr="00841BCA">
        <w:rPr>
          <w:rFonts w:ascii="Times New Roman" w:eastAsiaTheme="minorHAnsi" w:hAnsi="Times New Roman" w:cs="Times New Roman"/>
          <w:sz w:val="22"/>
          <w:szCs w:val="22"/>
        </w:rPr>
        <w:t>Usually, yo</w:t>
      </w:r>
      <w:r w:rsidR="00862E46">
        <w:rPr>
          <w:rFonts w:ascii="Times New Roman" w:eastAsiaTheme="minorHAnsi" w:hAnsi="Times New Roman" w:cs="Times New Roman"/>
          <w:sz w:val="22"/>
          <w:szCs w:val="22"/>
        </w:rPr>
        <w:t xml:space="preserve">u can cite the place in the </w:t>
      </w:r>
      <w:r w:rsidRPr="00841BCA">
        <w:rPr>
          <w:rFonts w:ascii="Times New Roman" w:eastAsiaTheme="minorHAnsi" w:hAnsi="Times New Roman" w:cs="Times New Roman"/>
          <w:sz w:val="22"/>
          <w:szCs w:val="22"/>
        </w:rPr>
        <w:t xml:space="preserve">output in which the value of s can be found. Then you will need to cite the appropriate table at the back of the problem where this may be found. For example, “s = 2.31 (see Table 2)”. So you see, the tables can be useful and save you time.  </w:t>
      </w:r>
    </w:p>
    <w:p w:rsidR="00DE6E21" w:rsidRPr="00FC3623" w:rsidRDefault="00DE6E21" w:rsidP="00DE6E21">
      <w:pPr>
        <w:widowControl/>
        <w:autoSpaceDE/>
        <w:autoSpaceDN/>
        <w:adjustRightInd/>
        <w:contextualSpacing/>
        <w:rPr>
          <w:rFonts w:ascii="Times New Roman" w:eastAsiaTheme="minorHAnsi" w:hAnsi="Times New Roman" w:cs="Times New Roman"/>
          <w:sz w:val="22"/>
          <w:szCs w:val="22"/>
        </w:rPr>
      </w:pPr>
    </w:p>
    <w:p w:rsidR="00DE6E21" w:rsidRPr="00FC3623" w:rsidRDefault="00DE6E21" w:rsidP="00DE6E21">
      <w:pPr>
        <w:widowControl/>
        <w:numPr>
          <w:ilvl w:val="0"/>
          <w:numId w:val="14"/>
        </w:numPr>
        <w:autoSpaceDE/>
        <w:autoSpaceDN/>
        <w:adjustRightInd/>
        <w:spacing w:after="200" w:line="276" w:lineRule="auto"/>
        <w:contextualSpacing/>
        <w:rPr>
          <w:rFonts w:ascii="Times New Roman" w:eastAsiaTheme="minorHAnsi" w:hAnsi="Times New Roman" w:cs="Times New Roman"/>
          <w:sz w:val="22"/>
          <w:szCs w:val="22"/>
        </w:rPr>
      </w:pPr>
      <w:r w:rsidRPr="003F71F1">
        <w:rPr>
          <w:rFonts w:ascii="Times New Roman" w:eastAsiaTheme="minorHAnsi" w:hAnsi="Times New Roman" w:cs="Times New Roman"/>
          <w:color w:val="FF0000"/>
          <w:sz w:val="22"/>
          <w:szCs w:val="22"/>
        </w:rPr>
        <w:t xml:space="preserve">Please put the questions in order they are assigned. </w:t>
      </w:r>
      <w:r w:rsidRPr="00FC3623">
        <w:rPr>
          <w:rFonts w:ascii="Times New Roman" w:eastAsiaTheme="minorHAnsi" w:hAnsi="Times New Roman" w:cs="Times New Roman"/>
          <w:sz w:val="22"/>
          <w:szCs w:val="22"/>
        </w:rPr>
        <w:t xml:space="preserve">This is mostly for your benefit. If the questions are out of order the grader </w:t>
      </w:r>
      <w:r w:rsidR="0044636E" w:rsidRPr="00FC3623">
        <w:rPr>
          <w:rFonts w:ascii="Times New Roman" w:eastAsiaTheme="minorHAnsi" w:hAnsi="Times New Roman" w:cs="Times New Roman"/>
          <w:sz w:val="22"/>
          <w:szCs w:val="22"/>
        </w:rPr>
        <w:t>is more</w:t>
      </w:r>
      <w:r w:rsidRPr="00FC3623">
        <w:rPr>
          <w:rFonts w:ascii="Times New Roman" w:eastAsiaTheme="minorHAnsi" w:hAnsi="Times New Roman" w:cs="Times New Roman"/>
          <w:sz w:val="22"/>
          <w:szCs w:val="22"/>
        </w:rPr>
        <w:t xml:space="preserve"> likely to miss that you completed a problem.</w:t>
      </w:r>
    </w:p>
    <w:p w:rsidR="00DE6E21" w:rsidRPr="00FC3623" w:rsidRDefault="00DE6E21" w:rsidP="00DE6E21">
      <w:pPr>
        <w:widowControl/>
        <w:autoSpaceDE/>
        <w:autoSpaceDN/>
        <w:adjustRightInd/>
        <w:rPr>
          <w:rFonts w:ascii="Times New Roman" w:eastAsiaTheme="minorHAnsi" w:hAnsi="Times New Roman" w:cs="Times New Roman"/>
          <w:sz w:val="22"/>
          <w:szCs w:val="22"/>
        </w:rPr>
      </w:pPr>
    </w:p>
    <w:p w:rsidR="00DE6E21" w:rsidRPr="00FC3623" w:rsidRDefault="00DE6E21" w:rsidP="00DE6E21">
      <w:pPr>
        <w:widowControl/>
        <w:autoSpaceDE/>
        <w:autoSpaceDN/>
        <w:adjustRightInd/>
        <w:rPr>
          <w:rFonts w:ascii="Times New Roman" w:eastAsiaTheme="minorHAnsi" w:hAnsi="Times New Roman" w:cs="Times New Roman"/>
          <w:sz w:val="22"/>
          <w:szCs w:val="22"/>
        </w:rPr>
      </w:pPr>
      <w:r w:rsidRPr="00FC3623">
        <w:rPr>
          <w:rFonts w:ascii="Times New Roman" w:eastAsiaTheme="minorHAnsi" w:hAnsi="Times New Roman" w:cs="Times New Roman"/>
          <w:sz w:val="22"/>
          <w:szCs w:val="22"/>
        </w:rPr>
        <w:t xml:space="preserve">Finally, </w:t>
      </w:r>
      <w:r w:rsidRPr="00FC3623">
        <w:rPr>
          <w:rFonts w:ascii="Times New Roman" w:eastAsiaTheme="minorHAnsi" w:hAnsi="Times New Roman" w:cs="Times New Roman"/>
          <w:b/>
          <w:sz w:val="22"/>
          <w:szCs w:val="22"/>
        </w:rPr>
        <w:t>the TA has been instructed by me not to accept requests for more points on a problem unless there is a grading mistake</w:t>
      </w:r>
      <w:r w:rsidRPr="00FC3623">
        <w:rPr>
          <w:rFonts w:ascii="Times New Roman" w:eastAsiaTheme="minorHAnsi" w:hAnsi="Times New Roman" w:cs="Times New Roman"/>
          <w:sz w:val="22"/>
          <w:szCs w:val="22"/>
        </w:rPr>
        <w:t xml:space="preserve">. When the TA makes grading decisions they are implemented uniformly for everyone in the class. Change cannot be made on your grade without changing everyone else’s as well. Not only would this be a logistical nightmare but it is not a productive use of time. If a grading mistake has been </w:t>
      </w:r>
      <w:r w:rsidR="0044636E" w:rsidRPr="00FC3623">
        <w:rPr>
          <w:rFonts w:ascii="Times New Roman" w:eastAsiaTheme="minorHAnsi" w:hAnsi="Times New Roman" w:cs="Times New Roman"/>
          <w:sz w:val="22"/>
          <w:szCs w:val="22"/>
        </w:rPr>
        <w:t>made (</w:t>
      </w:r>
      <w:r w:rsidRPr="00FC3623">
        <w:rPr>
          <w:rFonts w:ascii="Times New Roman" w:eastAsiaTheme="minorHAnsi" w:hAnsi="Times New Roman" w:cs="Times New Roman"/>
          <w:sz w:val="22"/>
          <w:szCs w:val="22"/>
        </w:rPr>
        <w:t>which is bound to happen from time to time) or you really don’t understand what your m</w:t>
      </w:r>
      <w:r w:rsidR="0044636E">
        <w:rPr>
          <w:rFonts w:ascii="Times New Roman" w:eastAsiaTheme="minorHAnsi" w:hAnsi="Times New Roman" w:cs="Times New Roman"/>
          <w:sz w:val="22"/>
          <w:szCs w:val="22"/>
        </w:rPr>
        <w:t>istake is</w:t>
      </w:r>
      <w:r w:rsidR="00F018CB">
        <w:rPr>
          <w:rFonts w:ascii="Times New Roman" w:eastAsiaTheme="minorHAnsi" w:hAnsi="Times New Roman" w:cs="Times New Roman"/>
          <w:sz w:val="22"/>
          <w:szCs w:val="22"/>
        </w:rPr>
        <w:t>, please see</w:t>
      </w:r>
      <w:r w:rsidRPr="00FC3623">
        <w:rPr>
          <w:rFonts w:ascii="Times New Roman" w:eastAsiaTheme="minorHAnsi" w:hAnsi="Times New Roman" w:cs="Times New Roman"/>
          <w:sz w:val="22"/>
          <w:szCs w:val="22"/>
        </w:rPr>
        <w:t xml:space="preserve"> </w:t>
      </w:r>
      <w:r w:rsidR="00862E46">
        <w:rPr>
          <w:rFonts w:ascii="Times New Roman" w:eastAsiaTheme="minorHAnsi" w:hAnsi="Times New Roman" w:cs="Times New Roman"/>
          <w:sz w:val="22"/>
          <w:szCs w:val="22"/>
        </w:rPr>
        <w:t>TA</w:t>
      </w:r>
      <w:r w:rsidR="00F018CB">
        <w:rPr>
          <w:rFonts w:ascii="Times New Roman" w:eastAsiaTheme="minorHAnsi" w:hAnsi="Times New Roman" w:cs="Times New Roman"/>
          <w:sz w:val="22"/>
          <w:szCs w:val="22"/>
        </w:rPr>
        <w:t xml:space="preserve"> during the office hours</w:t>
      </w:r>
      <w:r w:rsidR="00862E46">
        <w:rPr>
          <w:rFonts w:ascii="Times New Roman" w:eastAsiaTheme="minorHAnsi" w:hAnsi="Times New Roman" w:cs="Times New Roman"/>
          <w:sz w:val="22"/>
          <w:szCs w:val="22"/>
        </w:rPr>
        <w:t>. TA is</w:t>
      </w:r>
      <w:r w:rsidR="0044636E" w:rsidRPr="00FC3623">
        <w:rPr>
          <w:rFonts w:ascii="Times New Roman" w:eastAsiaTheme="minorHAnsi" w:hAnsi="Times New Roman" w:cs="Times New Roman"/>
          <w:sz w:val="22"/>
          <w:szCs w:val="22"/>
        </w:rPr>
        <w:t xml:space="preserve"> happy</w:t>
      </w:r>
      <w:r w:rsidRPr="00FC3623">
        <w:rPr>
          <w:rFonts w:ascii="Times New Roman" w:eastAsiaTheme="minorHAnsi" w:hAnsi="Times New Roman" w:cs="Times New Roman"/>
          <w:sz w:val="22"/>
          <w:szCs w:val="22"/>
        </w:rPr>
        <w:t xml:space="preserve"> to help try and explain any concepts you do not understand or grading decisions made. However</w:t>
      </w:r>
      <w:r w:rsidR="00862E46">
        <w:rPr>
          <w:rFonts w:ascii="Times New Roman" w:eastAsiaTheme="minorHAnsi" w:hAnsi="Times New Roman" w:cs="Times New Roman"/>
          <w:sz w:val="22"/>
          <w:szCs w:val="22"/>
        </w:rPr>
        <w:t>,</w:t>
      </w:r>
      <w:r w:rsidRPr="00FC3623">
        <w:rPr>
          <w:rFonts w:ascii="Times New Roman" w:eastAsiaTheme="minorHAnsi" w:hAnsi="Times New Roman" w:cs="Times New Roman"/>
          <w:sz w:val="22"/>
          <w:szCs w:val="22"/>
        </w:rPr>
        <w:t xml:space="preserve"> before you come to the TA’s office please make sure you have checked </w:t>
      </w:r>
      <w:r w:rsidR="002F142C">
        <w:rPr>
          <w:rFonts w:ascii="Times New Roman" w:eastAsiaTheme="minorHAnsi" w:hAnsi="Times New Roman" w:cs="Times New Roman"/>
          <w:sz w:val="22"/>
          <w:szCs w:val="22"/>
        </w:rPr>
        <w:t>the</w:t>
      </w:r>
      <w:r w:rsidRPr="00FC3623">
        <w:rPr>
          <w:rFonts w:ascii="Times New Roman" w:eastAsiaTheme="minorHAnsi" w:hAnsi="Times New Roman" w:cs="Times New Roman"/>
          <w:sz w:val="22"/>
          <w:szCs w:val="22"/>
        </w:rPr>
        <w:t xml:space="preserve"> solutions and have identified a specific question to ask. </w:t>
      </w:r>
      <w:r w:rsidRPr="00FC3623">
        <w:rPr>
          <w:rFonts w:ascii="Times New Roman" w:eastAsiaTheme="minorHAnsi" w:hAnsi="Times New Roman" w:cs="Times New Roman"/>
          <w:b/>
          <w:sz w:val="22"/>
          <w:szCs w:val="22"/>
        </w:rPr>
        <w:t xml:space="preserve"> I recommend writing any questions down to save time. </w:t>
      </w:r>
    </w:p>
    <w:p w:rsidR="00DE6E21" w:rsidRPr="00DE6E21" w:rsidRDefault="007A37D2" w:rsidP="00DE6E21">
      <w:pPr>
        <w:widowControl/>
        <w:autoSpaceDE/>
        <w:autoSpaceDN/>
        <w:adjustRightInd/>
        <w:rPr>
          <w:rFonts w:ascii="Georgia" w:eastAsiaTheme="minorHAnsi" w:hAnsi="Georgia" w:cstheme="minorBidi"/>
          <w:sz w:val="22"/>
          <w:szCs w:val="22"/>
        </w:rPr>
      </w:pPr>
      <w:r>
        <w:rPr>
          <w:rFonts w:ascii="Georgia" w:eastAsiaTheme="minorHAnsi" w:hAnsi="Georgia" w:cstheme="minorBidi"/>
          <w:sz w:val="22"/>
          <w:szCs w:val="22"/>
        </w:rPr>
        <w:lastRenderedPageBreak/>
        <w:t>==========================================================================</w:t>
      </w:r>
    </w:p>
    <w:p w:rsidR="00C31D75" w:rsidRPr="00C31D75" w:rsidRDefault="00C31D75" w:rsidP="00C31D75">
      <w:pPr>
        <w:widowControl/>
        <w:autoSpaceDE/>
        <w:autoSpaceDN/>
        <w:adjustRightInd/>
        <w:spacing w:after="200" w:line="276" w:lineRule="auto"/>
        <w:jc w:val="center"/>
        <w:rPr>
          <w:rFonts w:ascii="Times New Roman" w:eastAsiaTheme="minorHAnsi" w:hAnsi="Times New Roman" w:cs="Times New Roman"/>
        </w:rPr>
      </w:pPr>
      <w:r w:rsidRPr="00C31D75">
        <w:rPr>
          <w:rFonts w:ascii="Times New Roman" w:eastAsiaTheme="minorHAnsi" w:hAnsi="Times New Roman" w:cs="Times New Roman"/>
        </w:rPr>
        <w:t>Example of good format in hypothesis testing problem: HW 7 #2.</w:t>
      </w:r>
    </w:p>
    <w:p w:rsidR="00D73C47" w:rsidRDefault="0044636E" w:rsidP="00D67B48">
      <w:pPr>
        <w:widowControl/>
        <w:autoSpaceDE/>
        <w:autoSpaceDN/>
        <w:adjustRightInd/>
        <w:spacing w:after="200" w:line="276" w:lineRule="auto"/>
        <w:ind w:left="720"/>
        <w:contextualSpacing/>
        <w:rPr>
          <w:rFonts w:ascii="Times New Roman" w:eastAsiaTheme="minorHAnsi" w:hAnsi="Times New Roman" w:cs="Times New Roman"/>
          <w:sz w:val="22"/>
          <w:szCs w:val="22"/>
        </w:rPr>
      </w:pPr>
      <w:r w:rsidRPr="003F71F1">
        <w:rPr>
          <w:rFonts w:ascii="Times New Roman" w:eastAsiaTheme="minorHAnsi" w:hAnsi="Times New Roman" w:cs="Times New Roman"/>
          <w:color w:val="FF0000"/>
          <w:sz w:val="22"/>
          <w:szCs w:val="22"/>
        </w:rPr>
        <w:t xml:space="preserve">THE PROBLEM: </w:t>
      </w:r>
      <w:r w:rsidR="00C31D75" w:rsidRPr="00D67B48">
        <w:rPr>
          <w:rFonts w:ascii="Times New Roman" w:eastAsiaTheme="minorHAnsi" w:hAnsi="Times New Roman" w:cs="Times New Roman"/>
          <w:sz w:val="22"/>
          <w:szCs w:val="22"/>
        </w:rPr>
        <w:t>In a study of beer preferences and gender, members of a sample of 150 potential consumers were asked to express preference for each of three types of beers, Light, Regular, or Dark. It turned out that there were 80 males and 70 females in the sample.  The data are in the following table.</w:t>
      </w:r>
    </w:p>
    <w:p w:rsidR="00891E97" w:rsidRDefault="00891E97" w:rsidP="00D67B48">
      <w:pPr>
        <w:widowControl/>
        <w:autoSpaceDE/>
        <w:autoSpaceDN/>
        <w:adjustRightInd/>
        <w:spacing w:after="200" w:line="276" w:lineRule="auto"/>
        <w:ind w:left="720"/>
        <w:contextualSpacing/>
        <w:rPr>
          <w:rFonts w:ascii="Times New Roman" w:eastAsiaTheme="minorHAnsi" w:hAnsi="Times New Roman" w:cs="Times New Roman"/>
          <w:sz w:val="22"/>
          <w:szCs w:val="22"/>
        </w:rPr>
      </w:pPr>
    </w:p>
    <w:p w:rsidR="00841BCA" w:rsidRDefault="00841BCA" w:rsidP="00D67B48">
      <w:pPr>
        <w:widowControl/>
        <w:autoSpaceDE/>
        <w:autoSpaceDN/>
        <w:adjustRightInd/>
        <w:spacing w:after="200" w:line="276" w:lineRule="auto"/>
        <w:ind w:left="720"/>
        <w:contextualSpacing/>
        <w:rPr>
          <w:rFonts w:ascii="Times New Roman" w:eastAsiaTheme="minorHAnsi" w:hAnsi="Times New Roman" w:cs="Times New Roman"/>
          <w:sz w:val="22"/>
          <w:szCs w:val="22"/>
        </w:rPr>
      </w:pPr>
    </w:p>
    <w:p w:rsidR="00841BCA" w:rsidRPr="00D67B48" w:rsidRDefault="00841BCA" w:rsidP="00D67B48">
      <w:pPr>
        <w:widowControl/>
        <w:autoSpaceDE/>
        <w:autoSpaceDN/>
        <w:adjustRightInd/>
        <w:spacing w:after="200" w:line="276" w:lineRule="auto"/>
        <w:ind w:left="720"/>
        <w:contextualSpacing/>
        <w:rPr>
          <w:rFonts w:ascii="Times New Roman" w:eastAsiaTheme="minorHAnsi" w:hAnsi="Times New Roman" w:cs="Times New Roman"/>
          <w:sz w:val="22"/>
          <w:szCs w:val="22"/>
        </w:rPr>
      </w:pPr>
    </w:p>
    <w:tbl>
      <w:tblPr>
        <w:tblW w:w="3840" w:type="dxa"/>
        <w:tblInd w:w="1440" w:type="dxa"/>
        <w:tblLook w:val="04A0" w:firstRow="1" w:lastRow="0" w:firstColumn="1" w:lastColumn="0" w:noHBand="0" w:noVBand="1"/>
      </w:tblPr>
      <w:tblGrid>
        <w:gridCol w:w="960"/>
        <w:gridCol w:w="960"/>
        <w:gridCol w:w="1178"/>
        <w:gridCol w:w="742"/>
      </w:tblGrid>
      <w:tr w:rsidR="00C31D75" w:rsidRPr="00C31D75" w:rsidTr="0044636E">
        <w:trPr>
          <w:trHeight w:val="300"/>
        </w:trPr>
        <w:tc>
          <w:tcPr>
            <w:tcW w:w="960" w:type="dxa"/>
            <w:tcBorders>
              <w:top w:val="nil"/>
              <w:left w:val="nil"/>
              <w:bottom w:val="nil"/>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p>
        </w:tc>
        <w:tc>
          <w:tcPr>
            <w:tcW w:w="1920" w:type="dxa"/>
            <w:gridSpan w:val="2"/>
            <w:tcBorders>
              <w:top w:val="nil"/>
              <w:left w:val="nil"/>
              <w:bottom w:val="single" w:sz="4" w:space="0" w:color="auto"/>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Beer Preference</w:t>
            </w:r>
          </w:p>
        </w:tc>
      </w:tr>
      <w:tr w:rsidR="00C31D75" w:rsidRPr="00C31D75" w:rsidTr="0044636E">
        <w:trPr>
          <w:trHeight w:val="300"/>
        </w:trPr>
        <w:tc>
          <w:tcPr>
            <w:tcW w:w="960" w:type="dxa"/>
            <w:tcBorders>
              <w:top w:val="nil"/>
              <w:left w:val="nil"/>
              <w:bottom w:val="single" w:sz="4" w:space="0" w:color="auto"/>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b/>
                <w:color w:val="000000"/>
                <w:sz w:val="22"/>
                <w:szCs w:val="22"/>
              </w:rPr>
            </w:pPr>
            <w:r w:rsidRPr="00C31D75">
              <w:rPr>
                <w:rFonts w:ascii="Calibri" w:eastAsia="Times New Roman" w:hAnsi="Calibri" w:cs="Calibri"/>
                <w:b/>
                <w:color w:val="000000"/>
                <w:sz w:val="22"/>
                <w:szCs w:val="22"/>
              </w:rPr>
              <w:t>Gender</w:t>
            </w:r>
          </w:p>
        </w:tc>
        <w:tc>
          <w:tcPr>
            <w:tcW w:w="960" w:type="dxa"/>
            <w:tcBorders>
              <w:top w:val="nil"/>
              <w:left w:val="nil"/>
              <w:bottom w:val="single" w:sz="4" w:space="0" w:color="auto"/>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Light</w:t>
            </w:r>
          </w:p>
        </w:tc>
        <w:tc>
          <w:tcPr>
            <w:tcW w:w="1178" w:type="dxa"/>
            <w:tcBorders>
              <w:top w:val="single" w:sz="4" w:space="0" w:color="auto"/>
              <w:left w:val="nil"/>
              <w:bottom w:val="single" w:sz="4" w:space="0" w:color="auto"/>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Regular</w:t>
            </w:r>
          </w:p>
        </w:tc>
        <w:tc>
          <w:tcPr>
            <w:tcW w:w="742" w:type="dxa"/>
            <w:tcBorders>
              <w:top w:val="single" w:sz="4" w:space="0" w:color="auto"/>
              <w:left w:val="nil"/>
              <w:bottom w:val="single" w:sz="4" w:space="0" w:color="auto"/>
              <w:right w:val="nil"/>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Dark</w:t>
            </w:r>
          </w:p>
        </w:tc>
      </w:tr>
      <w:tr w:rsidR="00C31D75" w:rsidRPr="00C31D75" w:rsidTr="0044636E">
        <w:trPr>
          <w:trHeight w:val="300"/>
        </w:trPr>
        <w:tc>
          <w:tcPr>
            <w:tcW w:w="960" w:type="dxa"/>
            <w:tcBorders>
              <w:top w:val="single" w:sz="4" w:space="0" w:color="auto"/>
              <w:left w:val="nil"/>
              <w:bottom w:val="nil"/>
              <w:right w:val="single" w:sz="4" w:space="0" w:color="auto"/>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Male</w:t>
            </w:r>
          </w:p>
        </w:tc>
        <w:tc>
          <w:tcPr>
            <w:tcW w:w="960" w:type="dxa"/>
            <w:tcBorders>
              <w:top w:val="single" w:sz="4" w:space="0" w:color="auto"/>
              <w:left w:val="single" w:sz="4" w:space="0" w:color="auto"/>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20</w:t>
            </w:r>
          </w:p>
        </w:tc>
        <w:tc>
          <w:tcPr>
            <w:tcW w:w="1178" w:type="dxa"/>
            <w:tcBorders>
              <w:top w:val="single" w:sz="4" w:space="0" w:color="auto"/>
              <w:left w:val="nil"/>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40</w:t>
            </w:r>
          </w:p>
        </w:tc>
        <w:tc>
          <w:tcPr>
            <w:tcW w:w="742" w:type="dxa"/>
            <w:tcBorders>
              <w:top w:val="single" w:sz="4" w:space="0" w:color="auto"/>
              <w:left w:val="nil"/>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20</w:t>
            </w:r>
          </w:p>
        </w:tc>
      </w:tr>
      <w:tr w:rsidR="00C31D75" w:rsidRPr="00C31D75" w:rsidTr="0044636E">
        <w:trPr>
          <w:trHeight w:val="300"/>
        </w:trPr>
        <w:tc>
          <w:tcPr>
            <w:tcW w:w="960" w:type="dxa"/>
            <w:tcBorders>
              <w:top w:val="nil"/>
              <w:left w:val="nil"/>
              <w:bottom w:val="nil"/>
              <w:right w:val="single" w:sz="4" w:space="0" w:color="auto"/>
            </w:tcBorders>
            <w:shd w:val="clear" w:color="auto" w:fill="auto"/>
            <w:noWrap/>
            <w:vAlign w:val="bottom"/>
            <w:hideMark/>
          </w:tcPr>
          <w:p w:rsidR="00C31D75" w:rsidRPr="00C31D75" w:rsidRDefault="00C31D75" w:rsidP="00C31D75">
            <w:pPr>
              <w:widowControl/>
              <w:autoSpaceDE/>
              <w:autoSpaceDN/>
              <w:adjustRightInd/>
              <w:rPr>
                <w:rFonts w:ascii="Calibri" w:eastAsia="Times New Roman" w:hAnsi="Calibri" w:cs="Calibri"/>
                <w:color w:val="000000"/>
                <w:sz w:val="22"/>
                <w:szCs w:val="22"/>
              </w:rPr>
            </w:pPr>
            <w:r w:rsidRPr="00C31D75">
              <w:rPr>
                <w:rFonts w:ascii="Calibri" w:eastAsia="Times New Roman" w:hAnsi="Calibri" w:cs="Calibri"/>
                <w:color w:val="000000"/>
                <w:sz w:val="22"/>
                <w:szCs w:val="22"/>
              </w:rPr>
              <w:t>Female</w:t>
            </w:r>
          </w:p>
        </w:tc>
        <w:tc>
          <w:tcPr>
            <w:tcW w:w="960" w:type="dxa"/>
            <w:tcBorders>
              <w:top w:val="nil"/>
              <w:left w:val="single" w:sz="4" w:space="0" w:color="auto"/>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30</w:t>
            </w:r>
          </w:p>
        </w:tc>
        <w:tc>
          <w:tcPr>
            <w:tcW w:w="1178" w:type="dxa"/>
            <w:tcBorders>
              <w:top w:val="nil"/>
              <w:left w:val="nil"/>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30</w:t>
            </w:r>
          </w:p>
        </w:tc>
        <w:tc>
          <w:tcPr>
            <w:tcW w:w="742" w:type="dxa"/>
            <w:tcBorders>
              <w:top w:val="nil"/>
              <w:left w:val="nil"/>
              <w:bottom w:val="nil"/>
              <w:right w:val="nil"/>
            </w:tcBorders>
            <w:shd w:val="clear" w:color="auto" w:fill="auto"/>
            <w:noWrap/>
            <w:vAlign w:val="bottom"/>
            <w:hideMark/>
          </w:tcPr>
          <w:p w:rsidR="00C31D75" w:rsidRPr="00C31D75" w:rsidRDefault="00C31D75" w:rsidP="00C31D75">
            <w:pPr>
              <w:widowControl/>
              <w:autoSpaceDE/>
              <w:autoSpaceDN/>
              <w:adjustRightInd/>
              <w:jc w:val="right"/>
              <w:rPr>
                <w:rFonts w:ascii="Calibri" w:eastAsia="Times New Roman" w:hAnsi="Calibri" w:cs="Calibri"/>
                <w:color w:val="000000"/>
                <w:sz w:val="22"/>
                <w:szCs w:val="22"/>
              </w:rPr>
            </w:pPr>
            <w:r w:rsidRPr="00C31D75">
              <w:rPr>
                <w:rFonts w:ascii="Calibri" w:eastAsia="Times New Roman" w:hAnsi="Calibri" w:cs="Calibri"/>
                <w:color w:val="000000"/>
                <w:sz w:val="22"/>
                <w:szCs w:val="22"/>
              </w:rPr>
              <w:t>10</w:t>
            </w:r>
          </w:p>
        </w:tc>
      </w:tr>
    </w:tbl>
    <w:p w:rsidR="00C31D75" w:rsidRPr="00C31D75" w:rsidRDefault="00C31D75" w:rsidP="006F4C73">
      <w:pPr>
        <w:widowControl/>
        <w:autoSpaceDE/>
        <w:autoSpaceDN/>
        <w:adjustRightInd/>
        <w:spacing w:after="200" w:line="276" w:lineRule="auto"/>
        <w:rPr>
          <w:rFonts w:asciiTheme="minorHAnsi" w:eastAsiaTheme="minorHAnsi" w:hAnsiTheme="minorHAnsi" w:cstheme="minorBidi"/>
          <w:sz w:val="22"/>
          <w:szCs w:val="22"/>
        </w:rPr>
      </w:pPr>
    </w:p>
    <w:p w:rsidR="00C31D75" w:rsidRPr="006F4C73" w:rsidRDefault="00C31D75" w:rsidP="00C31D75">
      <w:pPr>
        <w:widowControl/>
        <w:autoSpaceDE/>
        <w:autoSpaceDN/>
        <w:adjustRightInd/>
        <w:spacing w:after="200" w:line="276" w:lineRule="auto"/>
        <w:ind w:left="720"/>
        <w:rPr>
          <w:rFonts w:ascii="Times New Roman" w:eastAsiaTheme="minorHAnsi" w:hAnsi="Times New Roman" w:cs="Times New Roman"/>
          <w:sz w:val="22"/>
          <w:szCs w:val="22"/>
        </w:rPr>
      </w:pPr>
      <w:r w:rsidRPr="006F4C73">
        <w:rPr>
          <w:rFonts w:ascii="Times New Roman" w:eastAsiaTheme="minorHAnsi" w:hAnsi="Times New Roman" w:cs="Times New Roman"/>
          <w:sz w:val="22"/>
          <w:szCs w:val="22"/>
        </w:rPr>
        <w:t>Test the hypothesis of independence of gender and beer preference at the 0.05 significance level.</w:t>
      </w:r>
    </w:p>
    <w:p w:rsidR="00C31D75" w:rsidRPr="00C31D75" w:rsidRDefault="0044636E" w:rsidP="0044636E">
      <w:pPr>
        <w:widowControl/>
        <w:autoSpaceDE/>
        <w:autoSpaceDN/>
        <w:adjustRightInd/>
        <w:spacing w:after="200" w:line="276" w:lineRule="auto"/>
        <w:ind w:firstLine="720"/>
        <w:rPr>
          <w:rFonts w:ascii="Times New Roman" w:eastAsiaTheme="minorHAnsi" w:hAnsi="Times New Roman" w:cs="Times New Roman"/>
        </w:rPr>
      </w:pPr>
      <w:r>
        <w:rPr>
          <w:rFonts w:ascii="Times New Roman" w:eastAsiaTheme="minorHAnsi" w:hAnsi="Times New Roman" w:cs="Times New Roman"/>
        </w:rPr>
        <w:t>THE SOLUTION</w:t>
      </w:r>
      <w:r w:rsidR="00C31D75" w:rsidRPr="00C31D75">
        <w:rPr>
          <w:rFonts w:ascii="Times New Roman" w:eastAsiaTheme="minorHAnsi" w:hAnsi="Times New Roman" w:cs="Times New Roman"/>
        </w:rPr>
        <w:t xml:space="preserve">: </w:t>
      </w:r>
    </w:p>
    <w:p w:rsidR="00C31D75" w:rsidRPr="00C31D75" w:rsidRDefault="00C31D75" w:rsidP="00C31D75">
      <w:pPr>
        <w:widowControl/>
        <w:numPr>
          <w:ilvl w:val="0"/>
          <w:numId w:val="16"/>
        </w:numPr>
        <w:autoSpaceDE/>
        <w:autoSpaceDN/>
        <w:adjustRightInd/>
        <w:spacing w:after="200" w:line="276" w:lineRule="auto"/>
        <w:contextualSpacing/>
        <w:rPr>
          <w:rFonts w:ascii="Times New Roman" w:eastAsiaTheme="minorHAnsi" w:hAnsi="Times New Roman" w:cs="Times New Roman"/>
        </w:rPr>
      </w:pPr>
      <w:r w:rsidRPr="00C31D75">
        <w:rPr>
          <w:rFonts w:ascii="Times New Roman" w:eastAsiaTheme="minorHAnsi" w:hAnsi="Times New Roman" w:cs="Times New Roman"/>
        </w:rPr>
        <w:t xml:space="preserve">The hypotheses are: </w:t>
      </w:r>
    </w:p>
    <w:p w:rsidR="00C31D75" w:rsidRPr="00C31D75" w:rsidRDefault="00C31D75" w:rsidP="00C31D75">
      <w:pPr>
        <w:widowControl/>
        <w:autoSpaceDE/>
        <w:autoSpaceDN/>
        <w:adjustRightInd/>
        <w:ind w:left="1080"/>
        <w:contextualSpacing/>
        <w:rPr>
          <w:rFonts w:ascii="Times New Roman" w:eastAsiaTheme="minorHAnsi" w:hAnsi="Times New Roman" w:cs="Times New Roman"/>
        </w:rPr>
      </w:pPr>
      <w:r w:rsidRPr="00C31D75">
        <w:rPr>
          <w:rFonts w:ascii="Times New Roman" w:eastAsiaTheme="minorHAnsi" w:hAnsi="Times New Roman" w:cs="Times New Roman"/>
        </w:rPr>
        <w:t>H</w:t>
      </w:r>
      <w:r w:rsidRPr="00C31D75">
        <w:rPr>
          <w:rFonts w:ascii="Times New Roman" w:eastAsiaTheme="minorHAnsi" w:hAnsi="Times New Roman" w:cs="Times New Roman"/>
          <w:vertAlign w:val="subscript"/>
        </w:rPr>
        <w:t>0</w:t>
      </w:r>
      <w:r w:rsidRPr="00C31D75">
        <w:rPr>
          <w:rFonts w:ascii="Times New Roman" w:eastAsiaTheme="minorHAnsi" w:hAnsi="Times New Roman" w:cs="Times New Roman"/>
        </w:rPr>
        <w:t>: The two characteristics, customer gender and beer preference are independent</w:t>
      </w:r>
    </w:p>
    <w:p w:rsidR="00C31D75" w:rsidRPr="00C31D75" w:rsidRDefault="00C31D75" w:rsidP="00C31D75">
      <w:pPr>
        <w:widowControl/>
        <w:autoSpaceDE/>
        <w:autoSpaceDN/>
        <w:adjustRightInd/>
        <w:ind w:left="360" w:firstLine="720"/>
        <w:rPr>
          <w:rFonts w:ascii="Times New Roman" w:eastAsiaTheme="minorHAnsi" w:hAnsi="Times New Roman" w:cs="Times New Roman"/>
        </w:rPr>
      </w:pPr>
      <w:r w:rsidRPr="00C31D75">
        <w:rPr>
          <w:rFonts w:ascii="Times New Roman" w:eastAsiaTheme="minorHAnsi" w:hAnsi="Times New Roman" w:cs="Times New Roman"/>
        </w:rPr>
        <w:t>H</w:t>
      </w:r>
      <w:r w:rsidRPr="00C31D75">
        <w:rPr>
          <w:rFonts w:ascii="Times New Roman" w:eastAsiaTheme="minorHAnsi" w:hAnsi="Times New Roman" w:cs="Times New Roman"/>
          <w:vertAlign w:val="subscript"/>
        </w:rPr>
        <w:t>1</w:t>
      </w:r>
      <w:r w:rsidRPr="00C31D75">
        <w:rPr>
          <w:rFonts w:ascii="Times New Roman" w:eastAsiaTheme="minorHAnsi" w:hAnsi="Times New Roman" w:cs="Times New Roman"/>
        </w:rPr>
        <w:t>: The two characteristics, customer gender and beer preference are not independent</w:t>
      </w:r>
    </w:p>
    <w:p w:rsidR="00C31D75" w:rsidRPr="00C31D75" w:rsidRDefault="00C31D75" w:rsidP="00C31D75">
      <w:pPr>
        <w:widowControl/>
        <w:autoSpaceDE/>
        <w:autoSpaceDN/>
        <w:adjustRightInd/>
        <w:spacing w:line="276" w:lineRule="auto"/>
        <w:rPr>
          <w:rFonts w:ascii="Times New Roman" w:eastAsiaTheme="minorHAnsi" w:hAnsi="Times New Roman" w:cs="Times New Roman"/>
        </w:rPr>
      </w:pPr>
    </w:p>
    <w:p w:rsidR="00C31D75" w:rsidRPr="00C31D75" w:rsidRDefault="00C31D75" w:rsidP="00C31D75">
      <w:pPr>
        <w:widowControl/>
        <w:autoSpaceDE/>
        <w:autoSpaceDN/>
        <w:adjustRightInd/>
        <w:spacing w:line="276" w:lineRule="auto"/>
        <w:ind w:left="360" w:firstLine="720"/>
        <w:rPr>
          <w:rFonts w:ascii="Times New Roman" w:eastAsiaTheme="minorHAnsi" w:hAnsi="Times New Roman" w:cs="Times New Roman"/>
        </w:rPr>
      </w:pPr>
      <w:r w:rsidRPr="00C31D75">
        <w:rPr>
          <w:rFonts w:ascii="Times New Roman" w:eastAsiaTheme="minorHAnsi" w:hAnsi="Times New Roman" w:cs="Times New Roman"/>
        </w:rPr>
        <w:t>Perform the test at significance level α = 0.05.</w:t>
      </w:r>
    </w:p>
    <w:p w:rsidR="00C31D75" w:rsidRPr="00C31D75" w:rsidRDefault="00C31D75" w:rsidP="00C31D75">
      <w:pPr>
        <w:widowControl/>
        <w:autoSpaceDE/>
        <w:autoSpaceDN/>
        <w:adjustRightInd/>
        <w:spacing w:line="276" w:lineRule="auto"/>
        <w:rPr>
          <w:rFonts w:ascii="Times New Roman" w:eastAsiaTheme="minorHAnsi" w:hAnsi="Times New Roman" w:cs="Times New Roman"/>
        </w:rPr>
      </w:pPr>
    </w:p>
    <w:p w:rsidR="00C31D75" w:rsidRPr="00C31D75" w:rsidRDefault="00C31D75" w:rsidP="00C31D75">
      <w:pPr>
        <w:widowControl/>
        <w:numPr>
          <w:ilvl w:val="0"/>
          <w:numId w:val="16"/>
        </w:numPr>
        <w:autoSpaceDE/>
        <w:autoSpaceDN/>
        <w:adjustRightInd/>
        <w:spacing w:after="200" w:line="276" w:lineRule="auto"/>
        <w:contextualSpacing/>
        <w:rPr>
          <w:rFonts w:ascii="Times New Roman" w:eastAsiaTheme="minorHAnsi" w:hAnsi="Times New Roman" w:cs="Times New Roman"/>
        </w:rPr>
      </w:pPr>
      <w:r w:rsidRPr="00C31D75">
        <w:rPr>
          <w:rFonts w:ascii="Times New Roman" w:eastAsiaTheme="minorHAnsi" w:hAnsi="Times New Roman" w:cs="Times New Roman"/>
        </w:rPr>
        <w:t xml:space="preserve">The test statistic is the chi-square statistic and its value can be computed </w:t>
      </w:r>
      <w:r w:rsidR="00D73C47">
        <w:rPr>
          <w:rFonts w:ascii="Times New Roman" w:eastAsiaTheme="minorHAnsi" w:hAnsi="Times New Roman" w:cs="Times New Roman"/>
        </w:rPr>
        <w:t xml:space="preserve">from the contingency table (see Table 1) </w:t>
      </w:r>
      <w:r w:rsidRPr="00C31D75">
        <w:rPr>
          <w:rFonts w:ascii="Times New Roman" w:eastAsiaTheme="minorHAnsi" w:hAnsi="Times New Roman" w:cs="Times New Roman"/>
        </w:rPr>
        <w:t xml:space="preserve">as </w:t>
      </w:r>
    </w:p>
    <w:p w:rsidR="00C31D75" w:rsidRPr="00C31D75" w:rsidRDefault="00D31D7F" w:rsidP="00BE34D5">
      <w:pPr>
        <w:widowControl/>
        <w:autoSpaceDE/>
        <w:autoSpaceDN/>
        <w:adjustRightInd/>
        <w:spacing w:line="276" w:lineRule="auto"/>
        <w:ind w:left="1080"/>
        <w:rPr>
          <w:rFonts w:ascii="Times New Roman" w:eastAsiaTheme="minorHAnsi" w:hAnsi="Times New Roman" w:cs="Times New Roman"/>
        </w:rPr>
      </w:pPr>
      <m:oMath>
        <m:sSup>
          <m:sSupPr>
            <m:ctrlPr>
              <w:rPr>
                <w:rFonts w:ascii="Cambria Math" w:eastAsiaTheme="minorHAnsi" w:hAnsi="Cambria Math" w:cs="Times New Roman"/>
                <w:i/>
              </w:rPr>
            </m:ctrlPr>
          </m:sSupPr>
          <m:e>
            <m:r>
              <w:rPr>
                <w:rFonts w:ascii="Cambria Math" w:eastAsiaTheme="minorHAnsi" w:hAnsi="Cambria Math" w:cs="Times New Roman"/>
              </w:rPr>
              <m:t>χ</m:t>
            </m:r>
          </m:e>
          <m:sup>
            <m:r>
              <w:rPr>
                <w:rFonts w:ascii="Cambria Math" w:eastAsiaTheme="minorHAnsi" w:hAnsi="Cambria Math" w:cs="Times New Roman"/>
              </w:rPr>
              <m:t>2</m:t>
            </m:r>
          </m:sup>
        </m:sSup>
        <m:r>
          <w:rPr>
            <w:rFonts w:ascii="Cambria Math" w:eastAsiaTheme="minorHAnsi" w:hAnsi="Cambria Math" w:cs="Times New Roman"/>
          </w:rPr>
          <m:t>=</m:t>
        </m:r>
        <m:f>
          <m:fPr>
            <m:ctrlPr>
              <w:rPr>
                <w:rFonts w:ascii="Cambria Math" w:eastAsiaTheme="minorHAnsi" w:hAnsi="Cambria Math" w:cs="Times New Roman"/>
                <w:i/>
              </w:rPr>
            </m:ctrlPr>
          </m:fPr>
          <m:num>
            <m:nary>
              <m:naryPr>
                <m:chr m:val="∑"/>
                <m:limLoc m:val="subSup"/>
                <m:supHide m:val="1"/>
                <m:ctrlPr>
                  <w:rPr>
                    <w:rFonts w:ascii="Cambria Math" w:eastAsiaTheme="minorHAnsi" w:hAnsi="Cambria Math" w:cs="Times New Roman"/>
                    <w:i/>
                  </w:rPr>
                </m:ctrlPr>
              </m:naryPr>
              <m:sub>
                <m:r>
                  <w:rPr>
                    <w:rFonts w:ascii="Cambria Math" w:eastAsiaTheme="minorHAnsi" w:hAnsi="Cambria Math" w:cs="Times New Roman"/>
                  </w:rPr>
                  <m:t>cells</m:t>
                </m:r>
              </m:sub>
              <m:sup/>
              <m:e>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sSub>
                          <m:sSubPr>
                            <m:ctrlPr>
                              <w:rPr>
                                <w:rFonts w:ascii="Cambria Math" w:eastAsiaTheme="minorHAnsi" w:hAnsi="Cambria Math" w:cs="Times New Roman"/>
                                <w:i/>
                              </w:rPr>
                            </m:ctrlPr>
                          </m:sSubPr>
                          <m:e>
                            <m:r>
                              <w:rPr>
                                <w:rFonts w:ascii="Cambria Math" w:eastAsiaTheme="minorHAnsi" w:hAnsi="Cambria Math" w:cs="Times New Roman"/>
                              </w:rPr>
                              <m:t>f</m:t>
                            </m:r>
                          </m:e>
                          <m:sub>
                            <m:r>
                              <w:rPr>
                                <w:rFonts w:ascii="Cambria Math" w:eastAsiaTheme="minorHAnsi" w:hAnsi="Cambria Math" w:cs="Times New Roman"/>
                              </w:rPr>
                              <m:t>ij</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F</m:t>
                            </m:r>
                          </m:e>
                          <m:sub>
                            <m:r>
                              <w:rPr>
                                <w:rFonts w:ascii="Cambria Math" w:eastAsiaTheme="minorHAnsi" w:hAnsi="Cambria Math" w:cs="Times New Roman"/>
                              </w:rPr>
                              <m:t>ij</m:t>
                            </m:r>
                          </m:sub>
                        </m:sSub>
                      </m:e>
                    </m:d>
                  </m:e>
                  <m:sup>
                    <m:r>
                      <w:rPr>
                        <w:rFonts w:ascii="Cambria Math" w:eastAsiaTheme="minorHAnsi" w:hAnsi="Cambria Math" w:cs="Times New Roman"/>
                      </w:rPr>
                      <m:t>2</m:t>
                    </m:r>
                  </m:sup>
                </m:sSup>
              </m:e>
            </m:nary>
          </m:num>
          <m:den>
            <m:sSub>
              <m:sSubPr>
                <m:ctrlPr>
                  <w:rPr>
                    <w:rFonts w:ascii="Cambria Math" w:eastAsiaTheme="minorHAnsi" w:hAnsi="Cambria Math" w:cs="Times New Roman"/>
                    <w:i/>
                  </w:rPr>
                </m:ctrlPr>
              </m:sSubPr>
              <m:e>
                <m:r>
                  <w:rPr>
                    <w:rFonts w:ascii="Cambria Math" w:eastAsiaTheme="minorHAnsi" w:hAnsi="Cambria Math" w:cs="Times New Roman"/>
                  </w:rPr>
                  <m:t>F</m:t>
                </m:r>
              </m:e>
              <m:sub>
                <m:r>
                  <w:rPr>
                    <w:rFonts w:ascii="Cambria Math" w:eastAsiaTheme="minorHAnsi" w:hAnsi="Cambria Math" w:cs="Times New Roman"/>
                  </w:rPr>
                  <m:t>ij</m:t>
                </m:r>
              </m:sub>
            </m:sSub>
          </m:den>
        </m:f>
        <m:r>
          <w:rPr>
            <w:rFonts w:ascii="Cambria Math" w:eastAsiaTheme="minorHAnsi" w:hAnsi="Cambria Math" w:cs="Times New Roman"/>
          </w:rPr>
          <m:t>=6.1224</m:t>
        </m:r>
      </m:oMath>
      <w:r w:rsidR="00BE34D5">
        <w:rPr>
          <w:rFonts w:ascii="Times New Roman" w:hAnsi="Times New Roman" w:cs="Times New Roman"/>
        </w:rPr>
        <w:t xml:space="preserve"> </w:t>
      </w:r>
      <w:r w:rsidR="001046E3">
        <w:rPr>
          <w:rFonts w:ascii="Times New Roman" w:eastAsiaTheme="minorHAnsi" w:hAnsi="Times New Roman" w:cs="Times New Roman"/>
        </w:rPr>
        <w:t xml:space="preserve">. </w:t>
      </w:r>
      <w:r w:rsidR="00891E97">
        <w:rPr>
          <w:rFonts w:ascii="Times New Roman" w:eastAsiaTheme="minorHAnsi" w:hAnsi="Times New Roman" w:cs="Times New Roman"/>
        </w:rPr>
        <w:t>Or s</w:t>
      </w:r>
      <w:r w:rsidR="001046E3" w:rsidRPr="00C31D75">
        <w:rPr>
          <w:rFonts w:ascii="Times New Roman" w:eastAsiaTheme="minorHAnsi" w:hAnsi="Times New Roman" w:cs="Times New Roman"/>
        </w:rPr>
        <w:t>ee formula on p. 211</w:t>
      </w:r>
      <w:r w:rsidR="001046E3">
        <w:rPr>
          <w:rFonts w:ascii="Times New Roman" w:eastAsiaTheme="minorHAnsi" w:hAnsi="Times New Roman" w:cs="Times New Roman"/>
        </w:rPr>
        <w:t xml:space="preserve"> of Snedecor and Cochran</w:t>
      </w:r>
      <w:r w:rsidR="001046E3" w:rsidRPr="00C31D75">
        <w:rPr>
          <w:rFonts w:ascii="Times New Roman" w:eastAsiaTheme="minorHAnsi" w:hAnsi="Times New Roman" w:cs="Times New Roman"/>
        </w:rPr>
        <w:t>.</w:t>
      </w:r>
      <w:r w:rsidR="001046E3">
        <w:rPr>
          <w:rFonts w:ascii="Times New Roman" w:eastAsiaTheme="minorHAnsi" w:hAnsi="Times New Roman" w:cs="Times New Roman"/>
        </w:rPr>
        <w:t xml:space="preserve"> The chi-square value </w:t>
      </w:r>
      <w:r w:rsidR="00756105">
        <w:rPr>
          <w:rFonts w:ascii="Times New Roman" w:eastAsiaTheme="minorHAnsi" w:hAnsi="Times New Roman" w:cs="Times New Roman"/>
        </w:rPr>
        <w:t>is given</w:t>
      </w:r>
      <w:r w:rsidR="001046E3">
        <w:rPr>
          <w:rFonts w:ascii="Times New Roman" w:eastAsiaTheme="minorHAnsi" w:hAnsi="Times New Roman" w:cs="Times New Roman"/>
        </w:rPr>
        <w:t xml:space="preserve"> in Table 2.  </w:t>
      </w:r>
      <w:r w:rsidR="00C31D75" w:rsidRPr="00C31D75">
        <w:rPr>
          <w:rFonts w:ascii="Times New Roman" w:eastAsiaTheme="minorHAnsi" w:hAnsi="Times New Roman" w:cs="Times New Roman"/>
        </w:rPr>
        <w:t xml:space="preserve">Here, </w:t>
      </w:r>
      <w:r w:rsidR="00C31D75" w:rsidRPr="00C31D75">
        <w:rPr>
          <w:rFonts w:ascii="Times New Roman" w:eastAsiaTheme="minorHAnsi" w:hAnsi="Times New Roman" w:cs="Times New Roman"/>
          <w:i/>
        </w:rPr>
        <w:t>f</w:t>
      </w:r>
      <w:r w:rsidR="00C31D75" w:rsidRPr="00C31D75">
        <w:rPr>
          <w:rFonts w:ascii="Times New Roman" w:eastAsiaTheme="minorHAnsi" w:hAnsi="Times New Roman" w:cs="Times New Roman"/>
          <w:i/>
          <w:vertAlign w:val="subscript"/>
        </w:rPr>
        <w:t>ij</w:t>
      </w:r>
      <w:r w:rsidR="00C31D75" w:rsidRPr="00C31D75">
        <w:rPr>
          <w:rFonts w:ascii="Times New Roman" w:eastAsiaTheme="minorHAnsi" w:hAnsi="Times New Roman" w:cs="Times New Roman"/>
        </w:rPr>
        <w:t xml:space="preserve"> is the observe frequency of cell </w:t>
      </w:r>
      <w:r w:rsidR="00C31D75" w:rsidRPr="00C31D75">
        <w:rPr>
          <w:rFonts w:ascii="Times New Roman" w:eastAsiaTheme="minorHAnsi" w:hAnsi="Times New Roman" w:cs="Times New Roman"/>
          <w:i/>
        </w:rPr>
        <w:t>ij</w:t>
      </w:r>
      <w:r w:rsidR="00C31D75" w:rsidRPr="00C31D75">
        <w:rPr>
          <w:rFonts w:ascii="Times New Roman" w:eastAsiaTheme="minorHAnsi" w:hAnsi="Times New Roman" w:cs="Times New Roman"/>
        </w:rPr>
        <w:t xml:space="preserve"> </w:t>
      </w:r>
      <w:r w:rsidR="001046E3">
        <w:rPr>
          <w:rFonts w:ascii="Times New Roman" w:eastAsiaTheme="minorHAnsi" w:hAnsi="Times New Roman" w:cs="Times New Roman"/>
        </w:rPr>
        <w:t xml:space="preserve">and can be seen as the top number of each cell in Table 1. </w:t>
      </w:r>
      <w:r w:rsidR="00C31D75" w:rsidRPr="00C31D75">
        <w:rPr>
          <w:rFonts w:ascii="Times New Roman" w:eastAsiaTheme="minorHAnsi" w:hAnsi="Times New Roman" w:cs="Times New Roman"/>
          <w:i/>
        </w:rPr>
        <w:t>F</w:t>
      </w:r>
      <w:r w:rsidR="00C31D75" w:rsidRPr="00C31D75">
        <w:rPr>
          <w:rFonts w:ascii="Times New Roman" w:eastAsiaTheme="minorHAnsi" w:hAnsi="Times New Roman" w:cs="Times New Roman"/>
          <w:i/>
          <w:vertAlign w:val="subscript"/>
        </w:rPr>
        <w:t>ij</w:t>
      </w:r>
      <w:r w:rsidR="00C31D75" w:rsidRPr="00C31D75">
        <w:rPr>
          <w:rFonts w:ascii="Times New Roman" w:eastAsiaTheme="minorHAnsi" w:hAnsi="Times New Roman" w:cs="Times New Roman"/>
          <w:i/>
        </w:rPr>
        <w:t xml:space="preserve"> </w:t>
      </w:r>
      <w:r w:rsidR="00C31D75" w:rsidRPr="00C31D75">
        <w:rPr>
          <w:rFonts w:ascii="Times New Roman" w:eastAsiaTheme="minorHAnsi" w:hAnsi="Times New Roman" w:cs="Times New Roman"/>
        </w:rPr>
        <w:t xml:space="preserve">is the expected frequency of cell </w:t>
      </w:r>
      <w:r w:rsidR="00C31D75" w:rsidRPr="00C31D75">
        <w:rPr>
          <w:rFonts w:ascii="Times New Roman" w:eastAsiaTheme="minorHAnsi" w:hAnsi="Times New Roman" w:cs="Times New Roman"/>
          <w:i/>
        </w:rPr>
        <w:t>ij</w:t>
      </w:r>
      <w:r w:rsidR="00C31D75" w:rsidRPr="00C31D75">
        <w:rPr>
          <w:rFonts w:ascii="Times New Roman" w:eastAsiaTheme="minorHAnsi" w:hAnsi="Times New Roman" w:cs="Times New Roman"/>
        </w:rPr>
        <w:t xml:space="preserve">. </w:t>
      </w:r>
      <w:r w:rsidR="001046E3">
        <w:rPr>
          <w:rFonts w:ascii="Times New Roman" w:eastAsiaTheme="minorHAnsi" w:hAnsi="Times New Roman" w:cs="Times New Roman"/>
        </w:rPr>
        <w:t xml:space="preserve"> And it can be seen as the second number in each cell of Table 1. </w:t>
      </w:r>
    </w:p>
    <w:p w:rsidR="00C31D75" w:rsidRPr="00C31D75" w:rsidRDefault="00C31D75" w:rsidP="00C31D75">
      <w:pPr>
        <w:widowControl/>
        <w:numPr>
          <w:ilvl w:val="0"/>
          <w:numId w:val="16"/>
        </w:numPr>
        <w:autoSpaceDE/>
        <w:autoSpaceDN/>
        <w:adjustRightInd/>
        <w:spacing w:after="200" w:line="276" w:lineRule="auto"/>
        <w:contextualSpacing/>
        <w:rPr>
          <w:rFonts w:ascii="Times New Roman" w:eastAsiaTheme="minorHAnsi" w:hAnsi="Times New Roman" w:cs="Times New Roman"/>
        </w:rPr>
      </w:pPr>
      <w:r w:rsidRPr="00C31D75">
        <w:rPr>
          <w:rFonts w:ascii="Times New Roman" w:eastAsiaTheme="minorHAnsi" w:hAnsi="Times New Roman" w:cs="Times New Roman"/>
        </w:rPr>
        <w:t>Using the p-value approach, the decision rule is to reject the null hypothesis and conclude that the two characteristics are independent at the 0.05 level of significance if the p-value, namely</w:t>
      </w:r>
      <m:oMath>
        <m:r>
          <w:rPr>
            <w:rFonts w:ascii="Cambria Math" w:eastAsiaTheme="minorHAnsi" w:hAnsi="Cambria Math" w:cs="Times New Roman"/>
          </w:rPr>
          <m:t xml:space="preserve"> P</m:t>
        </m:r>
        <m:d>
          <m:dPr>
            <m:ctrlPr>
              <w:rPr>
                <w:rFonts w:ascii="Cambria Math" w:eastAsiaTheme="minorHAnsi" w:hAnsi="Cambria Math" w:cs="Times New Roman"/>
                <w:i/>
              </w:rPr>
            </m:ctrlPr>
          </m:dPr>
          <m:e>
            <m:sSup>
              <m:sSupPr>
                <m:ctrlPr>
                  <w:rPr>
                    <w:rFonts w:ascii="Cambria Math" w:eastAsiaTheme="minorHAnsi" w:hAnsi="Cambria Math" w:cs="Times New Roman"/>
                    <w:i/>
                  </w:rPr>
                </m:ctrlPr>
              </m:sSupPr>
              <m:e>
                <m:r>
                  <w:rPr>
                    <w:rFonts w:ascii="Cambria Math" w:eastAsiaTheme="minorHAnsi" w:hAnsi="Cambria Math" w:cs="Times New Roman"/>
                  </w:rPr>
                  <m:t>χ</m:t>
                </m:r>
              </m:e>
              <m:sup>
                <m:r>
                  <w:rPr>
                    <w:rFonts w:ascii="Cambria Math" w:eastAsiaTheme="minorHAnsi" w:hAnsi="Cambria Math" w:cs="Times New Roman"/>
                  </w:rPr>
                  <m:t>2</m:t>
                </m:r>
              </m:sup>
            </m:sSup>
            <m:r>
              <w:rPr>
                <w:rFonts w:ascii="Cambria Math" w:eastAsiaTheme="minorHAnsi" w:hAnsi="Cambria Math" w:cs="Times New Roman"/>
              </w:rPr>
              <m:t>&gt;6.1224</m:t>
            </m:r>
          </m:e>
        </m:d>
        <m:r>
          <w:rPr>
            <w:rFonts w:ascii="Cambria Math" w:eastAsiaTheme="minorHAnsi" w:hAnsi="Cambria Math" w:cs="Times New Roman"/>
          </w:rPr>
          <m:t>&lt;0.05</m:t>
        </m:r>
      </m:oMath>
      <w:r w:rsidRPr="00C31D75">
        <w:rPr>
          <w:rFonts w:ascii="Times New Roman" w:hAnsi="Times New Roman" w:cs="Times New Roman"/>
        </w:rPr>
        <w:t xml:space="preserve">. </w:t>
      </w:r>
    </w:p>
    <w:p w:rsidR="007A37D2" w:rsidRDefault="00C31D75" w:rsidP="00D67B48">
      <w:pPr>
        <w:widowControl/>
        <w:numPr>
          <w:ilvl w:val="0"/>
          <w:numId w:val="16"/>
        </w:numPr>
        <w:autoSpaceDE/>
        <w:autoSpaceDN/>
        <w:adjustRightInd/>
        <w:spacing w:after="200" w:line="276" w:lineRule="auto"/>
        <w:contextualSpacing/>
        <w:rPr>
          <w:rFonts w:ascii="Times New Roman" w:eastAsiaTheme="minorHAnsi" w:hAnsi="Times New Roman" w:cs="Times New Roman"/>
        </w:rPr>
      </w:pPr>
      <w:r w:rsidRPr="00C31D75">
        <w:rPr>
          <w:rFonts w:ascii="Times New Roman" w:eastAsiaTheme="minorHAnsi" w:hAnsi="Times New Roman" w:cs="Times New Roman"/>
        </w:rPr>
        <w:t xml:space="preserve">Conclusion: Since the p-values is 0.0468 (see p-value in SAS output </w:t>
      </w:r>
      <w:r w:rsidR="001046E3">
        <w:rPr>
          <w:rFonts w:ascii="Times New Roman" w:eastAsiaTheme="minorHAnsi" w:hAnsi="Times New Roman" w:cs="Times New Roman"/>
        </w:rPr>
        <w:t xml:space="preserve">Table 2 </w:t>
      </w:r>
      <w:r w:rsidRPr="00C31D75">
        <w:rPr>
          <w:rFonts w:ascii="Times New Roman" w:eastAsiaTheme="minorHAnsi" w:hAnsi="Times New Roman" w:cs="Times New Roman"/>
        </w:rPr>
        <w:t>below), we can reject the null hypothesis.  That is, conclude that the two characteristics, customer gender and beer preference are not independent at the 0.05 significance level.</w:t>
      </w:r>
    </w:p>
    <w:p w:rsidR="00095464" w:rsidRDefault="00095464" w:rsidP="00095464">
      <w:pPr>
        <w:widowControl/>
        <w:autoSpaceDE/>
        <w:autoSpaceDN/>
        <w:adjustRightInd/>
        <w:spacing w:after="200" w:line="276" w:lineRule="auto"/>
        <w:contextualSpacing/>
        <w:rPr>
          <w:rFonts w:ascii="Times New Roman" w:eastAsiaTheme="minorHAnsi" w:hAnsi="Times New Roman" w:cs="Times New Roman"/>
        </w:rPr>
      </w:pPr>
    </w:p>
    <w:p w:rsidR="00095464" w:rsidRDefault="00095464"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F018CB" w:rsidRPr="006F4C73" w:rsidRDefault="00F018CB" w:rsidP="00095464">
      <w:pPr>
        <w:widowControl/>
        <w:autoSpaceDE/>
        <w:autoSpaceDN/>
        <w:adjustRightInd/>
        <w:spacing w:after="200" w:line="276" w:lineRule="auto"/>
        <w:contextualSpacing/>
        <w:rPr>
          <w:rFonts w:ascii="Times New Roman" w:eastAsiaTheme="minorHAnsi" w:hAnsi="Times New Roman" w:cs="Times New Roman"/>
        </w:rPr>
      </w:pPr>
    </w:p>
    <w:p w:rsidR="007A37D2" w:rsidRPr="007A37D2" w:rsidRDefault="007A37D2" w:rsidP="007A37D2">
      <w:pPr>
        <w:widowControl/>
        <w:autoSpaceDE/>
        <w:autoSpaceDN/>
        <w:adjustRightInd/>
        <w:spacing w:after="200" w:line="276" w:lineRule="auto"/>
        <w:ind w:left="360"/>
        <w:jc w:val="center"/>
        <w:rPr>
          <w:rFonts w:ascii="Times New Roman" w:eastAsiaTheme="minorHAnsi" w:hAnsi="Times New Roman" w:cs="Times New Roman"/>
        </w:rPr>
      </w:pPr>
      <w:r w:rsidRPr="007A37D2">
        <w:rPr>
          <w:rFonts w:ascii="Times New Roman" w:eastAsiaTheme="minorHAnsi" w:hAnsi="Times New Roman" w:cs="Times New Roman"/>
        </w:rPr>
        <w:lastRenderedPageBreak/>
        <w:t>Relevant output shows the following contingency table and chi-square information:</w:t>
      </w:r>
    </w:p>
    <w:p w:rsidR="007A37D2" w:rsidRPr="007A37D2" w:rsidRDefault="007A37D2" w:rsidP="007A37D2">
      <w:pPr>
        <w:pStyle w:val="ListParagraph"/>
        <w:widowControl/>
        <w:autoSpaceDE/>
        <w:autoSpaceDN/>
        <w:adjustRightInd/>
        <w:spacing w:after="200" w:line="276" w:lineRule="auto"/>
        <w:ind w:left="1080"/>
        <w:jc w:val="center"/>
        <w:rPr>
          <w:rFonts w:ascii="Times New Roman" w:eastAsiaTheme="minorHAnsi" w:hAnsi="Times New Roman" w:cs="Times New Roman"/>
          <w:b/>
          <w:noProof/>
        </w:rPr>
      </w:pPr>
      <w:r w:rsidRPr="007A37D2">
        <w:rPr>
          <w:rFonts w:ascii="Times New Roman" w:eastAsiaTheme="minorHAnsi" w:hAnsi="Times New Roman" w:cs="Times New Roman"/>
          <w:b/>
          <w:noProof/>
        </w:rPr>
        <w:t>Table 1</w:t>
      </w:r>
    </w:p>
    <w:p w:rsidR="007A37D2" w:rsidRPr="007A37D2" w:rsidRDefault="007A37D2" w:rsidP="007A37D2">
      <w:pPr>
        <w:pStyle w:val="ListParagraph"/>
        <w:widowControl/>
        <w:autoSpaceDE/>
        <w:autoSpaceDN/>
        <w:adjustRightInd/>
        <w:spacing w:after="200" w:line="276" w:lineRule="auto"/>
        <w:ind w:left="1080"/>
        <w:jc w:val="center"/>
        <w:rPr>
          <w:rFonts w:ascii="Times New Roman" w:eastAsiaTheme="minorHAnsi" w:hAnsi="Times New Roman" w:cs="Times New Roman"/>
        </w:rPr>
      </w:pPr>
      <w:r w:rsidRPr="00C31D75">
        <w:rPr>
          <w:rFonts w:eastAsiaTheme="minorHAnsi"/>
          <w:noProof/>
          <w:lang w:eastAsia="zh-CN"/>
        </w:rPr>
        <w:drawing>
          <wp:inline distT="0" distB="0" distL="0" distR="0" wp14:anchorId="1D9C600D" wp14:editId="131DA4D9">
            <wp:extent cx="2364259" cy="22820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gency table.bmp"/>
                    <pic:cNvPicPr/>
                  </pic:nvPicPr>
                  <pic:blipFill>
                    <a:blip r:embed="rId7">
                      <a:extLst>
                        <a:ext uri="{28A0092B-C50C-407E-A947-70E740481C1C}">
                          <a14:useLocalDpi xmlns:a14="http://schemas.microsoft.com/office/drawing/2010/main" val="0"/>
                        </a:ext>
                      </a:extLst>
                    </a:blip>
                    <a:stretch>
                      <a:fillRect/>
                    </a:stretch>
                  </pic:blipFill>
                  <pic:spPr>
                    <a:xfrm>
                      <a:off x="0" y="0"/>
                      <a:ext cx="2365823" cy="2283533"/>
                    </a:xfrm>
                    <a:prstGeom prst="rect">
                      <a:avLst/>
                    </a:prstGeom>
                  </pic:spPr>
                </pic:pic>
              </a:graphicData>
            </a:graphic>
          </wp:inline>
        </w:drawing>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Chi-Square Tests"/>
      </w:tblPr>
      <w:tblGrid>
        <w:gridCol w:w="917"/>
        <w:gridCol w:w="156"/>
        <w:gridCol w:w="156"/>
        <w:gridCol w:w="156"/>
      </w:tblGrid>
      <w:tr w:rsidR="007A37D2" w:rsidRPr="00C31D75" w:rsidTr="00024414">
        <w:trPr>
          <w:jc w:val="center"/>
        </w:trPr>
        <w:tc>
          <w:tcPr>
            <w:tcW w:w="0" w:type="auto"/>
            <w:tcBorders>
              <w:top w:val="nil"/>
              <w:left w:val="nil"/>
              <w:bottom w:val="nil"/>
              <w:right w:val="nil"/>
            </w:tcBorders>
          </w:tcPr>
          <w:p w:rsidR="007A37D2" w:rsidRPr="00C31D75" w:rsidRDefault="007A37D2" w:rsidP="00024414">
            <w:pPr>
              <w:widowControl/>
              <w:autoSpaceDE/>
              <w:autoSpaceDN/>
              <w:adjustRightInd/>
              <w:rPr>
                <w:rFonts w:ascii="Times New Roman" w:eastAsia="Times New Roman" w:hAnsi="Times New Roman" w:cs="Times New Roman"/>
                <w:b/>
                <w:bCs/>
              </w:rPr>
            </w:pPr>
            <w:r>
              <w:rPr>
                <w:rFonts w:ascii="Times New Roman" w:eastAsia="Times New Roman" w:hAnsi="Times New Roman" w:cs="Times New Roman"/>
                <w:b/>
                <w:bCs/>
              </w:rPr>
              <w:t>Table 2</w:t>
            </w:r>
          </w:p>
        </w:tc>
        <w:tc>
          <w:tcPr>
            <w:tcW w:w="0" w:type="auto"/>
            <w:tcBorders>
              <w:top w:val="nil"/>
              <w:left w:val="nil"/>
              <w:bottom w:val="nil"/>
              <w:right w:val="nil"/>
            </w:tcBorders>
          </w:tcPr>
          <w:p w:rsidR="007A37D2" w:rsidRPr="00C31D75" w:rsidRDefault="007A37D2" w:rsidP="00024414">
            <w:pPr>
              <w:widowControl/>
              <w:autoSpaceDE/>
              <w:autoSpaceDN/>
              <w:adjustRightInd/>
              <w:jc w:val="right"/>
              <w:rPr>
                <w:rFonts w:ascii="Times New Roman" w:eastAsia="Times New Roman" w:hAnsi="Times New Roman" w:cs="Times New Roman"/>
              </w:rPr>
            </w:pPr>
          </w:p>
        </w:tc>
        <w:tc>
          <w:tcPr>
            <w:tcW w:w="0" w:type="auto"/>
            <w:tcBorders>
              <w:top w:val="nil"/>
              <w:left w:val="nil"/>
              <w:bottom w:val="nil"/>
              <w:right w:val="nil"/>
            </w:tcBorders>
          </w:tcPr>
          <w:p w:rsidR="007A37D2" w:rsidRPr="00C31D75" w:rsidRDefault="007A37D2" w:rsidP="00024414">
            <w:pPr>
              <w:widowControl/>
              <w:autoSpaceDE/>
              <w:autoSpaceDN/>
              <w:adjustRightInd/>
              <w:jc w:val="right"/>
              <w:rPr>
                <w:rFonts w:ascii="Times New Roman" w:eastAsia="Times New Roman" w:hAnsi="Times New Roman" w:cs="Times New Roman"/>
              </w:rPr>
            </w:pPr>
          </w:p>
        </w:tc>
        <w:tc>
          <w:tcPr>
            <w:tcW w:w="0" w:type="auto"/>
            <w:tcBorders>
              <w:top w:val="nil"/>
              <w:left w:val="nil"/>
              <w:bottom w:val="nil"/>
              <w:right w:val="nil"/>
            </w:tcBorders>
          </w:tcPr>
          <w:p w:rsidR="007A37D2" w:rsidRPr="00C31D75" w:rsidRDefault="007A37D2" w:rsidP="00024414">
            <w:pPr>
              <w:widowControl/>
              <w:autoSpaceDE/>
              <w:autoSpaceDN/>
              <w:adjustRightInd/>
              <w:jc w:val="right"/>
              <w:rPr>
                <w:rFonts w:ascii="Times New Roman" w:eastAsia="Times New Roman" w:hAnsi="Times New Roman" w:cs="Times New Roman"/>
              </w:rPr>
            </w:pPr>
          </w:p>
        </w:tc>
      </w:tr>
    </w:tbl>
    <w:p w:rsidR="00C31D75" w:rsidRDefault="007A37D2" w:rsidP="00EF5212">
      <w:pPr>
        <w:pStyle w:val="ListParagraph"/>
        <w:widowControl/>
        <w:autoSpaceDE/>
        <w:autoSpaceDN/>
        <w:adjustRightInd/>
        <w:spacing w:after="200" w:line="276" w:lineRule="auto"/>
        <w:ind w:left="1080"/>
        <w:jc w:val="center"/>
        <w:rPr>
          <w:rFonts w:ascii="Times New Roman" w:eastAsiaTheme="minorHAnsi" w:hAnsi="Times New Roman" w:cs="Times New Roman"/>
        </w:rPr>
      </w:pPr>
      <w:r w:rsidRPr="00C31D75">
        <w:rPr>
          <w:rFonts w:eastAsiaTheme="minorHAnsi"/>
          <w:noProof/>
          <w:lang w:eastAsia="zh-CN"/>
        </w:rPr>
        <w:drawing>
          <wp:inline distT="0" distB="0" distL="0" distR="0" wp14:anchorId="4FEF0B29" wp14:editId="208C060E">
            <wp:extent cx="2369489" cy="51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square.bmp"/>
                    <pic:cNvPicPr/>
                  </pic:nvPicPr>
                  <pic:blipFill>
                    <a:blip r:embed="rId8">
                      <a:extLst>
                        <a:ext uri="{28A0092B-C50C-407E-A947-70E740481C1C}">
                          <a14:useLocalDpi xmlns:a14="http://schemas.microsoft.com/office/drawing/2010/main" val="0"/>
                        </a:ext>
                      </a:extLst>
                    </a:blip>
                    <a:stretch>
                      <a:fillRect/>
                    </a:stretch>
                  </pic:blipFill>
                  <pic:spPr>
                    <a:xfrm>
                      <a:off x="0" y="0"/>
                      <a:ext cx="2386908" cy="519229"/>
                    </a:xfrm>
                    <a:prstGeom prst="rect">
                      <a:avLst/>
                    </a:prstGeom>
                  </pic:spPr>
                </pic:pic>
              </a:graphicData>
            </a:graphic>
          </wp:inline>
        </w:drawing>
      </w:r>
    </w:p>
    <w:p w:rsidR="0044636E" w:rsidRDefault="007A37D2" w:rsidP="007A37D2">
      <w:pPr>
        <w:widowControl/>
        <w:autoSpaceDE/>
        <w:autoSpaceDN/>
        <w:adjustRightInd/>
        <w:spacing w:after="200" w:line="276" w:lineRule="auto"/>
        <w:jc w:val="center"/>
        <w:rPr>
          <w:rFonts w:ascii="Times New Roman" w:eastAsiaTheme="minorHAnsi" w:hAnsi="Times New Roman" w:cs="Times New Roman"/>
        </w:rPr>
      </w:pPr>
      <w:r>
        <w:rPr>
          <w:rFonts w:ascii="Times New Roman" w:eastAsiaTheme="minorHAnsi" w:hAnsi="Times New Roman" w:cs="Times New Roman"/>
        </w:rPr>
        <w:t xml:space="preserve">The SAS </w:t>
      </w:r>
      <w:r w:rsidR="00C31D75" w:rsidRPr="00C31D75">
        <w:rPr>
          <w:rFonts w:ascii="Times New Roman" w:eastAsiaTheme="minorHAnsi" w:hAnsi="Times New Roman" w:cs="Times New Roman"/>
        </w:rPr>
        <w:t>Code</w:t>
      </w:r>
    </w:p>
    <w:p w:rsidR="00BE34D5" w:rsidRDefault="00C31D75" w:rsidP="00BE34D5">
      <w:pPr>
        <w:widowControl/>
        <w:autoSpaceDE/>
        <w:autoSpaceDN/>
        <w:adjustRightInd/>
        <w:spacing w:line="276" w:lineRule="auto"/>
        <w:rPr>
          <w:rFonts w:ascii="Times New Roman" w:eastAsiaTheme="minorHAnsi" w:hAnsi="Times New Roman" w:cs="Times New Roman"/>
        </w:rPr>
      </w:pPr>
      <w:r w:rsidRPr="00C31D75">
        <w:rPr>
          <w:rFonts w:eastAsiaTheme="minorHAnsi"/>
          <w:sz w:val="22"/>
          <w:szCs w:val="22"/>
        </w:rPr>
        <w:t>/* Use contingency table approach with PROC FREQ*/</w:t>
      </w:r>
    </w:p>
    <w:p w:rsidR="00C31D75" w:rsidRPr="00BE34D5" w:rsidRDefault="00C31D75" w:rsidP="00BE34D5">
      <w:pPr>
        <w:widowControl/>
        <w:autoSpaceDE/>
        <w:autoSpaceDN/>
        <w:adjustRightInd/>
        <w:spacing w:line="276" w:lineRule="auto"/>
        <w:rPr>
          <w:rFonts w:ascii="Times New Roman" w:eastAsiaTheme="minorHAnsi" w:hAnsi="Times New Roman" w:cs="Times New Roman"/>
        </w:rPr>
      </w:pPr>
      <w:r w:rsidRPr="00C31D75">
        <w:rPr>
          <w:rFonts w:eastAsiaTheme="minorHAnsi"/>
          <w:sz w:val="22"/>
          <w:szCs w:val="22"/>
        </w:rPr>
        <w:t>data pref;</w:t>
      </w:r>
    </w:p>
    <w:p w:rsidR="00C31D75" w:rsidRPr="00C31D75" w:rsidRDefault="00C31D75" w:rsidP="00BE34D5">
      <w:pPr>
        <w:widowControl/>
        <w:rPr>
          <w:rFonts w:eastAsiaTheme="minorHAnsi"/>
          <w:sz w:val="22"/>
          <w:szCs w:val="22"/>
        </w:rPr>
      </w:pPr>
      <w:r w:rsidRPr="00C31D75">
        <w:rPr>
          <w:rFonts w:eastAsiaTheme="minorHAnsi"/>
          <w:sz w:val="22"/>
          <w:szCs w:val="22"/>
        </w:rPr>
        <w:t>input gender $ beer $ numcell @@;</w:t>
      </w:r>
    </w:p>
    <w:p w:rsidR="00C31D75" w:rsidRPr="00C31D75" w:rsidRDefault="00C31D75" w:rsidP="00BE34D5">
      <w:pPr>
        <w:widowControl/>
        <w:rPr>
          <w:rFonts w:eastAsiaTheme="minorHAnsi"/>
          <w:sz w:val="22"/>
          <w:szCs w:val="22"/>
        </w:rPr>
      </w:pPr>
      <w:r w:rsidRPr="00C31D75">
        <w:rPr>
          <w:rFonts w:eastAsiaTheme="minorHAnsi"/>
          <w:sz w:val="22"/>
          <w:szCs w:val="22"/>
        </w:rPr>
        <w:t>cards;</w:t>
      </w:r>
    </w:p>
    <w:p w:rsidR="00C31D75" w:rsidRPr="00C31D75" w:rsidRDefault="00C31D75" w:rsidP="00BE34D5">
      <w:pPr>
        <w:widowControl/>
        <w:rPr>
          <w:rFonts w:eastAsiaTheme="minorHAnsi"/>
          <w:sz w:val="22"/>
          <w:szCs w:val="22"/>
        </w:rPr>
      </w:pPr>
      <w:r w:rsidRPr="00C31D75">
        <w:rPr>
          <w:rFonts w:eastAsiaTheme="minorHAnsi"/>
          <w:sz w:val="22"/>
          <w:szCs w:val="22"/>
        </w:rPr>
        <w:t>male light 20 male regular 40 male dark 20</w:t>
      </w:r>
    </w:p>
    <w:p w:rsidR="00C31D75" w:rsidRPr="00C31D75" w:rsidRDefault="00C31D75" w:rsidP="00BE34D5">
      <w:pPr>
        <w:widowControl/>
        <w:rPr>
          <w:rFonts w:eastAsiaTheme="minorHAnsi"/>
          <w:sz w:val="22"/>
          <w:szCs w:val="22"/>
        </w:rPr>
      </w:pPr>
      <w:r w:rsidRPr="00C31D75">
        <w:rPr>
          <w:rFonts w:eastAsiaTheme="minorHAnsi"/>
          <w:sz w:val="22"/>
          <w:szCs w:val="22"/>
        </w:rPr>
        <w:t>female light 30  female regular 30  female dark 10</w:t>
      </w:r>
      <w:r w:rsidR="00BE34D5">
        <w:rPr>
          <w:rFonts w:eastAsiaTheme="minorHAnsi"/>
          <w:sz w:val="22"/>
          <w:szCs w:val="22"/>
        </w:rPr>
        <w:t>;</w:t>
      </w:r>
    </w:p>
    <w:p w:rsidR="00C31D75" w:rsidRPr="00C31D75" w:rsidRDefault="00C31D75" w:rsidP="00BE34D5">
      <w:pPr>
        <w:widowControl/>
        <w:rPr>
          <w:rFonts w:eastAsiaTheme="minorHAnsi"/>
          <w:sz w:val="22"/>
          <w:szCs w:val="22"/>
        </w:rPr>
      </w:pPr>
      <w:r w:rsidRPr="00C31D75">
        <w:rPr>
          <w:rFonts w:eastAsiaTheme="minorHAnsi"/>
          <w:sz w:val="22"/>
          <w:szCs w:val="22"/>
        </w:rPr>
        <w:t>proc freq data=pref;</w:t>
      </w:r>
    </w:p>
    <w:p w:rsidR="00C31D75" w:rsidRPr="00C31D75" w:rsidRDefault="00C31D75" w:rsidP="00BE34D5">
      <w:pPr>
        <w:widowControl/>
        <w:rPr>
          <w:rFonts w:eastAsiaTheme="minorHAnsi"/>
          <w:sz w:val="22"/>
          <w:szCs w:val="22"/>
        </w:rPr>
      </w:pPr>
      <w:r w:rsidRPr="00C31D75">
        <w:rPr>
          <w:rFonts w:eastAsiaTheme="minorHAnsi"/>
          <w:sz w:val="22"/>
          <w:szCs w:val="22"/>
        </w:rPr>
        <w:t>weight numcell;</w:t>
      </w:r>
    </w:p>
    <w:p w:rsidR="00C31D75" w:rsidRPr="00C31D75" w:rsidRDefault="00C31D75" w:rsidP="00BE34D5">
      <w:pPr>
        <w:widowControl/>
        <w:rPr>
          <w:rFonts w:eastAsiaTheme="minorHAnsi"/>
          <w:sz w:val="22"/>
          <w:szCs w:val="22"/>
        </w:rPr>
      </w:pPr>
      <w:r w:rsidRPr="00C31D75">
        <w:rPr>
          <w:rFonts w:eastAsiaTheme="minorHAnsi"/>
          <w:sz w:val="22"/>
          <w:szCs w:val="22"/>
        </w:rPr>
        <w:t>tables gender*beer/  expected chisq; run;</w:t>
      </w:r>
    </w:p>
    <w:p w:rsidR="00756105" w:rsidRDefault="00C31D75" w:rsidP="007A37D2">
      <w:pPr>
        <w:widowControl/>
        <w:rPr>
          <w:rFonts w:eastAsiaTheme="minorHAnsi"/>
          <w:sz w:val="22"/>
          <w:szCs w:val="22"/>
        </w:rPr>
      </w:pPr>
      <w:r w:rsidRPr="00C31D75">
        <w:rPr>
          <w:rFonts w:eastAsiaTheme="minorHAnsi"/>
          <w:sz w:val="22"/>
          <w:szCs w:val="22"/>
        </w:rPr>
        <w:t>/* Chi-Square test yields  df=  2  Chisqu</w:t>
      </w:r>
      <w:r w:rsidR="00BE34D5">
        <w:rPr>
          <w:rFonts w:eastAsiaTheme="minorHAnsi"/>
          <w:sz w:val="22"/>
          <w:szCs w:val="22"/>
        </w:rPr>
        <w:t>are= 6.1224  p-value=  0.0468*/</w:t>
      </w: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F018CB" w:rsidRDefault="00F018CB" w:rsidP="007A37D2">
      <w:pPr>
        <w:widowControl/>
        <w:rPr>
          <w:rFonts w:eastAsiaTheme="minorHAnsi"/>
          <w:sz w:val="22"/>
          <w:szCs w:val="22"/>
        </w:rPr>
      </w:pPr>
    </w:p>
    <w:p w:rsidR="007A37D2" w:rsidRPr="007A37D2" w:rsidRDefault="007A37D2" w:rsidP="007A37D2">
      <w:pPr>
        <w:widowControl/>
        <w:rPr>
          <w:rFonts w:eastAsiaTheme="minorHAnsi"/>
          <w:sz w:val="22"/>
          <w:szCs w:val="22"/>
        </w:rPr>
      </w:pPr>
    </w:p>
    <w:p w:rsidR="00DE6E21" w:rsidRPr="00DE6E21" w:rsidRDefault="00DE6E21" w:rsidP="00DE6E21">
      <w:pPr>
        <w:widowControl/>
        <w:autoSpaceDE/>
        <w:autoSpaceDN/>
        <w:adjustRightInd/>
        <w:jc w:val="center"/>
        <w:rPr>
          <w:rFonts w:ascii="Georgia" w:eastAsiaTheme="minorHAnsi" w:hAnsi="Georgia" w:cstheme="minorBidi"/>
          <w:sz w:val="22"/>
          <w:szCs w:val="22"/>
        </w:rPr>
      </w:pPr>
      <w:r w:rsidRPr="00DE6E21">
        <w:rPr>
          <w:rFonts w:ascii="Georgia" w:eastAsiaTheme="minorHAnsi" w:hAnsi="Georgia" w:cstheme="minorBidi"/>
          <w:sz w:val="22"/>
          <w:szCs w:val="22"/>
        </w:rPr>
        <w:lastRenderedPageBreak/>
        <w:t xml:space="preserve">Example </w:t>
      </w:r>
      <w:r w:rsidR="00C31D75">
        <w:rPr>
          <w:rFonts w:ascii="Georgia" w:eastAsiaTheme="minorHAnsi" w:hAnsi="Georgia" w:cstheme="minorBidi"/>
          <w:sz w:val="22"/>
          <w:szCs w:val="22"/>
        </w:rPr>
        <w:t xml:space="preserve">of </w:t>
      </w:r>
      <w:r w:rsidR="001046E3">
        <w:rPr>
          <w:rFonts w:ascii="Georgia" w:eastAsiaTheme="minorHAnsi" w:hAnsi="Georgia" w:cstheme="minorBidi"/>
          <w:sz w:val="22"/>
          <w:szCs w:val="22"/>
        </w:rPr>
        <w:t xml:space="preserve">bad </w:t>
      </w:r>
      <w:r w:rsidR="00C31D75">
        <w:rPr>
          <w:rFonts w:ascii="Georgia" w:eastAsiaTheme="minorHAnsi" w:hAnsi="Georgia" w:cstheme="minorBidi"/>
          <w:sz w:val="22"/>
          <w:szCs w:val="22"/>
        </w:rPr>
        <w:t xml:space="preserve">formatting </w:t>
      </w:r>
      <w:r w:rsidRPr="00DE6E21">
        <w:rPr>
          <w:rFonts w:ascii="Georgia" w:eastAsiaTheme="minorHAnsi" w:hAnsi="Georgia" w:cstheme="minorBidi"/>
          <w:sz w:val="22"/>
          <w:szCs w:val="22"/>
        </w:rPr>
        <w:t xml:space="preserve">for </w:t>
      </w:r>
      <w:r w:rsidR="001046E3">
        <w:rPr>
          <w:rFonts w:ascii="Georgia" w:eastAsiaTheme="minorHAnsi" w:hAnsi="Georgia" w:cstheme="minorBidi"/>
          <w:sz w:val="22"/>
          <w:szCs w:val="22"/>
        </w:rPr>
        <w:t>the same problem</w:t>
      </w:r>
    </w:p>
    <w:p w:rsidR="00DE6E21" w:rsidRPr="00DE6E21" w:rsidRDefault="00DE6E21" w:rsidP="00DE6E21">
      <w:pPr>
        <w:widowControl/>
        <w:autoSpaceDE/>
        <w:autoSpaceDN/>
        <w:adjustRightInd/>
        <w:rPr>
          <w:rFonts w:ascii="Georgia" w:eastAsiaTheme="minorHAnsi" w:hAnsi="Georgia" w:cstheme="minorBidi"/>
          <w:sz w:val="22"/>
          <w:szCs w:val="22"/>
        </w:rPr>
      </w:pPr>
      <w:r w:rsidRPr="00DE6E21">
        <w:rPr>
          <w:rFonts w:ascii="Georgia" w:eastAsiaTheme="minorHAnsi" w:hAnsi="Georgia" w:cstheme="minorBidi"/>
          <w:sz w:val="22"/>
          <w:szCs w:val="22"/>
        </w:rPr>
        <w:t>=======================================================================</w:t>
      </w:r>
    </w:p>
    <w:p w:rsidR="00DE6E21" w:rsidRPr="00DE6E21" w:rsidRDefault="00DE6E21" w:rsidP="00DE6E21">
      <w:pPr>
        <w:widowControl/>
        <w:autoSpaceDE/>
        <w:autoSpaceDN/>
        <w:adjustRightInd/>
        <w:rPr>
          <w:rFonts w:ascii="Georgia" w:eastAsiaTheme="minorHAnsi" w:hAnsi="Georgia" w:cstheme="minorBidi"/>
          <w:sz w:val="22"/>
          <w:szCs w:val="22"/>
        </w:rPr>
      </w:pPr>
    </w:p>
    <w:p w:rsidR="00DE6E21" w:rsidRDefault="001046E3" w:rsidP="00DE6E21">
      <w:pPr>
        <w:widowControl/>
        <w:autoSpaceDE/>
        <w:autoSpaceDN/>
        <w:adjustRightInd/>
        <w:rPr>
          <w:rFonts w:ascii="Georgia" w:eastAsiaTheme="minorHAnsi" w:hAnsi="Georgia" w:cstheme="minorBidi"/>
          <w:sz w:val="22"/>
          <w:szCs w:val="22"/>
        </w:rPr>
      </w:pPr>
      <w:r>
        <w:rPr>
          <w:rFonts w:ascii="Georgia" w:eastAsiaTheme="minorHAnsi" w:hAnsi="Georgia" w:cstheme="minorBidi"/>
          <w:sz w:val="22"/>
          <w:szCs w:val="22"/>
        </w:rPr>
        <w:t>Solution:</w:t>
      </w:r>
    </w:p>
    <w:p w:rsidR="001046E3" w:rsidRPr="00DE6E21" w:rsidRDefault="001046E3" w:rsidP="001046E3">
      <w:pPr>
        <w:widowControl/>
        <w:autoSpaceDE/>
        <w:autoSpaceDN/>
        <w:adjustRightInd/>
        <w:jc w:val="center"/>
        <w:rPr>
          <w:rFonts w:ascii="Georgia" w:eastAsiaTheme="minorHAnsi" w:hAnsi="Georgia" w:cstheme="minorBidi"/>
          <w:sz w:val="22"/>
          <w:szCs w:val="22"/>
        </w:rPr>
      </w:pPr>
      <w:r>
        <w:rPr>
          <w:rFonts w:ascii="Georgia" w:eastAsiaTheme="minorHAnsi" w:hAnsi="Georgia" w:cstheme="minorBidi"/>
          <w:noProof/>
          <w:sz w:val="22"/>
          <w:szCs w:val="22"/>
          <w:lang w:eastAsia="zh-CN"/>
        </w:rPr>
        <w:drawing>
          <wp:inline distT="0" distB="0" distL="0" distR="0">
            <wp:extent cx="2417197" cy="451252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chi-square.bmp"/>
                    <pic:cNvPicPr/>
                  </pic:nvPicPr>
                  <pic:blipFill>
                    <a:blip r:embed="rId9">
                      <a:extLst>
                        <a:ext uri="{28A0092B-C50C-407E-A947-70E740481C1C}">
                          <a14:useLocalDpi xmlns:a14="http://schemas.microsoft.com/office/drawing/2010/main" val="0"/>
                        </a:ext>
                      </a:extLst>
                    </a:blip>
                    <a:stretch>
                      <a:fillRect/>
                    </a:stretch>
                  </pic:blipFill>
                  <pic:spPr>
                    <a:xfrm>
                      <a:off x="0" y="0"/>
                      <a:ext cx="2418858" cy="4515623"/>
                    </a:xfrm>
                    <a:prstGeom prst="rect">
                      <a:avLst/>
                    </a:prstGeom>
                  </pic:spPr>
                </pic:pic>
              </a:graphicData>
            </a:graphic>
          </wp:inline>
        </w:drawing>
      </w:r>
    </w:p>
    <w:p w:rsidR="00DE6E21" w:rsidRDefault="00DE6E21" w:rsidP="00DE6E21">
      <w:pPr>
        <w:widowControl/>
        <w:autoSpaceDE/>
        <w:autoSpaceDN/>
        <w:adjustRightInd/>
        <w:rPr>
          <w:rFonts w:ascii="Georgia" w:eastAsiaTheme="minorHAnsi" w:hAnsi="Georgia" w:cstheme="minorBidi"/>
          <w:sz w:val="22"/>
          <w:szCs w:val="22"/>
        </w:rPr>
      </w:pPr>
    </w:p>
    <w:p w:rsidR="00095464" w:rsidRPr="00DE6E21" w:rsidRDefault="00095464" w:rsidP="00DE6E21">
      <w:pPr>
        <w:widowControl/>
        <w:autoSpaceDE/>
        <w:autoSpaceDN/>
        <w:adjustRightInd/>
        <w:rPr>
          <w:rFonts w:ascii="Georgia" w:eastAsiaTheme="minorHAnsi" w:hAnsi="Georgia" w:cstheme="minorBidi"/>
          <w:sz w:val="22"/>
          <w:szCs w:val="22"/>
        </w:rPr>
      </w:pPr>
    </w:p>
    <w:p w:rsidR="007A37D2" w:rsidRPr="00EF5212" w:rsidRDefault="00C31D75" w:rsidP="00EF5212">
      <w:pPr>
        <w:widowControl/>
        <w:autoSpaceDE/>
        <w:autoSpaceDN/>
        <w:adjustRightInd/>
        <w:spacing w:after="200" w:line="276" w:lineRule="auto"/>
        <w:rPr>
          <w:rFonts w:ascii="Georgia" w:eastAsiaTheme="minorHAnsi" w:hAnsi="Georgia" w:cstheme="minorBidi"/>
          <w:b/>
          <w:sz w:val="22"/>
          <w:szCs w:val="22"/>
        </w:rPr>
      </w:pPr>
      <w:r>
        <w:rPr>
          <w:rFonts w:ascii="Georgia" w:eastAsiaTheme="minorHAnsi" w:hAnsi="Georgia" w:cstheme="minorBidi"/>
          <w:b/>
          <w:sz w:val="22"/>
          <w:szCs w:val="22"/>
        </w:rPr>
        <w:t>==================================</w:t>
      </w:r>
      <w:r w:rsidR="00EF5212">
        <w:rPr>
          <w:rFonts w:ascii="Georgia" w:eastAsiaTheme="minorHAnsi" w:hAnsi="Georgia" w:cstheme="minorBidi"/>
          <w:b/>
          <w:sz w:val="22"/>
          <w:szCs w:val="22"/>
        </w:rPr>
        <w:t>===============================</w:t>
      </w:r>
    </w:p>
    <w:p w:rsidR="00756105" w:rsidRDefault="00086F90" w:rsidP="00630E42">
      <w:pPr>
        <w:jc w:val="center"/>
        <w:rPr>
          <w:rFonts w:ascii="Times New Roman" w:hAnsi="Times New Roman" w:cs="Times New Roman"/>
          <w:b/>
          <w:spacing w:val="-3"/>
        </w:rPr>
      </w:pPr>
      <w:r>
        <w:rPr>
          <w:rFonts w:ascii="Times New Roman" w:hAnsi="Times New Roman" w:cs="Times New Roman"/>
          <w:b/>
          <w:spacing w:val="-3"/>
        </w:rPr>
        <w:t>Example of good format for Problem 7 of HW 3</w:t>
      </w:r>
    </w:p>
    <w:p w:rsidR="00086F90" w:rsidRDefault="00086F90" w:rsidP="00C944B2">
      <w:pPr>
        <w:rPr>
          <w:rFonts w:ascii="Times New Roman" w:hAnsi="Times New Roman" w:cs="Times New Roman"/>
          <w:b/>
          <w:spacing w:val="-3"/>
        </w:rPr>
      </w:pPr>
    </w:p>
    <w:p w:rsidR="00086F90" w:rsidRDefault="00086F90" w:rsidP="00086F90">
      <w:pPr>
        <w:ind w:left="360"/>
        <w:contextualSpacing/>
        <w:rPr>
          <w:rFonts w:ascii="Times New Roman" w:hAnsi="Times New Roman" w:cs="Times New Roman"/>
        </w:rPr>
      </w:pPr>
      <w:r>
        <w:rPr>
          <w:rFonts w:ascii="Times New Roman" w:hAnsi="Times New Roman" w:cs="Times New Roman"/>
        </w:rPr>
        <w:t xml:space="preserve">Problem: </w:t>
      </w:r>
      <w:r w:rsidRPr="00086F90">
        <w:rPr>
          <w:rFonts w:ascii="Times New Roman" w:hAnsi="Times New Roman" w:cs="Times New Roman"/>
        </w:rPr>
        <w:t>Compute a 95% confidence interval for the mean salary of all trained executives using the sample of 30 trained executives you selected in HW 1 using simple random sampling from the data set pay1.xls. Use the t-method.</w:t>
      </w:r>
    </w:p>
    <w:p w:rsidR="00086F90" w:rsidRDefault="00086F90" w:rsidP="00086F90">
      <w:pPr>
        <w:ind w:left="360"/>
        <w:contextualSpacing/>
        <w:rPr>
          <w:rFonts w:ascii="Times New Roman" w:hAnsi="Times New Roman" w:cs="Times New Roman"/>
        </w:rPr>
      </w:pPr>
    </w:p>
    <w:p w:rsidR="00086F90" w:rsidRDefault="00744C3E" w:rsidP="00086F90">
      <w:pPr>
        <w:ind w:left="360"/>
        <w:contextualSpacing/>
        <w:rPr>
          <w:rFonts w:ascii="Times New Roman" w:hAnsi="Times New Roman" w:cs="Times New Roman"/>
        </w:rPr>
      </w:pPr>
      <w:r>
        <w:rPr>
          <w:rFonts w:ascii="Times New Roman" w:hAnsi="Times New Roman" w:cs="Times New Roman"/>
        </w:rPr>
        <w:t xml:space="preserve">SOLUTIONS: </w:t>
      </w:r>
      <w:r w:rsidR="007C0997">
        <w:rPr>
          <w:rFonts w:ascii="Times New Roman" w:hAnsi="Times New Roman" w:cs="Times New Roman"/>
        </w:rPr>
        <w:t>We can do this problem 3 ways:</w:t>
      </w:r>
    </w:p>
    <w:p w:rsidR="007C0997" w:rsidRDefault="007C0997" w:rsidP="00630E42">
      <w:pPr>
        <w:ind w:left="360" w:firstLine="360"/>
        <w:contextualSpacing/>
        <w:rPr>
          <w:rFonts w:ascii="Times New Roman" w:hAnsi="Times New Roman" w:cs="Times New Roman"/>
        </w:rPr>
      </w:pPr>
      <w:r>
        <w:rPr>
          <w:rFonts w:ascii="Times New Roman" w:hAnsi="Times New Roman" w:cs="Times New Roman"/>
        </w:rPr>
        <w:t>First, the formula</w:t>
      </w:r>
      <w:r w:rsidR="003B5E7B">
        <w:rPr>
          <w:rFonts w:ascii="Times New Roman" w:hAnsi="Times New Roman" w:cs="Times New Roman"/>
        </w:rPr>
        <w:t xml:space="preserve"> (Snedecor and Cochran 4.10.1) </w:t>
      </w:r>
      <w:r w:rsidR="00630E42">
        <w:rPr>
          <w:rFonts w:ascii="Times New Roman" w:hAnsi="Times New Roman" w:cs="Times New Roman"/>
        </w:rPr>
        <w:t>for a 95% CI for the mean of a normal population is</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29,.025</m:t>
            </m:r>
          </m:sub>
        </m:sSub>
        <m:r>
          <w:rPr>
            <w:rFonts w:ascii="Cambria Math" w:hAnsi="Cambria Math" w:cs="Times New Roman"/>
          </w:rPr>
          <m:t>S/</m:t>
        </m:r>
        <m:rad>
          <m:radPr>
            <m:degHide m:val="1"/>
            <m:ctrlPr>
              <w:rPr>
                <w:rFonts w:ascii="Cambria Math" w:hAnsi="Cambria Math" w:cs="Times New Roman"/>
                <w:i/>
              </w:rPr>
            </m:ctrlPr>
          </m:radPr>
          <m:deg/>
          <m:e>
            <m:r>
              <w:rPr>
                <w:rFonts w:ascii="Cambria Math" w:hAnsi="Cambria Math" w:cs="Times New Roman"/>
              </w:rPr>
              <m:t>n</m:t>
            </m:r>
          </m:e>
        </m:rad>
      </m:oMath>
      <w:r w:rsidR="007D56CD">
        <w:rPr>
          <w:rFonts w:ascii="Times New Roman" w:hAnsi="Times New Roman" w:cs="Times New Roman"/>
        </w:rPr>
        <w:t xml:space="preserve"> where the sample </w:t>
      </w:r>
      <w:r w:rsidR="00067574">
        <w:rPr>
          <w:rFonts w:ascii="Times New Roman" w:hAnsi="Times New Roman" w:cs="Times New Roman"/>
        </w:rPr>
        <w:t>mean,</w:t>
      </w:r>
      <w:r w:rsidR="007D56CD">
        <w:rPr>
          <w:rFonts w:ascii="Times New Roman" w:hAnsi="Times New Roman" w:cs="Times New Roman"/>
        </w:rPr>
        <w:t xml:space="preserve"> sample standard deviation of the sample of size n = 30</w:t>
      </w:r>
      <w:r w:rsidR="003B5E7B">
        <w:rPr>
          <w:rFonts w:ascii="Times New Roman" w:hAnsi="Times New Roman" w:cs="Times New Roman"/>
        </w:rPr>
        <w:t>, and the .975 quantile of the t</w:t>
      </w:r>
      <w:r w:rsidR="003B5E7B">
        <w:rPr>
          <w:rFonts w:ascii="Times New Roman" w:hAnsi="Times New Roman" w:cs="Times New Roman"/>
          <w:vertAlign w:val="subscript"/>
        </w:rPr>
        <w:t>29</w:t>
      </w:r>
      <w:r w:rsidR="003B5E7B">
        <w:rPr>
          <w:rFonts w:ascii="Times New Roman" w:hAnsi="Times New Roman" w:cs="Times New Roman"/>
        </w:rPr>
        <w:t xml:space="preserve"> </w:t>
      </w:r>
      <w:r w:rsidR="00630E42">
        <w:rPr>
          <w:rFonts w:ascii="Times New Roman" w:hAnsi="Times New Roman" w:cs="Times New Roman"/>
        </w:rPr>
        <w:t>distribution</w:t>
      </w:r>
      <w:r w:rsidR="007D56CD">
        <w:rPr>
          <w:rFonts w:ascii="Times New Roman" w:hAnsi="Times New Roman" w:cs="Times New Roman"/>
        </w:rPr>
        <w:t xml:space="preserve"> are,</w:t>
      </w:r>
    </w:p>
    <w:p w:rsidR="00086F90" w:rsidRDefault="00D31D7F" w:rsidP="00095464">
      <w:pPr>
        <w:ind w:left="360"/>
        <w:contextualSpacing/>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oMath>
      <w:r w:rsidR="007D56CD">
        <w:rPr>
          <w:rFonts w:ascii="Times New Roman" w:hAnsi="Times New Roman" w:cs="Times New Roman"/>
        </w:rPr>
        <w:t xml:space="preserve"> = </w:t>
      </w:r>
      <w:r w:rsidR="007D56CD">
        <w:rPr>
          <w:b/>
          <w:bCs/>
          <w:color w:val="008080"/>
          <w:sz w:val="28"/>
          <w:szCs w:val="28"/>
          <w:shd w:val="clear" w:color="auto" w:fill="FFFFFF"/>
        </w:rPr>
        <w:t>52590.80</w:t>
      </w:r>
      <w:r w:rsidR="007D56CD">
        <w:rPr>
          <w:color w:val="000000"/>
          <w:sz w:val="28"/>
          <w:szCs w:val="28"/>
          <w:shd w:val="clear" w:color="auto" w:fill="FFFFFF"/>
        </w:rPr>
        <w:t xml:space="preserve">, </w:t>
      </w:r>
      <w:r w:rsidR="007D56CD" w:rsidRPr="007D56CD">
        <w:rPr>
          <w:rFonts w:ascii="Times New Roman" w:hAnsi="Times New Roman" w:cs="Times New Roman"/>
          <w:i/>
          <w:color w:val="000000"/>
          <w:sz w:val="28"/>
          <w:szCs w:val="28"/>
          <w:shd w:val="clear" w:color="auto" w:fill="FFFFFF"/>
        </w:rPr>
        <w:t>S</w:t>
      </w:r>
      <w:r w:rsidR="007D56CD">
        <w:rPr>
          <w:color w:val="000000"/>
          <w:sz w:val="28"/>
          <w:szCs w:val="28"/>
          <w:shd w:val="clear" w:color="auto" w:fill="FFFFFF"/>
        </w:rPr>
        <w:t xml:space="preserve"> = </w:t>
      </w:r>
      <w:r w:rsidR="007D56CD">
        <w:rPr>
          <w:b/>
          <w:bCs/>
          <w:color w:val="008080"/>
          <w:sz w:val="28"/>
          <w:szCs w:val="28"/>
          <w:shd w:val="clear" w:color="auto" w:fill="FFFFFF"/>
        </w:rPr>
        <w:t xml:space="preserve">4444.77,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29,.025</m:t>
            </m:r>
          </m:sub>
        </m:sSub>
      </m:oMath>
      <w:r w:rsidR="007D56CD">
        <w:t xml:space="preserve"> = </w:t>
      </w:r>
      <w:r w:rsidR="007D56CD" w:rsidRPr="007D56CD">
        <w:rPr>
          <w:rFonts w:ascii="Times New Roman" w:hAnsi="Times New Roman" w:cs="Times New Roman"/>
        </w:rPr>
        <w:t>2.0423</w:t>
      </w:r>
      <w:r w:rsidR="00630E42">
        <w:rPr>
          <w:rFonts w:ascii="Times New Roman" w:hAnsi="Times New Roman" w:cs="Times New Roman"/>
        </w:rPr>
        <w:t>, respectively</w:t>
      </w:r>
      <w:r w:rsidR="007D56CD">
        <w:rPr>
          <w:rFonts w:ascii="Times New Roman" w:hAnsi="Times New Roman" w:cs="Times New Roman"/>
        </w:rPr>
        <w:t>. So the 95% CI for the mean salary is</w:t>
      </w:r>
      <w:r w:rsidR="00095464">
        <w:rPr>
          <w:rFonts w:ascii="Times New Roman" w:hAnsi="Times New Roman" w:cs="Times New Roman"/>
        </w:rPr>
        <w:t xml:space="preserve">  </w:t>
      </w:r>
      <w:r w:rsidR="003B5E7B">
        <w:rPr>
          <w:rFonts w:ascii="Times New Roman" w:hAnsi="Times New Roman" w:cs="Times New Roman"/>
        </w:rPr>
        <w:t>(</w:t>
      </w:r>
      <w:r w:rsidR="003B5E7B" w:rsidRPr="003B5E7B">
        <w:rPr>
          <w:rFonts w:ascii="Times New Roman" w:hAnsi="Times New Roman" w:cs="Times New Roman"/>
        </w:rPr>
        <w:t>50931.10</w:t>
      </w:r>
      <w:r w:rsidR="003B5E7B">
        <w:rPr>
          <w:rFonts w:ascii="Times New Roman" w:hAnsi="Times New Roman" w:cs="Times New Roman"/>
        </w:rPr>
        <w:t>,</w:t>
      </w:r>
      <w:r w:rsidR="003B5E7B" w:rsidRPr="003B5E7B">
        <w:rPr>
          <w:rFonts w:ascii="Times New Roman" w:hAnsi="Times New Roman" w:cs="Times New Roman"/>
        </w:rPr>
        <w:tab/>
        <w:t>54250.50</w:t>
      </w:r>
      <w:r w:rsidR="003B5E7B">
        <w:rPr>
          <w:rFonts w:ascii="Times New Roman" w:hAnsi="Times New Roman" w:cs="Times New Roman"/>
        </w:rPr>
        <w:t xml:space="preserve">).  </w:t>
      </w:r>
      <w:r w:rsidR="007D56CD">
        <w:rPr>
          <w:rFonts w:ascii="Times New Roman" w:hAnsi="Times New Roman" w:cs="Times New Roman"/>
        </w:rPr>
        <w:t>These are found in Table 1</w:t>
      </w:r>
      <w:r w:rsidR="003B5E7B">
        <w:rPr>
          <w:rFonts w:ascii="Times New Roman" w:hAnsi="Times New Roman" w:cs="Times New Roman"/>
        </w:rPr>
        <w:t xml:space="preserve"> using a SAS data step</w:t>
      </w:r>
      <w:r w:rsidR="007D56CD">
        <w:rPr>
          <w:rFonts w:ascii="Times New Roman" w:hAnsi="Times New Roman" w:cs="Times New Roman"/>
        </w:rPr>
        <w:t xml:space="preserve">. </w:t>
      </w:r>
      <w:r w:rsidR="003B5E7B">
        <w:rPr>
          <w:rFonts w:ascii="Times New Roman" w:hAnsi="Times New Roman" w:cs="Times New Roman"/>
        </w:rPr>
        <w:t xml:space="preserve">Note the </w:t>
      </w:r>
      <w:r w:rsidR="00095464">
        <w:rPr>
          <w:rFonts w:ascii="Times New Roman" w:hAnsi="Times New Roman" w:cs="Times New Roman"/>
        </w:rPr>
        <w:t>t-</w:t>
      </w:r>
      <w:r w:rsidR="003B5E7B">
        <w:rPr>
          <w:rFonts w:ascii="Times New Roman" w:hAnsi="Times New Roman" w:cs="Times New Roman"/>
        </w:rPr>
        <w:t xml:space="preserve">quantile was found using the SAS quantile function for this distribution. </w:t>
      </w:r>
    </w:p>
    <w:p w:rsidR="003B5E7B" w:rsidRPr="003B5E7B" w:rsidRDefault="003B5E7B" w:rsidP="00630E42">
      <w:pPr>
        <w:ind w:left="360" w:firstLine="360"/>
        <w:contextualSpacing/>
        <w:rPr>
          <w:rFonts w:ascii="Times New Roman" w:hAnsi="Times New Roman" w:cs="Times New Roman"/>
        </w:rPr>
      </w:pPr>
      <w:r w:rsidRPr="003B5E7B">
        <w:rPr>
          <w:rFonts w:ascii="Times New Roman" w:hAnsi="Times New Roman" w:cs="Times New Roman"/>
        </w:rPr>
        <w:t xml:space="preserve">Second, using PROC MEANS, the 95% confidence interval is given in Table 2 based on the option CLM with ALPHA =0.05. </w:t>
      </w:r>
    </w:p>
    <w:p w:rsidR="003B5E7B" w:rsidRDefault="003B5E7B" w:rsidP="00630E42">
      <w:pPr>
        <w:ind w:left="360" w:firstLine="360"/>
        <w:contextualSpacing/>
        <w:rPr>
          <w:color w:val="000000"/>
          <w:shd w:val="clear" w:color="auto" w:fill="FFFFFF"/>
        </w:rPr>
      </w:pPr>
      <w:r w:rsidRPr="003B5E7B">
        <w:rPr>
          <w:rFonts w:ascii="Times New Roman" w:hAnsi="Times New Roman" w:cs="Times New Roman"/>
        </w:rPr>
        <w:t xml:space="preserve">Finally, using PROC UNIVARIATE with the option </w:t>
      </w:r>
      <w:r w:rsidRPr="003B5E7B">
        <w:rPr>
          <w:color w:val="0000FF"/>
          <w:shd w:val="clear" w:color="auto" w:fill="FFFFFF"/>
        </w:rPr>
        <w:t>CIBASIC</w:t>
      </w:r>
      <w:r w:rsidRPr="003B5E7B">
        <w:rPr>
          <w:color w:val="000000"/>
          <w:shd w:val="clear" w:color="auto" w:fill="FFFFFF"/>
        </w:rPr>
        <w:t xml:space="preserve"> (</w:t>
      </w:r>
      <w:r w:rsidRPr="003B5E7B">
        <w:rPr>
          <w:color w:val="0000FF"/>
          <w:shd w:val="clear" w:color="auto" w:fill="FFFFFF"/>
        </w:rPr>
        <w:t>TYPE</w:t>
      </w:r>
      <w:r w:rsidRPr="003B5E7B">
        <w:rPr>
          <w:color w:val="000000"/>
          <w:shd w:val="clear" w:color="auto" w:fill="FFFFFF"/>
        </w:rPr>
        <w:t xml:space="preserve">=TWOSIDED </w:t>
      </w:r>
      <w:r w:rsidRPr="003B5E7B">
        <w:rPr>
          <w:color w:val="0000FF"/>
          <w:shd w:val="clear" w:color="auto" w:fill="FFFFFF"/>
        </w:rPr>
        <w:t>ALPHA</w:t>
      </w:r>
      <w:r w:rsidRPr="003B5E7B">
        <w:rPr>
          <w:color w:val="000000"/>
          <w:shd w:val="clear" w:color="auto" w:fill="FFFFFF"/>
        </w:rPr>
        <w:t xml:space="preserve"> =</w:t>
      </w:r>
      <w:r w:rsidRPr="003B5E7B">
        <w:rPr>
          <w:b/>
          <w:bCs/>
          <w:color w:val="008080"/>
          <w:shd w:val="clear" w:color="auto" w:fill="FFFFFF"/>
        </w:rPr>
        <w:t>.05</w:t>
      </w:r>
      <w:r w:rsidR="009A6227">
        <w:rPr>
          <w:b/>
          <w:bCs/>
          <w:color w:val="008080"/>
          <w:shd w:val="clear" w:color="auto" w:fill="FFFFFF"/>
        </w:rPr>
        <w:t>)</w:t>
      </w:r>
      <w:r w:rsidRPr="003B5E7B">
        <w:rPr>
          <w:color w:val="000000"/>
          <w:shd w:val="clear" w:color="auto" w:fill="FFFFFF"/>
        </w:rPr>
        <w:t xml:space="preserve">, </w:t>
      </w:r>
      <w:r w:rsidRPr="003B5E7B">
        <w:rPr>
          <w:rFonts w:ascii="Times New Roman" w:hAnsi="Times New Roman" w:cs="Times New Roman"/>
          <w:color w:val="000000"/>
          <w:shd w:val="clear" w:color="auto" w:fill="FFFFFF"/>
        </w:rPr>
        <w:t>we get the result is T</w:t>
      </w:r>
      <w:r>
        <w:rPr>
          <w:rFonts w:ascii="Times New Roman" w:hAnsi="Times New Roman" w:cs="Times New Roman"/>
          <w:color w:val="000000"/>
          <w:shd w:val="clear" w:color="auto" w:fill="FFFFFF"/>
        </w:rPr>
        <w:t>able 3</w:t>
      </w:r>
      <w:r w:rsidRPr="003B5E7B">
        <w:rPr>
          <w:rFonts w:ascii="Times New Roman" w:hAnsi="Times New Roman" w:cs="Times New Roman"/>
          <w:color w:val="000000"/>
          <w:shd w:val="clear" w:color="auto" w:fill="FFFFFF"/>
        </w:rPr>
        <w:t>.</w:t>
      </w:r>
      <w:r w:rsidRPr="003B5E7B">
        <w:rPr>
          <w:color w:val="000000"/>
          <w:shd w:val="clear" w:color="auto" w:fill="FFFFFF"/>
        </w:rPr>
        <w:t xml:space="preserve">  </w:t>
      </w:r>
    </w:p>
    <w:p w:rsidR="00067574" w:rsidRDefault="00067574" w:rsidP="003B5E7B">
      <w:pPr>
        <w:ind w:left="360"/>
        <w:contextualSpacing/>
        <w:rPr>
          <w:color w:val="000000"/>
          <w:shd w:val="clear" w:color="auto" w:fill="FFFFFF"/>
        </w:rPr>
      </w:pPr>
    </w:p>
    <w:p w:rsidR="00067574" w:rsidRPr="00067574" w:rsidRDefault="00C60272" w:rsidP="003B5E7B">
      <w:pPr>
        <w:ind w:left="360"/>
        <w:contextualSpacing/>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meaning of </w:t>
      </w:r>
      <w:r w:rsidR="00067574" w:rsidRPr="00067574">
        <w:rPr>
          <w:rFonts w:ascii="Times New Roman" w:hAnsi="Times New Roman" w:cs="Times New Roman"/>
          <w:color w:val="000000"/>
          <w:shd w:val="clear" w:color="auto" w:fill="FFFFFF"/>
        </w:rPr>
        <w:t xml:space="preserve">this 95% CI for the mean salary </w:t>
      </w:r>
      <w:r>
        <w:rPr>
          <w:rFonts w:ascii="Times New Roman" w:hAnsi="Times New Roman" w:cs="Times New Roman"/>
          <w:color w:val="000000"/>
          <w:shd w:val="clear" w:color="auto" w:fill="FFFFFF"/>
        </w:rPr>
        <w:t>is: if</w:t>
      </w:r>
      <w:r w:rsidR="00067574">
        <w:rPr>
          <w:rFonts w:ascii="Times New Roman" w:hAnsi="Times New Roman" w:cs="Times New Roman"/>
          <w:color w:val="000000"/>
          <w:shd w:val="clear" w:color="auto" w:fill="FFFFFF"/>
        </w:rPr>
        <w:t xml:space="preserve"> random sample</w:t>
      </w:r>
      <w:r>
        <w:rPr>
          <w:rFonts w:ascii="Times New Roman" w:hAnsi="Times New Roman" w:cs="Times New Roman"/>
          <w:color w:val="000000"/>
          <w:shd w:val="clear" w:color="auto" w:fill="FFFFFF"/>
        </w:rPr>
        <w:t>s</w:t>
      </w:r>
      <w:r w:rsidR="00067574">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each of 30 executives were independently</w:t>
      </w:r>
      <w:r w:rsidR="00067574">
        <w:rPr>
          <w:rFonts w:ascii="Times New Roman" w:hAnsi="Times New Roman" w:cs="Times New Roman"/>
          <w:color w:val="000000"/>
          <w:shd w:val="clear" w:color="auto" w:fill="FFFFFF"/>
        </w:rPr>
        <w:t xml:space="preserve"> drawn</w:t>
      </w:r>
      <w:r>
        <w:rPr>
          <w:rFonts w:ascii="Times New Roman" w:hAnsi="Times New Roman" w:cs="Times New Roman"/>
          <w:color w:val="000000"/>
          <w:shd w:val="clear" w:color="auto" w:fill="FFFFFF"/>
        </w:rPr>
        <w:t xml:space="preserve"> repeatedly an infinite number of time, then</w:t>
      </w:r>
      <w:r w:rsidR="00095464">
        <w:rPr>
          <w:rFonts w:ascii="Times New Roman" w:hAnsi="Times New Roman" w:cs="Times New Roman"/>
          <w:color w:val="000000"/>
          <w:shd w:val="clear" w:color="auto" w:fill="FFFFFF"/>
        </w:rPr>
        <w:t xml:space="preserve"> 95% of the time the true population</w:t>
      </w:r>
      <w:r>
        <w:rPr>
          <w:rFonts w:ascii="Times New Roman" w:hAnsi="Times New Roman" w:cs="Times New Roman"/>
          <w:color w:val="000000"/>
          <w:shd w:val="clear" w:color="auto" w:fill="FFFFFF"/>
        </w:rPr>
        <w:t xml:space="preserve"> mean would lie within the limits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29,.025</m:t>
            </m:r>
          </m:sub>
        </m:sSub>
        <m:r>
          <w:rPr>
            <w:rFonts w:ascii="Cambria Math" w:hAnsi="Cambria Math" w:cs="Times New Roman"/>
          </w:rPr>
          <m:t>S/</m:t>
        </m:r>
        <m:rad>
          <m:radPr>
            <m:degHide m:val="1"/>
            <m:ctrlPr>
              <w:rPr>
                <w:rFonts w:ascii="Cambria Math" w:hAnsi="Cambria Math" w:cs="Times New Roman"/>
                <w:i/>
              </w:rPr>
            </m:ctrlPr>
          </m:radPr>
          <m:deg/>
          <m:e>
            <m:r>
              <w:rPr>
                <w:rFonts w:ascii="Cambria Math" w:hAnsi="Cambria Math" w:cs="Times New Roman"/>
              </w:rPr>
              <m:t>n</m:t>
            </m:r>
          </m:e>
        </m:rad>
      </m:oMath>
      <w:r>
        <w:rPr>
          <w:rFonts w:ascii="Times New Roman" w:hAnsi="Times New Roman" w:cs="Times New Roman"/>
        </w:rPr>
        <w:t xml:space="preserve">  . Since the results on our sample of n = 30 gives </w:t>
      </w:r>
      <w:r>
        <w:rPr>
          <w:rFonts w:ascii="Georgia" w:eastAsiaTheme="minorHAnsi" w:hAnsi="Georgia" w:cstheme="minorBidi"/>
          <w:sz w:val="22"/>
          <w:szCs w:val="22"/>
        </w:rPr>
        <w:t>(</w:t>
      </w:r>
      <w:r>
        <w:rPr>
          <w:rFonts w:ascii="Times New Roman" w:hAnsi="Times New Roman" w:cs="Times New Roman"/>
        </w:rPr>
        <w:t xml:space="preserve">50931.1, 54250.5), we can say we have 95% confidence that the true mean salary lies within those limits. </w:t>
      </w:r>
    </w:p>
    <w:p w:rsidR="003B5E7B" w:rsidRPr="00067574" w:rsidRDefault="003B5E7B" w:rsidP="003B5E7B">
      <w:pPr>
        <w:ind w:left="360"/>
        <w:contextualSpacing/>
        <w:rPr>
          <w:rFonts w:ascii="Times New Roman" w:hAnsi="Times New Roman" w:cs="Times New Roman"/>
          <w:color w:val="000000"/>
          <w:shd w:val="clear" w:color="auto" w:fill="FFFFFF"/>
        </w:rPr>
      </w:pPr>
    </w:p>
    <w:p w:rsidR="009A6227" w:rsidRDefault="003B5E7B" w:rsidP="003B5E7B">
      <w:pPr>
        <w:ind w:left="360"/>
        <w:contextualSpacing/>
        <w:rPr>
          <w:rFonts w:ascii="Times New Roman" w:hAnsi="Times New Roman" w:cs="Times New Roman"/>
        </w:rPr>
      </w:pPr>
      <w:r>
        <w:rPr>
          <w:rFonts w:ascii="Times New Roman" w:hAnsi="Times New Roman" w:cs="Times New Roman"/>
        </w:rPr>
        <w:t xml:space="preserve"> </w:t>
      </w:r>
      <w:r w:rsidR="009A6227">
        <w:rPr>
          <w:rFonts w:ascii="Times New Roman" w:hAnsi="Times New Roman" w:cs="Times New Roman"/>
        </w:rPr>
        <w:t>Relevant Output and SAS Code:</w:t>
      </w:r>
    </w:p>
    <w:p w:rsidR="009A6227" w:rsidRDefault="009A6227" w:rsidP="00067574">
      <w:pPr>
        <w:ind w:left="360"/>
        <w:contextualSpacing/>
        <w:jc w:val="center"/>
        <w:rPr>
          <w:rFonts w:ascii="Times New Roman" w:hAnsi="Times New Roman" w:cs="Times New Roman"/>
        </w:rPr>
      </w:pPr>
      <w:r>
        <w:rPr>
          <w:rFonts w:ascii="Times New Roman" w:hAnsi="Times New Roman" w:cs="Times New Roman"/>
        </w:rPr>
        <w:t>TABLE 1: Result of the Data Step analysis</w:t>
      </w:r>
    </w:p>
    <w:p w:rsidR="009A6227" w:rsidRDefault="009A6227" w:rsidP="00067574">
      <w:pPr>
        <w:ind w:left="360"/>
        <w:contextualSpacing/>
        <w:jc w:val="center"/>
        <w:rPr>
          <w:rFonts w:ascii="Times New Roman" w:hAnsi="Times New Roman" w:cs="Times New Roman"/>
        </w:rPr>
      </w:pPr>
      <w:r>
        <w:rPr>
          <w:rFonts w:ascii="Times New Roman" w:hAnsi="Times New Roman" w:cs="Times New Roman"/>
          <w:noProof/>
          <w:lang w:eastAsia="zh-CN"/>
        </w:rPr>
        <w:drawing>
          <wp:inline distT="0" distB="0" distL="0" distR="0" wp14:anchorId="208B4204" wp14:editId="197069C6">
            <wp:extent cx="2161905" cy="7238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tep.bmp"/>
                    <pic:cNvPicPr/>
                  </pic:nvPicPr>
                  <pic:blipFill>
                    <a:blip r:embed="rId10">
                      <a:extLst>
                        <a:ext uri="{28A0092B-C50C-407E-A947-70E740481C1C}">
                          <a14:useLocalDpi xmlns:a14="http://schemas.microsoft.com/office/drawing/2010/main" val="0"/>
                        </a:ext>
                      </a:extLst>
                    </a:blip>
                    <a:stretch>
                      <a:fillRect/>
                    </a:stretch>
                  </pic:blipFill>
                  <pic:spPr>
                    <a:xfrm>
                      <a:off x="0" y="0"/>
                      <a:ext cx="2161905" cy="723810"/>
                    </a:xfrm>
                    <a:prstGeom prst="rect">
                      <a:avLst/>
                    </a:prstGeom>
                  </pic:spPr>
                </pic:pic>
              </a:graphicData>
            </a:graphic>
          </wp:inline>
        </w:drawing>
      </w:r>
    </w:p>
    <w:p w:rsidR="003B5E7B" w:rsidRDefault="009A6227" w:rsidP="009A6227">
      <w:pPr>
        <w:ind w:left="360"/>
        <w:contextualSpacing/>
        <w:jc w:val="center"/>
        <w:rPr>
          <w:rFonts w:ascii="Times New Roman" w:hAnsi="Times New Roman" w:cs="Times New Roman"/>
        </w:rPr>
      </w:pPr>
      <w:r>
        <w:rPr>
          <w:rFonts w:ascii="Times New Roman" w:hAnsi="Times New Roman" w:cs="Times New Roman"/>
        </w:rPr>
        <w:t>TABLE 2: Result of PROC MEANS</w:t>
      </w:r>
      <w:r w:rsidR="00067574">
        <w:rPr>
          <w:rFonts w:ascii="Times New Roman" w:hAnsi="Times New Roman" w:cs="Times New Roman"/>
        </w:rPr>
        <w:t xml:space="preserve"> </w:t>
      </w:r>
    </w:p>
    <w:p w:rsidR="009A6227" w:rsidRDefault="009A6227" w:rsidP="009A6227">
      <w:pPr>
        <w:ind w:left="360"/>
        <w:contextualSpacing/>
        <w:jc w:val="center"/>
        <w:rPr>
          <w:rFonts w:ascii="Times New Roman" w:hAnsi="Times New Roman" w:cs="Times New Roman"/>
        </w:rPr>
      </w:pPr>
      <w:r>
        <w:rPr>
          <w:rFonts w:ascii="Times New Roman" w:hAnsi="Times New Roman" w:cs="Times New Roman"/>
          <w:noProof/>
          <w:lang w:eastAsia="zh-CN"/>
        </w:rPr>
        <w:drawing>
          <wp:inline distT="0" distB="0" distL="0" distR="0">
            <wp:extent cx="3295238" cy="11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 means.bmp"/>
                    <pic:cNvPicPr/>
                  </pic:nvPicPr>
                  <pic:blipFill>
                    <a:blip r:embed="rId11">
                      <a:extLst>
                        <a:ext uri="{28A0092B-C50C-407E-A947-70E740481C1C}">
                          <a14:useLocalDpi xmlns:a14="http://schemas.microsoft.com/office/drawing/2010/main" val="0"/>
                        </a:ext>
                      </a:extLst>
                    </a:blip>
                    <a:stretch>
                      <a:fillRect/>
                    </a:stretch>
                  </pic:blipFill>
                  <pic:spPr>
                    <a:xfrm>
                      <a:off x="0" y="0"/>
                      <a:ext cx="3295238" cy="1133333"/>
                    </a:xfrm>
                    <a:prstGeom prst="rect">
                      <a:avLst/>
                    </a:prstGeom>
                  </pic:spPr>
                </pic:pic>
              </a:graphicData>
            </a:graphic>
          </wp:inline>
        </w:drawing>
      </w:r>
    </w:p>
    <w:p w:rsidR="009A6227" w:rsidRDefault="009A6227" w:rsidP="009A6227">
      <w:pPr>
        <w:ind w:left="360"/>
        <w:contextualSpacing/>
        <w:jc w:val="center"/>
        <w:rPr>
          <w:rFonts w:ascii="Times New Roman" w:hAnsi="Times New Roman" w:cs="Times New Roman"/>
        </w:rPr>
      </w:pPr>
      <w:r>
        <w:rPr>
          <w:rFonts w:ascii="Times New Roman" w:hAnsi="Times New Roman" w:cs="Times New Roman"/>
        </w:rPr>
        <w:t>TABLE 3: Result of PROC UNIVARIATE</w:t>
      </w:r>
    </w:p>
    <w:p w:rsidR="009A6227" w:rsidRDefault="009A6227" w:rsidP="009A6227">
      <w:pPr>
        <w:ind w:left="360"/>
        <w:contextualSpacing/>
        <w:jc w:val="center"/>
        <w:rPr>
          <w:rFonts w:ascii="Times New Roman" w:hAnsi="Times New Roman" w:cs="Times New Roman"/>
        </w:rPr>
      </w:pPr>
      <w:r>
        <w:rPr>
          <w:rFonts w:ascii="Times New Roman" w:hAnsi="Times New Roman" w:cs="Times New Roman"/>
          <w:noProof/>
          <w:lang w:eastAsia="zh-CN"/>
        </w:rPr>
        <w:drawing>
          <wp:inline distT="0" distB="0" distL="0" distR="0">
            <wp:extent cx="2933334" cy="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CI.bmp"/>
                    <pic:cNvPicPr/>
                  </pic:nvPicPr>
                  <pic:blipFill>
                    <a:blip r:embed="rId12">
                      <a:extLst>
                        <a:ext uri="{28A0092B-C50C-407E-A947-70E740481C1C}">
                          <a14:useLocalDpi xmlns:a14="http://schemas.microsoft.com/office/drawing/2010/main" val="0"/>
                        </a:ext>
                      </a:extLst>
                    </a:blip>
                    <a:stretch>
                      <a:fillRect/>
                    </a:stretch>
                  </pic:blipFill>
                  <pic:spPr>
                    <a:xfrm>
                      <a:off x="0" y="0"/>
                      <a:ext cx="2933334" cy="857143"/>
                    </a:xfrm>
                    <a:prstGeom prst="rect">
                      <a:avLst/>
                    </a:prstGeom>
                  </pic:spPr>
                </pic:pic>
              </a:graphicData>
            </a:graphic>
          </wp:inline>
        </w:drawing>
      </w:r>
    </w:p>
    <w:p w:rsidR="009A6227" w:rsidRDefault="009A6227" w:rsidP="009A6227">
      <w:pPr>
        <w:ind w:left="360"/>
        <w:contextualSpacing/>
        <w:jc w:val="center"/>
        <w:rPr>
          <w:rFonts w:ascii="Times New Roman" w:hAnsi="Times New Roman" w:cs="Times New Roman"/>
        </w:rPr>
      </w:pPr>
    </w:p>
    <w:p w:rsidR="009A6227" w:rsidRDefault="007A37D2" w:rsidP="009A6227">
      <w:pPr>
        <w:widowControl/>
        <w:rPr>
          <w:rFonts w:ascii="Times New Roman" w:hAnsi="Times New Roman" w:cs="Times New Roman"/>
        </w:rPr>
      </w:pPr>
      <w:r>
        <w:rPr>
          <w:rFonts w:ascii="Times New Roman" w:hAnsi="Times New Roman" w:cs="Times New Roman"/>
        </w:rPr>
        <w:t>The SAS code:</w:t>
      </w:r>
    </w:p>
    <w:p w:rsidR="007A37D2" w:rsidRDefault="007A37D2" w:rsidP="009A6227">
      <w:pPr>
        <w:widowControl/>
        <w:rPr>
          <w:color w:val="008000"/>
          <w:sz w:val="28"/>
          <w:szCs w:val="28"/>
          <w:shd w:val="clear" w:color="auto" w:fill="FFFFFF"/>
        </w:rPr>
      </w:pPr>
    </w:p>
    <w:p w:rsidR="009A6227" w:rsidRDefault="009A6227" w:rsidP="009A6227">
      <w:pPr>
        <w:widowControl/>
        <w:rPr>
          <w:color w:val="000000"/>
          <w:sz w:val="28"/>
          <w:szCs w:val="28"/>
          <w:shd w:val="clear" w:color="auto" w:fill="FFFFFF"/>
        </w:rPr>
      </w:pPr>
      <w:r>
        <w:rPr>
          <w:b/>
          <w:bCs/>
          <w:color w:val="000080"/>
          <w:sz w:val="28"/>
          <w:szCs w:val="28"/>
          <w:shd w:val="clear" w:color="auto" w:fill="FFFFFF"/>
        </w:rPr>
        <w:t>PROC</w:t>
      </w:r>
      <w:r>
        <w:rPr>
          <w:color w:val="000000"/>
          <w:sz w:val="28"/>
          <w:szCs w:val="28"/>
          <w:shd w:val="clear" w:color="auto" w:fill="FFFFFF"/>
        </w:rPr>
        <w:t xml:space="preserve"> </w:t>
      </w:r>
      <w:r>
        <w:rPr>
          <w:b/>
          <w:bCs/>
          <w:color w:val="000080"/>
          <w:sz w:val="28"/>
          <w:szCs w:val="28"/>
          <w:shd w:val="clear" w:color="auto" w:fill="FFFFFF"/>
        </w:rPr>
        <w:t>IMPORT</w:t>
      </w:r>
      <w:r>
        <w:rPr>
          <w:color w:val="000000"/>
          <w:sz w:val="28"/>
          <w:szCs w:val="28"/>
          <w:shd w:val="clear" w:color="auto" w:fill="FFFFFF"/>
        </w:rPr>
        <w:t xml:space="preserve"> </w:t>
      </w:r>
      <w:r>
        <w:rPr>
          <w:color w:val="0000FF"/>
          <w:sz w:val="28"/>
          <w:szCs w:val="28"/>
          <w:shd w:val="clear" w:color="auto" w:fill="FFFFFF"/>
        </w:rPr>
        <w:t>DATAFILE</w:t>
      </w:r>
      <w:r>
        <w:rPr>
          <w:color w:val="000000"/>
          <w:sz w:val="28"/>
          <w:szCs w:val="28"/>
          <w:shd w:val="clear" w:color="auto" w:fill="FFFFFF"/>
        </w:rPr>
        <w:t xml:space="preserve"> = </w:t>
      </w:r>
      <w:r>
        <w:rPr>
          <w:color w:val="800080"/>
          <w:sz w:val="28"/>
          <w:szCs w:val="28"/>
          <w:shd w:val="clear" w:color="auto" w:fill="FFFFFF"/>
        </w:rPr>
        <w:t>"C:\pay1.xlsx"</w:t>
      </w:r>
      <w:r>
        <w:rPr>
          <w:color w:val="000000"/>
          <w:sz w:val="28"/>
          <w:szCs w:val="28"/>
          <w:shd w:val="clear" w:color="auto" w:fill="FFFFFF"/>
        </w:rPr>
        <w:t xml:space="preserve"> </w:t>
      </w:r>
      <w:r>
        <w:rPr>
          <w:color w:val="0000FF"/>
          <w:sz w:val="28"/>
          <w:szCs w:val="28"/>
          <w:shd w:val="clear" w:color="auto" w:fill="FFFFFF"/>
        </w:rPr>
        <w:t>OUT</w:t>
      </w:r>
      <w:r>
        <w:rPr>
          <w:color w:val="000000"/>
          <w:sz w:val="28"/>
          <w:szCs w:val="28"/>
          <w:shd w:val="clear" w:color="auto" w:fill="FFFFFF"/>
        </w:rPr>
        <w:t xml:space="preserve"> = salaries replace </w:t>
      </w:r>
      <w:r>
        <w:rPr>
          <w:color w:val="0000FF"/>
          <w:sz w:val="28"/>
          <w:szCs w:val="28"/>
          <w:shd w:val="clear" w:color="auto" w:fill="FFFFFF"/>
        </w:rPr>
        <w:t>dbms</w:t>
      </w:r>
      <w:r>
        <w:rPr>
          <w:color w:val="000000"/>
          <w:sz w:val="28"/>
          <w:szCs w:val="28"/>
          <w:shd w:val="clear" w:color="auto" w:fill="FFFFFF"/>
        </w:rPr>
        <w:t>=xlsx;</w:t>
      </w:r>
    </w:p>
    <w:p w:rsidR="009A6227" w:rsidRDefault="009A6227" w:rsidP="009A6227">
      <w:pPr>
        <w:widowControl/>
        <w:rPr>
          <w:color w:val="000000"/>
          <w:sz w:val="28"/>
          <w:szCs w:val="28"/>
          <w:shd w:val="clear" w:color="auto" w:fill="FFFFFF"/>
        </w:rPr>
      </w:pPr>
      <w:r>
        <w:rPr>
          <w:color w:val="000000"/>
          <w:sz w:val="28"/>
          <w:szCs w:val="28"/>
          <w:shd w:val="clear" w:color="auto" w:fill="FFFFFF"/>
        </w:rPr>
        <w:t xml:space="preserve"> </w:t>
      </w:r>
      <w:r>
        <w:rPr>
          <w:color w:val="0000FF"/>
          <w:sz w:val="28"/>
          <w:szCs w:val="28"/>
          <w:shd w:val="clear" w:color="auto" w:fill="FFFFFF"/>
        </w:rPr>
        <w:t>GETNAMES</w:t>
      </w:r>
      <w:r>
        <w:rPr>
          <w:color w:val="000000"/>
          <w:sz w:val="28"/>
          <w:szCs w:val="28"/>
          <w:shd w:val="clear" w:color="auto" w:fill="FFFFFF"/>
        </w:rPr>
        <w:t xml:space="preserve"> = yes;</w:t>
      </w:r>
    </w:p>
    <w:p w:rsidR="009A6227" w:rsidRDefault="009A6227" w:rsidP="009A6227">
      <w:pPr>
        <w:widowControl/>
        <w:rPr>
          <w:color w:val="000000"/>
          <w:sz w:val="28"/>
          <w:szCs w:val="28"/>
          <w:shd w:val="clear" w:color="auto" w:fill="FFFFFF"/>
        </w:rPr>
      </w:pPr>
      <w:r>
        <w:rPr>
          <w:b/>
          <w:bCs/>
          <w:color w:val="000080"/>
          <w:sz w:val="28"/>
          <w:szCs w:val="28"/>
          <w:shd w:val="clear" w:color="auto" w:fill="FFFFFF"/>
        </w:rPr>
        <w:t>RUN</w:t>
      </w:r>
      <w:r>
        <w:rPr>
          <w:color w:val="000000"/>
          <w:sz w:val="28"/>
          <w:szCs w:val="28"/>
          <w:shd w:val="clear" w:color="auto" w:fill="FFFFFF"/>
        </w:rPr>
        <w:t>;</w:t>
      </w:r>
    </w:p>
    <w:p w:rsidR="009A6227" w:rsidRDefault="009A6227" w:rsidP="009A6227">
      <w:pPr>
        <w:widowControl/>
        <w:rPr>
          <w:color w:val="000000"/>
          <w:sz w:val="28"/>
          <w:szCs w:val="28"/>
          <w:shd w:val="clear" w:color="auto" w:fill="FFFFFF"/>
        </w:rPr>
      </w:pPr>
      <w:r>
        <w:rPr>
          <w:color w:val="008000"/>
          <w:sz w:val="28"/>
          <w:szCs w:val="28"/>
          <w:shd w:val="clear" w:color="auto" w:fill="FFFFFF"/>
        </w:rPr>
        <w:t>/*  Sample of size 30 from HW 1*/</w:t>
      </w:r>
    </w:p>
    <w:p w:rsidR="009A6227" w:rsidRDefault="009A6227" w:rsidP="009A6227">
      <w:pPr>
        <w:widowControl/>
        <w:rPr>
          <w:color w:val="000000"/>
          <w:sz w:val="28"/>
          <w:szCs w:val="28"/>
          <w:shd w:val="clear" w:color="auto" w:fill="FFFFFF"/>
        </w:rPr>
      </w:pPr>
      <w:r>
        <w:rPr>
          <w:b/>
          <w:bCs/>
          <w:color w:val="000080"/>
          <w:sz w:val="28"/>
          <w:szCs w:val="28"/>
          <w:shd w:val="clear" w:color="auto" w:fill="FFFFFF"/>
        </w:rPr>
        <w:t>proc</w:t>
      </w:r>
      <w:r>
        <w:rPr>
          <w:color w:val="000000"/>
          <w:sz w:val="28"/>
          <w:szCs w:val="28"/>
          <w:shd w:val="clear" w:color="auto" w:fill="FFFFFF"/>
        </w:rPr>
        <w:t xml:space="preserve"> </w:t>
      </w:r>
      <w:r>
        <w:rPr>
          <w:b/>
          <w:bCs/>
          <w:color w:val="000080"/>
          <w:sz w:val="28"/>
          <w:szCs w:val="28"/>
          <w:shd w:val="clear" w:color="auto" w:fill="FFFFFF"/>
        </w:rPr>
        <w:t>surveyselect</w:t>
      </w:r>
      <w:r>
        <w:rPr>
          <w:color w:val="000000"/>
          <w:sz w:val="28"/>
          <w:szCs w:val="28"/>
          <w:shd w:val="clear" w:color="auto" w:fill="FFFFFF"/>
        </w:rPr>
        <w:t xml:space="preserve"> </w:t>
      </w:r>
      <w:r>
        <w:rPr>
          <w:color w:val="0000FF"/>
          <w:sz w:val="28"/>
          <w:szCs w:val="28"/>
          <w:shd w:val="clear" w:color="auto" w:fill="FFFFFF"/>
        </w:rPr>
        <w:t>data</w:t>
      </w:r>
      <w:r>
        <w:rPr>
          <w:color w:val="000000"/>
          <w:sz w:val="28"/>
          <w:szCs w:val="28"/>
          <w:shd w:val="clear" w:color="auto" w:fill="FFFFFF"/>
        </w:rPr>
        <w:t xml:space="preserve">=salaries </w:t>
      </w:r>
      <w:r>
        <w:rPr>
          <w:color w:val="0000FF"/>
          <w:sz w:val="28"/>
          <w:szCs w:val="28"/>
          <w:shd w:val="clear" w:color="auto" w:fill="FFFFFF"/>
        </w:rPr>
        <w:t>seed</w:t>
      </w:r>
      <w:r>
        <w:rPr>
          <w:color w:val="000000"/>
          <w:sz w:val="28"/>
          <w:szCs w:val="28"/>
          <w:shd w:val="clear" w:color="auto" w:fill="FFFFFF"/>
        </w:rPr>
        <w:t>=</w:t>
      </w:r>
      <w:r>
        <w:rPr>
          <w:b/>
          <w:bCs/>
          <w:color w:val="008080"/>
          <w:sz w:val="28"/>
          <w:szCs w:val="28"/>
          <w:shd w:val="clear" w:color="auto" w:fill="FFFFFF"/>
        </w:rPr>
        <w:t>45221</w:t>
      </w:r>
      <w:r>
        <w:rPr>
          <w:color w:val="000000"/>
          <w:sz w:val="28"/>
          <w:szCs w:val="28"/>
          <w:shd w:val="clear" w:color="auto" w:fill="FFFFFF"/>
        </w:rPr>
        <w:t xml:space="preserve"> </w:t>
      </w:r>
    </w:p>
    <w:p w:rsidR="009A6227" w:rsidRDefault="009A6227" w:rsidP="009A6227">
      <w:pPr>
        <w:widowControl/>
        <w:rPr>
          <w:color w:val="000000"/>
          <w:sz w:val="28"/>
          <w:szCs w:val="28"/>
          <w:shd w:val="clear" w:color="auto" w:fill="FFFFFF"/>
        </w:rPr>
      </w:pPr>
      <w:r>
        <w:rPr>
          <w:color w:val="000000"/>
          <w:sz w:val="28"/>
          <w:szCs w:val="28"/>
          <w:shd w:val="clear" w:color="auto" w:fill="FFFFFF"/>
        </w:rPr>
        <w:t xml:space="preserve">    </w:t>
      </w:r>
      <w:r>
        <w:rPr>
          <w:color w:val="0000FF"/>
          <w:sz w:val="28"/>
          <w:szCs w:val="28"/>
          <w:shd w:val="clear" w:color="auto" w:fill="FFFFFF"/>
        </w:rPr>
        <w:t>sampsize</w:t>
      </w:r>
      <w:r>
        <w:rPr>
          <w:color w:val="000000"/>
          <w:sz w:val="28"/>
          <w:szCs w:val="28"/>
          <w:shd w:val="clear" w:color="auto" w:fill="FFFFFF"/>
        </w:rPr>
        <w:t>=</w:t>
      </w:r>
      <w:r>
        <w:rPr>
          <w:b/>
          <w:bCs/>
          <w:color w:val="008080"/>
          <w:sz w:val="28"/>
          <w:szCs w:val="28"/>
          <w:shd w:val="clear" w:color="auto" w:fill="FFFFFF"/>
        </w:rPr>
        <w:t>30</w:t>
      </w:r>
      <w:r>
        <w:rPr>
          <w:color w:val="000000"/>
          <w:sz w:val="28"/>
          <w:szCs w:val="28"/>
          <w:shd w:val="clear" w:color="auto" w:fill="FFFFFF"/>
        </w:rPr>
        <w:t xml:space="preserve"> </w:t>
      </w:r>
      <w:r>
        <w:rPr>
          <w:color w:val="0000FF"/>
          <w:sz w:val="28"/>
          <w:szCs w:val="28"/>
          <w:shd w:val="clear" w:color="auto" w:fill="FFFFFF"/>
        </w:rPr>
        <w:t>method</w:t>
      </w:r>
      <w:r>
        <w:rPr>
          <w:color w:val="000000"/>
          <w:sz w:val="28"/>
          <w:szCs w:val="28"/>
          <w:shd w:val="clear" w:color="auto" w:fill="FFFFFF"/>
        </w:rPr>
        <w:t>=</w:t>
      </w:r>
      <w:r>
        <w:rPr>
          <w:color w:val="0000FF"/>
          <w:sz w:val="28"/>
          <w:szCs w:val="28"/>
          <w:shd w:val="clear" w:color="auto" w:fill="FFFFFF"/>
        </w:rPr>
        <w:t>srs</w:t>
      </w:r>
      <w:r>
        <w:rPr>
          <w:color w:val="000000"/>
          <w:sz w:val="28"/>
          <w:szCs w:val="28"/>
          <w:shd w:val="clear" w:color="auto" w:fill="FFFFFF"/>
        </w:rPr>
        <w:t xml:space="preserve"> </w:t>
      </w:r>
      <w:r>
        <w:rPr>
          <w:color w:val="0000FF"/>
          <w:sz w:val="28"/>
          <w:szCs w:val="28"/>
          <w:shd w:val="clear" w:color="auto" w:fill="FFFFFF"/>
        </w:rPr>
        <w:t>out</w:t>
      </w:r>
      <w:r>
        <w:rPr>
          <w:color w:val="000000"/>
          <w:sz w:val="28"/>
          <w:szCs w:val="28"/>
          <w:shd w:val="clear" w:color="auto" w:fill="FFFFFF"/>
        </w:rPr>
        <w:t>=final;</w:t>
      </w:r>
    </w:p>
    <w:p w:rsidR="009A6227" w:rsidRDefault="009A6227" w:rsidP="009A6227">
      <w:pPr>
        <w:widowControl/>
        <w:rPr>
          <w:color w:val="000000"/>
          <w:sz w:val="28"/>
          <w:szCs w:val="28"/>
          <w:shd w:val="clear" w:color="auto" w:fill="FFFFFF"/>
        </w:rPr>
      </w:pPr>
    </w:p>
    <w:p w:rsidR="009A6227" w:rsidRDefault="009A6227" w:rsidP="009A6227">
      <w:pPr>
        <w:widowControl/>
        <w:rPr>
          <w:color w:val="000000"/>
          <w:sz w:val="28"/>
          <w:szCs w:val="28"/>
          <w:shd w:val="clear" w:color="auto" w:fill="FFFFFF"/>
        </w:rPr>
      </w:pPr>
      <w:r>
        <w:rPr>
          <w:b/>
          <w:bCs/>
          <w:color w:val="000080"/>
          <w:sz w:val="28"/>
          <w:szCs w:val="28"/>
          <w:shd w:val="clear" w:color="auto" w:fill="FFFFFF"/>
        </w:rPr>
        <w:t>PROC</w:t>
      </w:r>
      <w:r>
        <w:rPr>
          <w:color w:val="000000"/>
          <w:sz w:val="28"/>
          <w:szCs w:val="28"/>
          <w:shd w:val="clear" w:color="auto" w:fill="FFFFFF"/>
        </w:rPr>
        <w:t xml:space="preserve"> </w:t>
      </w:r>
      <w:r>
        <w:rPr>
          <w:b/>
          <w:bCs/>
          <w:color w:val="000080"/>
          <w:sz w:val="28"/>
          <w:szCs w:val="28"/>
          <w:shd w:val="clear" w:color="auto" w:fill="FFFFFF"/>
        </w:rPr>
        <w:t>MEANS</w:t>
      </w:r>
      <w:r>
        <w:rPr>
          <w:color w:val="000000"/>
          <w:sz w:val="28"/>
          <w:szCs w:val="28"/>
          <w:shd w:val="clear" w:color="auto" w:fill="FFFFFF"/>
        </w:rPr>
        <w:t xml:space="preserve"> </w:t>
      </w:r>
      <w:r>
        <w:rPr>
          <w:color w:val="0000FF"/>
          <w:sz w:val="28"/>
          <w:szCs w:val="28"/>
          <w:shd w:val="clear" w:color="auto" w:fill="FFFFFF"/>
        </w:rPr>
        <w:t>data</w:t>
      </w:r>
      <w:r>
        <w:rPr>
          <w:color w:val="000000"/>
          <w:sz w:val="28"/>
          <w:szCs w:val="28"/>
          <w:shd w:val="clear" w:color="auto" w:fill="FFFFFF"/>
        </w:rPr>
        <w:t xml:space="preserve">=final </w:t>
      </w:r>
      <w:r>
        <w:rPr>
          <w:color w:val="0000FF"/>
          <w:sz w:val="28"/>
          <w:szCs w:val="28"/>
          <w:shd w:val="clear" w:color="auto" w:fill="FFFFFF"/>
        </w:rPr>
        <w:t>N</w:t>
      </w:r>
      <w:r>
        <w:rPr>
          <w:color w:val="000000"/>
          <w:sz w:val="28"/>
          <w:szCs w:val="28"/>
          <w:shd w:val="clear" w:color="auto" w:fill="FFFFFF"/>
        </w:rPr>
        <w:t xml:space="preserve"> </w:t>
      </w:r>
      <w:r>
        <w:rPr>
          <w:color w:val="0000FF"/>
          <w:sz w:val="28"/>
          <w:szCs w:val="28"/>
          <w:shd w:val="clear" w:color="auto" w:fill="FFFFFF"/>
        </w:rPr>
        <w:t>MEAN</w:t>
      </w:r>
      <w:r>
        <w:rPr>
          <w:color w:val="000000"/>
          <w:sz w:val="28"/>
          <w:szCs w:val="28"/>
          <w:shd w:val="clear" w:color="auto" w:fill="FFFFFF"/>
        </w:rPr>
        <w:t xml:space="preserve"> </w:t>
      </w:r>
      <w:r>
        <w:rPr>
          <w:color w:val="0000FF"/>
          <w:sz w:val="28"/>
          <w:szCs w:val="28"/>
          <w:shd w:val="clear" w:color="auto" w:fill="FFFFFF"/>
        </w:rPr>
        <w:t>STD</w:t>
      </w:r>
      <w:r>
        <w:rPr>
          <w:color w:val="000000"/>
          <w:sz w:val="28"/>
          <w:szCs w:val="28"/>
          <w:shd w:val="clear" w:color="auto" w:fill="FFFFFF"/>
        </w:rPr>
        <w:t xml:space="preserve"> </w:t>
      </w:r>
      <w:r>
        <w:rPr>
          <w:color w:val="0000FF"/>
          <w:sz w:val="28"/>
          <w:szCs w:val="28"/>
          <w:shd w:val="clear" w:color="auto" w:fill="FFFFFF"/>
        </w:rPr>
        <w:t>CLM</w:t>
      </w:r>
      <w:r>
        <w:rPr>
          <w:color w:val="000000"/>
          <w:sz w:val="28"/>
          <w:szCs w:val="28"/>
          <w:shd w:val="clear" w:color="auto" w:fill="FFFFFF"/>
        </w:rPr>
        <w:t xml:space="preserve"> </w:t>
      </w:r>
      <w:r>
        <w:rPr>
          <w:color w:val="0000FF"/>
          <w:sz w:val="28"/>
          <w:szCs w:val="28"/>
          <w:shd w:val="clear" w:color="auto" w:fill="FFFFFF"/>
        </w:rPr>
        <w:t>ALPHA</w:t>
      </w:r>
      <w:r>
        <w:rPr>
          <w:color w:val="000000"/>
          <w:sz w:val="28"/>
          <w:szCs w:val="28"/>
          <w:shd w:val="clear" w:color="auto" w:fill="FFFFFF"/>
        </w:rPr>
        <w:t>=</w:t>
      </w:r>
      <w:r>
        <w:rPr>
          <w:b/>
          <w:bCs/>
          <w:color w:val="008080"/>
          <w:sz w:val="28"/>
          <w:szCs w:val="28"/>
          <w:shd w:val="clear" w:color="auto" w:fill="FFFFFF"/>
        </w:rPr>
        <w:t>.05</w:t>
      </w:r>
      <w:r>
        <w:rPr>
          <w:color w:val="000000"/>
          <w:sz w:val="28"/>
          <w:szCs w:val="28"/>
          <w:shd w:val="clear" w:color="auto" w:fill="FFFFFF"/>
        </w:rPr>
        <w:t>;</w:t>
      </w:r>
    </w:p>
    <w:p w:rsidR="00067574" w:rsidRDefault="009A6227" w:rsidP="009A6227">
      <w:pPr>
        <w:widowControl/>
        <w:rPr>
          <w:color w:val="000000"/>
          <w:sz w:val="28"/>
          <w:szCs w:val="28"/>
          <w:shd w:val="clear" w:color="auto" w:fill="FFFFFF"/>
        </w:rPr>
      </w:pPr>
      <w:r>
        <w:rPr>
          <w:color w:val="000000"/>
          <w:sz w:val="28"/>
          <w:szCs w:val="28"/>
          <w:shd w:val="clear" w:color="auto" w:fill="FFFFFF"/>
        </w:rPr>
        <w:tab/>
      </w:r>
      <w:r>
        <w:rPr>
          <w:color w:val="0000FF"/>
          <w:sz w:val="28"/>
          <w:szCs w:val="28"/>
          <w:shd w:val="clear" w:color="auto" w:fill="FFFFFF"/>
        </w:rPr>
        <w:t>VAR</w:t>
      </w:r>
      <w:r>
        <w:rPr>
          <w:color w:val="000000"/>
          <w:sz w:val="28"/>
          <w:szCs w:val="28"/>
          <w:shd w:val="clear" w:color="auto" w:fill="FFFFFF"/>
        </w:rPr>
        <w:t xml:space="preserve"> salary; </w:t>
      </w:r>
      <w:r>
        <w:rPr>
          <w:b/>
          <w:bCs/>
          <w:color w:val="000080"/>
          <w:sz w:val="28"/>
          <w:szCs w:val="28"/>
          <w:shd w:val="clear" w:color="auto" w:fill="FFFFFF"/>
        </w:rPr>
        <w:t>RUN</w:t>
      </w:r>
      <w:r>
        <w:rPr>
          <w:color w:val="000000"/>
          <w:sz w:val="28"/>
          <w:szCs w:val="28"/>
          <w:shd w:val="clear" w:color="auto" w:fill="FFFFFF"/>
        </w:rPr>
        <w:t>;</w:t>
      </w:r>
    </w:p>
    <w:p w:rsidR="00067574" w:rsidRDefault="00067574" w:rsidP="009A6227">
      <w:pPr>
        <w:widowControl/>
        <w:rPr>
          <w:color w:val="000000"/>
          <w:sz w:val="28"/>
          <w:szCs w:val="28"/>
          <w:shd w:val="clear" w:color="auto" w:fill="FFFFFF"/>
        </w:rPr>
      </w:pPr>
      <w:r>
        <w:rPr>
          <w:color w:val="000000"/>
          <w:sz w:val="28"/>
          <w:szCs w:val="28"/>
          <w:shd w:val="clear" w:color="auto" w:fill="FFFFFF"/>
        </w:rPr>
        <w:t>/*Or using a SAS data step*/</w:t>
      </w:r>
    </w:p>
    <w:p w:rsidR="009A6227" w:rsidRDefault="009A6227" w:rsidP="009A6227">
      <w:pPr>
        <w:widowControl/>
        <w:rPr>
          <w:color w:val="000000"/>
          <w:sz w:val="28"/>
          <w:szCs w:val="28"/>
          <w:shd w:val="clear" w:color="auto" w:fill="FFFFFF"/>
        </w:rPr>
      </w:pPr>
      <w:r>
        <w:rPr>
          <w:b/>
          <w:bCs/>
          <w:color w:val="000080"/>
          <w:sz w:val="28"/>
          <w:szCs w:val="28"/>
          <w:shd w:val="clear" w:color="auto" w:fill="FFFFFF"/>
        </w:rPr>
        <w:t>data</w:t>
      </w:r>
      <w:r>
        <w:rPr>
          <w:color w:val="000000"/>
          <w:sz w:val="28"/>
          <w:szCs w:val="28"/>
          <w:shd w:val="clear" w:color="auto" w:fill="FFFFFF"/>
        </w:rPr>
        <w:t xml:space="preserve"> CI2;</w:t>
      </w:r>
    </w:p>
    <w:p w:rsidR="009A6227" w:rsidRDefault="009A6227" w:rsidP="009A6227">
      <w:pPr>
        <w:widowControl/>
        <w:rPr>
          <w:color w:val="000000"/>
          <w:sz w:val="28"/>
          <w:szCs w:val="28"/>
          <w:shd w:val="clear" w:color="auto" w:fill="FFFFFF"/>
        </w:rPr>
      </w:pPr>
      <w:r>
        <w:rPr>
          <w:color w:val="000000"/>
          <w:sz w:val="28"/>
          <w:szCs w:val="28"/>
          <w:shd w:val="clear" w:color="auto" w:fill="FFFFFF"/>
        </w:rPr>
        <w:t xml:space="preserve">mean= </w:t>
      </w:r>
      <w:r>
        <w:rPr>
          <w:b/>
          <w:bCs/>
          <w:color w:val="008080"/>
          <w:sz w:val="28"/>
          <w:szCs w:val="28"/>
          <w:shd w:val="clear" w:color="auto" w:fill="FFFFFF"/>
        </w:rPr>
        <w:t>52590.80</w:t>
      </w:r>
      <w:r>
        <w:rPr>
          <w:color w:val="000000"/>
          <w:sz w:val="28"/>
          <w:szCs w:val="28"/>
          <w:shd w:val="clear" w:color="auto" w:fill="FFFFFF"/>
        </w:rPr>
        <w:t xml:space="preserve">;STD= </w:t>
      </w:r>
      <w:r>
        <w:rPr>
          <w:b/>
          <w:bCs/>
          <w:color w:val="008080"/>
          <w:sz w:val="28"/>
          <w:szCs w:val="28"/>
          <w:shd w:val="clear" w:color="auto" w:fill="FFFFFF"/>
        </w:rPr>
        <w:t>4444.77</w:t>
      </w:r>
      <w:r>
        <w:rPr>
          <w:color w:val="000000"/>
          <w:sz w:val="28"/>
          <w:szCs w:val="28"/>
          <w:shd w:val="clear" w:color="auto" w:fill="FFFFFF"/>
        </w:rPr>
        <w:t>;n=</w:t>
      </w:r>
      <w:r>
        <w:rPr>
          <w:b/>
          <w:bCs/>
          <w:color w:val="008080"/>
          <w:sz w:val="28"/>
          <w:szCs w:val="28"/>
          <w:shd w:val="clear" w:color="auto" w:fill="FFFFFF"/>
        </w:rPr>
        <w:t>30</w:t>
      </w:r>
      <w:r>
        <w:rPr>
          <w:color w:val="000000"/>
          <w:sz w:val="28"/>
          <w:szCs w:val="28"/>
          <w:shd w:val="clear" w:color="auto" w:fill="FFFFFF"/>
        </w:rPr>
        <w:t>;</w:t>
      </w:r>
    </w:p>
    <w:p w:rsidR="009A6227" w:rsidRDefault="009A6227" w:rsidP="009A6227">
      <w:pPr>
        <w:widowControl/>
        <w:rPr>
          <w:color w:val="000000"/>
          <w:sz w:val="28"/>
          <w:szCs w:val="28"/>
          <w:shd w:val="clear" w:color="auto" w:fill="FFFFFF"/>
        </w:rPr>
      </w:pPr>
      <w:r>
        <w:rPr>
          <w:color w:val="000000"/>
          <w:sz w:val="28"/>
          <w:szCs w:val="28"/>
          <w:shd w:val="clear" w:color="auto" w:fill="FFFFFF"/>
        </w:rPr>
        <w:t>t=quantile(</w:t>
      </w:r>
      <w:r>
        <w:rPr>
          <w:color w:val="800080"/>
          <w:sz w:val="28"/>
          <w:szCs w:val="28"/>
          <w:shd w:val="clear" w:color="auto" w:fill="FFFFFF"/>
        </w:rPr>
        <w:t>'t'</w:t>
      </w:r>
      <w:r>
        <w:rPr>
          <w:color w:val="000000"/>
          <w:sz w:val="28"/>
          <w:szCs w:val="28"/>
          <w:shd w:val="clear" w:color="auto" w:fill="FFFFFF"/>
        </w:rPr>
        <w:t>,</w:t>
      </w:r>
      <w:r>
        <w:rPr>
          <w:b/>
          <w:bCs/>
          <w:color w:val="008080"/>
          <w:sz w:val="28"/>
          <w:szCs w:val="28"/>
          <w:shd w:val="clear" w:color="auto" w:fill="FFFFFF"/>
        </w:rPr>
        <w:t>.975</w:t>
      </w:r>
      <w:r>
        <w:rPr>
          <w:color w:val="000000"/>
          <w:sz w:val="28"/>
          <w:szCs w:val="28"/>
          <w:shd w:val="clear" w:color="auto" w:fill="FFFFFF"/>
        </w:rPr>
        <w:t>,n-</w:t>
      </w:r>
      <w:r>
        <w:rPr>
          <w:b/>
          <w:bCs/>
          <w:color w:val="008080"/>
          <w:sz w:val="28"/>
          <w:szCs w:val="28"/>
          <w:shd w:val="clear" w:color="auto" w:fill="FFFFFF"/>
        </w:rPr>
        <w:t>1</w:t>
      </w:r>
      <w:r>
        <w:rPr>
          <w:color w:val="000000"/>
          <w:sz w:val="28"/>
          <w:szCs w:val="28"/>
          <w:shd w:val="clear" w:color="auto" w:fill="FFFFFF"/>
        </w:rPr>
        <w:t>);</w:t>
      </w:r>
    </w:p>
    <w:p w:rsidR="009A6227" w:rsidRDefault="009A6227" w:rsidP="009A6227">
      <w:pPr>
        <w:widowControl/>
        <w:rPr>
          <w:color w:val="000000"/>
          <w:sz w:val="28"/>
          <w:szCs w:val="28"/>
          <w:shd w:val="clear" w:color="auto" w:fill="FFFFFF"/>
        </w:rPr>
      </w:pPr>
      <w:r>
        <w:rPr>
          <w:color w:val="000000"/>
          <w:sz w:val="28"/>
          <w:szCs w:val="28"/>
          <w:shd w:val="clear" w:color="auto" w:fill="FFFFFF"/>
        </w:rPr>
        <w:t>t_CI_lower=mean-t*std/sqrt(n);</w:t>
      </w:r>
    </w:p>
    <w:p w:rsidR="009A6227" w:rsidRDefault="009A6227" w:rsidP="009A6227">
      <w:pPr>
        <w:widowControl/>
        <w:rPr>
          <w:color w:val="000000"/>
          <w:sz w:val="28"/>
          <w:szCs w:val="28"/>
          <w:shd w:val="clear" w:color="auto" w:fill="FFFFFF"/>
        </w:rPr>
      </w:pPr>
      <w:r>
        <w:rPr>
          <w:color w:val="000000"/>
          <w:sz w:val="28"/>
          <w:szCs w:val="28"/>
          <w:shd w:val="clear" w:color="auto" w:fill="FFFFFF"/>
        </w:rPr>
        <w:t>t_CI_upper=mean+t*std/sqrt(n);</w:t>
      </w:r>
    </w:p>
    <w:p w:rsidR="009A6227" w:rsidRDefault="009A6227" w:rsidP="009A6227">
      <w:pPr>
        <w:widowControl/>
        <w:rPr>
          <w:color w:val="000000"/>
          <w:sz w:val="28"/>
          <w:szCs w:val="28"/>
          <w:shd w:val="clear" w:color="auto" w:fill="FFFFFF"/>
        </w:rPr>
      </w:pPr>
      <w:r>
        <w:rPr>
          <w:b/>
          <w:bCs/>
          <w:color w:val="000080"/>
          <w:sz w:val="28"/>
          <w:szCs w:val="28"/>
          <w:shd w:val="clear" w:color="auto" w:fill="FFFFFF"/>
        </w:rPr>
        <w:t>proc</w:t>
      </w:r>
      <w:r>
        <w:rPr>
          <w:color w:val="000000"/>
          <w:sz w:val="28"/>
          <w:szCs w:val="28"/>
          <w:shd w:val="clear" w:color="auto" w:fill="FFFFFF"/>
        </w:rPr>
        <w:t xml:space="preserve"> </w:t>
      </w:r>
      <w:r>
        <w:rPr>
          <w:b/>
          <w:bCs/>
          <w:color w:val="000080"/>
          <w:sz w:val="28"/>
          <w:szCs w:val="28"/>
          <w:shd w:val="clear" w:color="auto" w:fill="FFFFFF"/>
        </w:rPr>
        <w:t>print</w:t>
      </w:r>
      <w:r>
        <w:rPr>
          <w:color w:val="000000"/>
          <w:sz w:val="28"/>
          <w:szCs w:val="28"/>
          <w:shd w:val="clear" w:color="auto" w:fill="FFFFFF"/>
        </w:rPr>
        <w:t>;</w:t>
      </w:r>
      <w:r>
        <w:rPr>
          <w:color w:val="0000FF"/>
          <w:sz w:val="28"/>
          <w:szCs w:val="28"/>
          <w:shd w:val="clear" w:color="auto" w:fill="FFFFFF"/>
        </w:rPr>
        <w:t>var</w:t>
      </w:r>
      <w:r>
        <w:rPr>
          <w:color w:val="000000"/>
          <w:sz w:val="28"/>
          <w:szCs w:val="28"/>
          <w:shd w:val="clear" w:color="auto" w:fill="FFFFFF"/>
        </w:rPr>
        <w:t xml:space="preserve"> t</w:t>
      </w:r>
      <w:r>
        <w:rPr>
          <w:color w:val="000000"/>
          <w:sz w:val="28"/>
          <w:szCs w:val="28"/>
          <w:shd w:val="clear" w:color="auto" w:fill="FFFFFF"/>
        </w:rPr>
        <w:tab/>
        <w:t xml:space="preserve">t_CI_lower t_CI_upper; </w:t>
      </w:r>
      <w:r>
        <w:rPr>
          <w:b/>
          <w:bCs/>
          <w:color w:val="000080"/>
          <w:sz w:val="28"/>
          <w:szCs w:val="28"/>
          <w:shd w:val="clear" w:color="auto" w:fill="FFFFFF"/>
        </w:rPr>
        <w:t>run</w:t>
      </w:r>
      <w:r>
        <w:rPr>
          <w:color w:val="000000"/>
          <w:sz w:val="28"/>
          <w:szCs w:val="28"/>
          <w:shd w:val="clear" w:color="auto" w:fill="FFFFFF"/>
        </w:rPr>
        <w:t>;</w:t>
      </w:r>
      <w:r>
        <w:rPr>
          <w:color w:val="000000"/>
          <w:sz w:val="28"/>
          <w:szCs w:val="28"/>
          <w:shd w:val="clear" w:color="auto" w:fill="FFFFFF"/>
        </w:rPr>
        <w:tab/>
      </w:r>
    </w:p>
    <w:p w:rsidR="009A6227" w:rsidRDefault="009A6227" w:rsidP="009A6227">
      <w:pPr>
        <w:widowControl/>
        <w:rPr>
          <w:color w:val="000000"/>
          <w:sz w:val="28"/>
          <w:szCs w:val="28"/>
          <w:shd w:val="clear" w:color="auto" w:fill="FFFFFF"/>
        </w:rPr>
      </w:pPr>
      <w:r>
        <w:rPr>
          <w:color w:val="008000"/>
          <w:sz w:val="28"/>
          <w:szCs w:val="28"/>
          <w:shd w:val="clear" w:color="auto" w:fill="FFFFFF"/>
        </w:rPr>
        <w:t>/* Or use proc univariate*/</w:t>
      </w:r>
    </w:p>
    <w:p w:rsidR="009A6227" w:rsidRDefault="009A6227" w:rsidP="009A6227">
      <w:pPr>
        <w:widowControl/>
        <w:rPr>
          <w:color w:val="000000"/>
          <w:sz w:val="28"/>
          <w:szCs w:val="28"/>
          <w:shd w:val="clear" w:color="auto" w:fill="FFFFFF"/>
        </w:rPr>
      </w:pPr>
      <w:r>
        <w:rPr>
          <w:b/>
          <w:bCs/>
          <w:color w:val="000080"/>
          <w:sz w:val="28"/>
          <w:szCs w:val="28"/>
          <w:shd w:val="clear" w:color="auto" w:fill="FFFFFF"/>
        </w:rPr>
        <w:t>PROC</w:t>
      </w:r>
      <w:r>
        <w:rPr>
          <w:color w:val="000000"/>
          <w:sz w:val="28"/>
          <w:szCs w:val="28"/>
          <w:shd w:val="clear" w:color="auto" w:fill="FFFFFF"/>
        </w:rPr>
        <w:t xml:space="preserve"> </w:t>
      </w:r>
      <w:r>
        <w:rPr>
          <w:b/>
          <w:bCs/>
          <w:color w:val="000080"/>
          <w:sz w:val="28"/>
          <w:szCs w:val="28"/>
          <w:shd w:val="clear" w:color="auto" w:fill="FFFFFF"/>
        </w:rPr>
        <w:t>UNIVARIATE</w:t>
      </w:r>
      <w:r>
        <w:rPr>
          <w:color w:val="000000"/>
          <w:sz w:val="28"/>
          <w:szCs w:val="28"/>
          <w:shd w:val="clear" w:color="auto" w:fill="FFFFFF"/>
        </w:rPr>
        <w:t xml:space="preserve"> </w:t>
      </w:r>
      <w:r>
        <w:rPr>
          <w:color w:val="0000FF"/>
          <w:sz w:val="28"/>
          <w:szCs w:val="28"/>
          <w:shd w:val="clear" w:color="auto" w:fill="FFFFFF"/>
        </w:rPr>
        <w:t>data</w:t>
      </w:r>
      <w:r>
        <w:rPr>
          <w:color w:val="000000"/>
          <w:sz w:val="28"/>
          <w:szCs w:val="28"/>
          <w:shd w:val="clear" w:color="auto" w:fill="FFFFFF"/>
        </w:rPr>
        <w:t xml:space="preserve">=final </w:t>
      </w:r>
      <w:r>
        <w:rPr>
          <w:color w:val="0000FF"/>
          <w:sz w:val="28"/>
          <w:szCs w:val="28"/>
          <w:shd w:val="clear" w:color="auto" w:fill="FFFFFF"/>
        </w:rPr>
        <w:t>CIBASIC</w:t>
      </w:r>
      <w:r>
        <w:rPr>
          <w:color w:val="000000"/>
          <w:sz w:val="28"/>
          <w:szCs w:val="28"/>
          <w:shd w:val="clear" w:color="auto" w:fill="FFFFFF"/>
        </w:rPr>
        <w:t xml:space="preserve"> (</w:t>
      </w:r>
      <w:r>
        <w:rPr>
          <w:color w:val="0000FF"/>
          <w:sz w:val="28"/>
          <w:szCs w:val="28"/>
          <w:shd w:val="clear" w:color="auto" w:fill="FFFFFF"/>
        </w:rPr>
        <w:t>TYPE</w:t>
      </w:r>
      <w:r>
        <w:rPr>
          <w:color w:val="000000"/>
          <w:sz w:val="28"/>
          <w:szCs w:val="28"/>
          <w:shd w:val="clear" w:color="auto" w:fill="FFFFFF"/>
        </w:rPr>
        <w:t xml:space="preserve">=TWOSIDED </w:t>
      </w:r>
      <w:r>
        <w:rPr>
          <w:color w:val="0000FF"/>
          <w:sz w:val="28"/>
          <w:szCs w:val="28"/>
          <w:shd w:val="clear" w:color="auto" w:fill="FFFFFF"/>
        </w:rPr>
        <w:t>ALPHA</w:t>
      </w:r>
      <w:r>
        <w:rPr>
          <w:color w:val="000000"/>
          <w:sz w:val="28"/>
          <w:szCs w:val="28"/>
          <w:shd w:val="clear" w:color="auto" w:fill="FFFFFF"/>
        </w:rPr>
        <w:t xml:space="preserve"> =</w:t>
      </w:r>
      <w:r>
        <w:rPr>
          <w:b/>
          <w:bCs/>
          <w:color w:val="008080"/>
          <w:sz w:val="28"/>
          <w:szCs w:val="28"/>
          <w:shd w:val="clear" w:color="auto" w:fill="FFFFFF"/>
        </w:rPr>
        <w:t>.05</w:t>
      </w:r>
      <w:r>
        <w:rPr>
          <w:color w:val="000000"/>
          <w:sz w:val="28"/>
          <w:szCs w:val="28"/>
          <w:shd w:val="clear" w:color="auto" w:fill="FFFFFF"/>
        </w:rPr>
        <w:t>);</w:t>
      </w:r>
    </w:p>
    <w:p w:rsidR="009A6227" w:rsidRPr="00086F90" w:rsidRDefault="009A6227" w:rsidP="009A6227">
      <w:pPr>
        <w:ind w:left="360"/>
        <w:contextualSpacing/>
        <w:rPr>
          <w:rFonts w:ascii="Times New Roman" w:hAnsi="Times New Roman" w:cs="Times New Roman"/>
        </w:rPr>
      </w:pPr>
      <w:r>
        <w:rPr>
          <w:color w:val="000000"/>
          <w:sz w:val="28"/>
          <w:szCs w:val="28"/>
          <w:shd w:val="clear" w:color="auto" w:fill="FFFFFF"/>
        </w:rPr>
        <w:t xml:space="preserve">   </w:t>
      </w:r>
      <w:r>
        <w:rPr>
          <w:color w:val="0000FF"/>
          <w:sz w:val="28"/>
          <w:szCs w:val="28"/>
          <w:shd w:val="clear" w:color="auto" w:fill="FFFFFF"/>
        </w:rPr>
        <w:t>VAR</w:t>
      </w:r>
      <w:r>
        <w:rPr>
          <w:color w:val="000000"/>
          <w:sz w:val="28"/>
          <w:szCs w:val="28"/>
          <w:shd w:val="clear" w:color="auto" w:fill="FFFFFF"/>
        </w:rPr>
        <w:t xml:space="preserve"> salary; </w:t>
      </w:r>
      <w:r>
        <w:rPr>
          <w:b/>
          <w:bCs/>
          <w:color w:val="000080"/>
          <w:sz w:val="28"/>
          <w:szCs w:val="28"/>
          <w:shd w:val="clear" w:color="auto" w:fill="FFFFFF"/>
        </w:rPr>
        <w:t>RUN</w:t>
      </w:r>
      <w:r>
        <w:rPr>
          <w:color w:val="000000"/>
          <w:sz w:val="28"/>
          <w:szCs w:val="28"/>
          <w:shd w:val="clear" w:color="auto" w:fill="FFFFFF"/>
        </w:rPr>
        <w:t>;</w:t>
      </w:r>
    </w:p>
    <w:p w:rsidR="00067574" w:rsidRPr="00DE6E21" w:rsidRDefault="00EF5212" w:rsidP="00067574">
      <w:pPr>
        <w:widowControl/>
        <w:autoSpaceDE/>
        <w:autoSpaceDN/>
        <w:adjustRightInd/>
        <w:rPr>
          <w:rFonts w:ascii="Georgia" w:eastAsiaTheme="minorHAnsi" w:hAnsi="Georgia" w:cstheme="minorBidi"/>
          <w:sz w:val="22"/>
          <w:szCs w:val="22"/>
        </w:rPr>
      </w:pPr>
      <w:r>
        <w:rPr>
          <w:rFonts w:ascii="Georgia" w:eastAsiaTheme="minorHAnsi" w:hAnsi="Georgia" w:cstheme="minorBidi"/>
          <w:sz w:val="22"/>
          <w:szCs w:val="22"/>
        </w:rPr>
        <w:lastRenderedPageBreak/>
        <w:t>========================================================================</w:t>
      </w:r>
    </w:p>
    <w:p w:rsidR="00067574" w:rsidRPr="00DE6E21" w:rsidRDefault="00067574" w:rsidP="00067574">
      <w:pPr>
        <w:widowControl/>
        <w:pBdr>
          <w:bottom w:val="double" w:sz="6" w:space="1" w:color="auto"/>
        </w:pBdr>
        <w:autoSpaceDE/>
        <w:autoSpaceDN/>
        <w:adjustRightInd/>
        <w:jc w:val="center"/>
        <w:rPr>
          <w:rFonts w:ascii="Georgia" w:eastAsiaTheme="minorHAnsi" w:hAnsi="Georgia" w:cstheme="minorBidi"/>
          <w:sz w:val="22"/>
          <w:szCs w:val="22"/>
        </w:rPr>
      </w:pPr>
      <w:r w:rsidRPr="00DE6E21">
        <w:rPr>
          <w:rFonts w:ascii="Georgia" w:eastAsiaTheme="minorHAnsi" w:hAnsi="Georgia" w:cstheme="minorBidi"/>
          <w:sz w:val="22"/>
          <w:szCs w:val="22"/>
        </w:rPr>
        <w:t xml:space="preserve">Example </w:t>
      </w:r>
      <w:r>
        <w:rPr>
          <w:rFonts w:ascii="Georgia" w:eastAsiaTheme="minorHAnsi" w:hAnsi="Georgia" w:cstheme="minorBidi"/>
          <w:sz w:val="22"/>
          <w:szCs w:val="22"/>
        </w:rPr>
        <w:t xml:space="preserve">of bad formatting </w:t>
      </w:r>
      <w:r w:rsidRPr="00DE6E21">
        <w:rPr>
          <w:rFonts w:ascii="Georgia" w:eastAsiaTheme="minorHAnsi" w:hAnsi="Georgia" w:cstheme="minorBidi"/>
          <w:sz w:val="22"/>
          <w:szCs w:val="22"/>
        </w:rPr>
        <w:t xml:space="preserve">for </w:t>
      </w:r>
      <w:r>
        <w:rPr>
          <w:rFonts w:ascii="Georgia" w:eastAsiaTheme="minorHAnsi" w:hAnsi="Georgia" w:cstheme="minorBidi"/>
          <w:sz w:val="22"/>
          <w:szCs w:val="22"/>
        </w:rPr>
        <w:t>the same problem</w:t>
      </w:r>
    </w:p>
    <w:p w:rsidR="00630E42" w:rsidRDefault="00067574" w:rsidP="00067574">
      <w:pPr>
        <w:ind w:left="360"/>
        <w:contextualSpacing/>
        <w:rPr>
          <w:rFonts w:ascii="Georgia" w:eastAsiaTheme="minorHAnsi" w:hAnsi="Georgia" w:cstheme="minorBidi"/>
          <w:sz w:val="22"/>
          <w:szCs w:val="22"/>
        </w:rPr>
      </w:pPr>
      <w:r>
        <w:rPr>
          <w:rFonts w:ascii="Georgia" w:eastAsiaTheme="minorHAnsi" w:hAnsi="Georgia" w:cstheme="minorBidi"/>
          <w:sz w:val="22"/>
          <w:szCs w:val="22"/>
        </w:rPr>
        <w:t xml:space="preserve">Solution to Problem 7 HW3: </w:t>
      </w:r>
    </w:p>
    <w:p w:rsidR="00067574" w:rsidRPr="006F4C73" w:rsidRDefault="007A37D2" w:rsidP="006F4C73">
      <w:pPr>
        <w:ind w:left="360"/>
        <w:contextualSpacing/>
        <w:jc w:val="center"/>
        <w:rPr>
          <w:rFonts w:ascii="Times New Roman" w:hAnsi="Times New Roman" w:cs="Times New Roman"/>
        </w:rPr>
      </w:pPr>
      <w:r>
        <w:rPr>
          <w:rFonts w:ascii="Times New Roman" w:hAnsi="Times New Roman" w:cs="Times New Roman"/>
          <w:noProof/>
          <w:lang w:eastAsia="zh-CN"/>
        </w:rPr>
        <w:drawing>
          <wp:inline distT="0" distB="0" distL="0" distR="0" wp14:anchorId="19EAD0F6" wp14:editId="605F2064">
            <wp:extent cx="4122081" cy="4428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ci.bmp"/>
                    <pic:cNvPicPr/>
                  </pic:nvPicPr>
                  <pic:blipFill>
                    <a:blip r:embed="rId13">
                      <a:extLst>
                        <a:ext uri="{28A0092B-C50C-407E-A947-70E740481C1C}">
                          <a14:useLocalDpi xmlns:a14="http://schemas.microsoft.com/office/drawing/2010/main" val="0"/>
                        </a:ext>
                      </a:extLst>
                    </a:blip>
                    <a:stretch>
                      <a:fillRect/>
                    </a:stretch>
                  </pic:blipFill>
                  <pic:spPr>
                    <a:xfrm>
                      <a:off x="0" y="0"/>
                      <a:ext cx="4125248" cy="4432278"/>
                    </a:xfrm>
                    <a:prstGeom prst="rect">
                      <a:avLst/>
                    </a:prstGeom>
                  </pic:spPr>
                </pic:pic>
              </a:graphicData>
            </a:graphic>
          </wp:inline>
        </w:drawing>
      </w:r>
    </w:p>
    <w:p w:rsidR="00067574" w:rsidRDefault="00067574" w:rsidP="00067574">
      <w:pPr>
        <w:rPr>
          <w:rFonts w:ascii="Times New Roman" w:hAnsi="Times New Roman" w:cs="Times New Roman"/>
          <w:b/>
          <w:spacing w:val="-3"/>
        </w:rPr>
      </w:pPr>
      <w:r>
        <w:rPr>
          <w:rFonts w:ascii="Times New Roman" w:hAnsi="Times New Roman" w:cs="Times New Roman"/>
          <w:b/>
          <w:spacing w:val="-3"/>
        </w:rPr>
        <w:t>===============================================================================</w:t>
      </w:r>
    </w:p>
    <w:p w:rsidR="006F4C73" w:rsidRDefault="006F4C73" w:rsidP="007A6779">
      <w:pPr>
        <w:suppressAutoHyphens/>
        <w:spacing w:line="240" w:lineRule="atLeast"/>
        <w:rPr>
          <w:rFonts w:ascii="Times New Roman" w:hAnsi="Times New Roman" w:cs="Times New Roman"/>
          <w:spacing w:val="-3"/>
        </w:rPr>
      </w:pPr>
      <w:bookmarkStart w:id="0" w:name="_GoBack"/>
      <w:bookmarkEnd w:id="0"/>
    </w:p>
    <w:sectPr w:rsidR="006F4C73" w:rsidSect="00C87F83">
      <w:pgSz w:w="12240" w:h="15840"/>
      <w:pgMar w:top="864" w:right="576" w:bottom="864" w:left="57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7F" w:rsidRDefault="00D31D7F">
      <w:pPr>
        <w:spacing w:line="20" w:lineRule="exact"/>
      </w:pPr>
    </w:p>
  </w:endnote>
  <w:endnote w:type="continuationSeparator" w:id="0">
    <w:p w:rsidR="00D31D7F" w:rsidRDefault="00D31D7F" w:rsidP="00A42228">
      <w:r>
        <w:t xml:space="preserve"> </w:t>
      </w:r>
    </w:p>
  </w:endnote>
  <w:endnote w:type="continuationNotice" w:id="1">
    <w:p w:rsidR="00D31D7F" w:rsidRDefault="00D31D7F" w:rsidP="00A4222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7F" w:rsidRDefault="00D31D7F" w:rsidP="00A42228">
      <w:r>
        <w:separator/>
      </w:r>
    </w:p>
  </w:footnote>
  <w:footnote w:type="continuationSeparator" w:id="0">
    <w:p w:rsidR="00D31D7F" w:rsidRDefault="00D31D7F" w:rsidP="00A42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3FD2F52"/>
    <w:multiLevelType w:val="hybridMultilevel"/>
    <w:tmpl w:val="0C5C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B5348"/>
    <w:multiLevelType w:val="hybridMultilevel"/>
    <w:tmpl w:val="4F40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61"/>
    <w:multiLevelType w:val="hybridMultilevel"/>
    <w:tmpl w:val="95E87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22E0F98"/>
    <w:multiLevelType w:val="hybridMultilevel"/>
    <w:tmpl w:val="DB502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F3411"/>
    <w:multiLevelType w:val="multilevel"/>
    <w:tmpl w:val="746CC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A908C5"/>
    <w:multiLevelType w:val="hybridMultilevel"/>
    <w:tmpl w:val="62D4F516"/>
    <w:lvl w:ilvl="0" w:tplc="39E09D3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72E33"/>
    <w:multiLevelType w:val="hybridMultilevel"/>
    <w:tmpl w:val="73285B92"/>
    <w:lvl w:ilvl="0" w:tplc="88E2DF7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766AE"/>
    <w:multiLevelType w:val="hybridMultilevel"/>
    <w:tmpl w:val="FB768632"/>
    <w:lvl w:ilvl="0" w:tplc="6D561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7377"/>
    <w:multiLevelType w:val="hybridMultilevel"/>
    <w:tmpl w:val="ADD2C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C0269"/>
    <w:multiLevelType w:val="hybridMultilevel"/>
    <w:tmpl w:val="784EED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11615"/>
    <w:multiLevelType w:val="hybridMultilevel"/>
    <w:tmpl w:val="649C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965CF"/>
    <w:multiLevelType w:val="hybridMultilevel"/>
    <w:tmpl w:val="33CC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A1602"/>
    <w:multiLevelType w:val="hybridMultilevel"/>
    <w:tmpl w:val="C18228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D0639F"/>
    <w:multiLevelType w:val="hybridMultilevel"/>
    <w:tmpl w:val="9DBA9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C0FB6"/>
    <w:multiLevelType w:val="hybridMultilevel"/>
    <w:tmpl w:val="2E06107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5A96"/>
    <w:multiLevelType w:val="hybridMultilevel"/>
    <w:tmpl w:val="F312B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5"/>
  </w:num>
  <w:num w:numId="4">
    <w:abstractNumId w:val="10"/>
  </w:num>
  <w:num w:numId="5">
    <w:abstractNumId w:val="6"/>
  </w:num>
  <w:num w:numId="6">
    <w:abstractNumId w:val="3"/>
  </w:num>
  <w:num w:numId="7">
    <w:abstractNumId w:val="4"/>
  </w:num>
  <w:num w:numId="8">
    <w:abstractNumId w:val="16"/>
  </w:num>
  <w:num w:numId="9">
    <w:abstractNumId w:val="2"/>
  </w:num>
  <w:num w:numId="10">
    <w:abstractNumId w:val="7"/>
  </w:num>
  <w:num w:numId="11">
    <w:abstractNumId w:val="12"/>
  </w:num>
  <w:num w:numId="12">
    <w:abstractNumId w:val="5"/>
  </w:num>
  <w:num w:numId="13">
    <w:abstractNumId w:val="11"/>
  </w:num>
  <w:num w:numId="14">
    <w:abstractNumId w:val="1"/>
  </w:num>
  <w:num w:numId="15">
    <w:abstractNumId w:val="1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28"/>
    <w:rsid w:val="00010498"/>
    <w:rsid w:val="00020407"/>
    <w:rsid w:val="0002749A"/>
    <w:rsid w:val="00040146"/>
    <w:rsid w:val="000602BB"/>
    <w:rsid w:val="00061E80"/>
    <w:rsid w:val="00067574"/>
    <w:rsid w:val="00086F90"/>
    <w:rsid w:val="00090CE4"/>
    <w:rsid w:val="00095464"/>
    <w:rsid w:val="0009626F"/>
    <w:rsid w:val="000A48A5"/>
    <w:rsid w:val="000A4D5C"/>
    <w:rsid w:val="000B46F8"/>
    <w:rsid w:val="000F5649"/>
    <w:rsid w:val="001046E3"/>
    <w:rsid w:val="00106BE9"/>
    <w:rsid w:val="0010747A"/>
    <w:rsid w:val="00146C23"/>
    <w:rsid w:val="00161948"/>
    <w:rsid w:val="001677CD"/>
    <w:rsid w:val="00187537"/>
    <w:rsid w:val="001A0D37"/>
    <w:rsid w:val="001A5497"/>
    <w:rsid w:val="001C3DFC"/>
    <w:rsid w:val="001D776E"/>
    <w:rsid w:val="001E2D91"/>
    <w:rsid w:val="001E39A2"/>
    <w:rsid w:val="001F2490"/>
    <w:rsid w:val="00207B9A"/>
    <w:rsid w:val="00211833"/>
    <w:rsid w:val="0022044A"/>
    <w:rsid w:val="002226EF"/>
    <w:rsid w:val="0022293C"/>
    <w:rsid w:val="00234D13"/>
    <w:rsid w:val="002A6AC1"/>
    <w:rsid w:val="002B3174"/>
    <w:rsid w:val="002B729C"/>
    <w:rsid w:val="002C39E1"/>
    <w:rsid w:val="002C6CA0"/>
    <w:rsid w:val="002F142C"/>
    <w:rsid w:val="0030353E"/>
    <w:rsid w:val="0030383B"/>
    <w:rsid w:val="00304925"/>
    <w:rsid w:val="00306BCD"/>
    <w:rsid w:val="00320196"/>
    <w:rsid w:val="003223D2"/>
    <w:rsid w:val="00325921"/>
    <w:rsid w:val="003364E1"/>
    <w:rsid w:val="00364750"/>
    <w:rsid w:val="00365FEB"/>
    <w:rsid w:val="00382011"/>
    <w:rsid w:val="003A032C"/>
    <w:rsid w:val="003A236B"/>
    <w:rsid w:val="003A310C"/>
    <w:rsid w:val="003A7E08"/>
    <w:rsid w:val="003B5E7B"/>
    <w:rsid w:val="003C1B97"/>
    <w:rsid w:val="003C7A44"/>
    <w:rsid w:val="003D5075"/>
    <w:rsid w:val="003E0ED8"/>
    <w:rsid w:val="003E2245"/>
    <w:rsid w:val="003E750A"/>
    <w:rsid w:val="003F311E"/>
    <w:rsid w:val="003F71F1"/>
    <w:rsid w:val="00401660"/>
    <w:rsid w:val="00404370"/>
    <w:rsid w:val="0041385D"/>
    <w:rsid w:val="00425B06"/>
    <w:rsid w:val="0044636E"/>
    <w:rsid w:val="00446F74"/>
    <w:rsid w:val="00496A3F"/>
    <w:rsid w:val="004C0A48"/>
    <w:rsid w:val="004C4B32"/>
    <w:rsid w:val="004C5195"/>
    <w:rsid w:val="004E23E5"/>
    <w:rsid w:val="0050628D"/>
    <w:rsid w:val="00507D59"/>
    <w:rsid w:val="005855A1"/>
    <w:rsid w:val="005A3B0C"/>
    <w:rsid w:val="005C25B1"/>
    <w:rsid w:val="005F1675"/>
    <w:rsid w:val="00600FAA"/>
    <w:rsid w:val="0061216E"/>
    <w:rsid w:val="00630E42"/>
    <w:rsid w:val="0063745C"/>
    <w:rsid w:val="00646EAE"/>
    <w:rsid w:val="00650AC4"/>
    <w:rsid w:val="00656B01"/>
    <w:rsid w:val="00676367"/>
    <w:rsid w:val="0069153D"/>
    <w:rsid w:val="006F4C73"/>
    <w:rsid w:val="0070507C"/>
    <w:rsid w:val="00740EB0"/>
    <w:rsid w:val="00744C3E"/>
    <w:rsid w:val="00747830"/>
    <w:rsid w:val="00756105"/>
    <w:rsid w:val="00762C22"/>
    <w:rsid w:val="0077294D"/>
    <w:rsid w:val="00782DD2"/>
    <w:rsid w:val="007853ED"/>
    <w:rsid w:val="007A37D2"/>
    <w:rsid w:val="007A6779"/>
    <w:rsid w:val="007C0997"/>
    <w:rsid w:val="007D4A57"/>
    <w:rsid w:val="007D56CD"/>
    <w:rsid w:val="007E3C8B"/>
    <w:rsid w:val="007F4B85"/>
    <w:rsid w:val="008327FC"/>
    <w:rsid w:val="00837961"/>
    <w:rsid w:val="00841BCA"/>
    <w:rsid w:val="008509A1"/>
    <w:rsid w:val="008570D6"/>
    <w:rsid w:val="00862E46"/>
    <w:rsid w:val="0088517D"/>
    <w:rsid w:val="00891214"/>
    <w:rsid w:val="00891E97"/>
    <w:rsid w:val="00895C9B"/>
    <w:rsid w:val="008975D2"/>
    <w:rsid w:val="008B305A"/>
    <w:rsid w:val="008E1CB1"/>
    <w:rsid w:val="008F30DE"/>
    <w:rsid w:val="00906AFA"/>
    <w:rsid w:val="00912891"/>
    <w:rsid w:val="009354A2"/>
    <w:rsid w:val="009459AC"/>
    <w:rsid w:val="0094714F"/>
    <w:rsid w:val="00952421"/>
    <w:rsid w:val="00957636"/>
    <w:rsid w:val="00970839"/>
    <w:rsid w:val="0097091D"/>
    <w:rsid w:val="00985817"/>
    <w:rsid w:val="009A6227"/>
    <w:rsid w:val="009B2C77"/>
    <w:rsid w:val="009C1BCA"/>
    <w:rsid w:val="009C49FD"/>
    <w:rsid w:val="009D11F6"/>
    <w:rsid w:val="009E3C67"/>
    <w:rsid w:val="00A311CD"/>
    <w:rsid w:val="00A42228"/>
    <w:rsid w:val="00A467CA"/>
    <w:rsid w:val="00A5111B"/>
    <w:rsid w:val="00A63371"/>
    <w:rsid w:val="00A67A41"/>
    <w:rsid w:val="00A72C70"/>
    <w:rsid w:val="00A81C65"/>
    <w:rsid w:val="00A828B0"/>
    <w:rsid w:val="00A907DC"/>
    <w:rsid w:val="00A93246"/>
    <w:rsid w:val="00AA12DF"/>
    <w:rsid w:val="00AA138E"/>
    <w:rsid w:val="00AC2C00"/>
    <w:rsid w:val="00AD2A6D"/>
    <w:rsid w:val="00B172F5"/>
    <w:rsid w:val="00B3073C"/>
    <w:rsid w:val="00B47018"/>
    <w:rsid w:val="00B7313A"/>
    <w:rsid w:val="00B8001E"/>
    <w:rsid w:val="00B83026"/>
    <w:rsid w:val="00B921B6"/>
    <w:rsid w:val="00BB7128"/>
    <w:rsid w:val="00BE34D5"/>
    <w:rsid w:val="00C00B42"/>
    <w:rsid w:val="00C03F7C"/>
    <w:rsid w:val="00C129E1"/>
    <w:rsid w:val="00C31D75"/>
    <w:rsid w:val="00C35FC9"/>
    <w:rsid w:val="00C41882"/>
    <w:rsid w:val="00C42C36"/>
    <w:rsid w:val="00C4306A"/>
    <w:rsid w:val="00C5070B"/>
    <w:rsid w:val="00C54CCF"/>
    <w:rsid w:val="00C60272"/>
    <w:rsid w:val="00C779C4"/>
    <w:rsid w:val="00C81109"/>
    <w:rsid w:val="00C82A5A"/>
    <w:rsid w:val="00C87F83"/>
    <w:rsid w:val="00C9165B"/>
    <w:rsid w:val="00C941B7"/>
    <w:rsid w:val="00C944B2"/>
    <w:rsid w:val="00CB77B1"/>
    <w:rsid w:val="00CC7093"/>
    <w:rsid w:val="00CD7C87"/>
    <w:rsid w:val="00D03ABB"/>
    <w:rsid w:val="00D2380D"/>
    <w:rsid w:val="00D31D7F"/>
    <w:rsid w:val="00D325C7"/>
    <w:rsid w:val="00D42949"/>
    <w:rsid w:val="00D46291"/>
    <w:rsid w:val="00D616CC"/>
    <w:rsid w:val="00D67395"/>
    <w:rsid w:val="00D67B48"/>
    <w:rsid w:val="00D732D0"/>
    <w:rsid w:val="00D73C47"/>
    <w:rsid w:val="00D8320F"/>
    <w:rsid w:val="00D854C0"/>
    <w:rsid w:val="00DA2ADC"/>
    <w:rsid w:val="00DC380B"/>
    <w:rsid w:val="00DD0DF3"/>
    <w:rsid w:val="00DD7895"/>
    <w:rsid w:val="00DE13C7"/>
    <w:rsid w:val="00DE6E21"/>
    <w:rsid w:val="00DF5A61"/>
    <w:rsid w:val="00E0025B"/>
    <w:rsid w:val="00E029DE"/>
    <w:rsid w:val="00E0610E"/>
    <w:rsid w:val="00E06F06"/>
    <w:rsid w:val="00E4335D"/>
    <w:rsid w:val="00E4363F"/>
    <w:rsid w:val="00E642B2"/>
    <w:rsid w:val="00E674EE"/>
    <w:rsid w:val="00E86CA1"/>
    <w:rsid w:val="00EB4D8F"/>
    <w:rsid w:val="00ED534B"/>
    <w:rsid w:val="00EE3EF7"/>
    <w:rsid w:val="00EF5212"/>
    <w:rsid w:val="00EF7EC7"/>
    <w:rsid w:val="00F018CB"/>
    <w:rsid w:val="00F268E7"/>
    <w:rsid w:val="00F26EC3"/>
    <w:rsid w:val="00F31E34"/>
    <w:rsid w:val="00F37EC9"/>
    <w:rsid w:val="00F52168"/>
    <w:rsid w:val="00F56AAA"/>
    <w:rsid w:val="00F841B6"/>
    <w:rsid w:val="00FA02FC"/>
    <w:rsid w:val="00FA7BCC"/>
    <w:rsid w:val="00FC3623"/>
    <w:rsid w:val="00FD44C0"/>
    <w:rsid w:val="00FF1FB3"/>
    <w:rsid w:val="00FF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06AE5"/>
  <w14:defaultImageDpi w14:val="0"/>
  <w15:docId w15:val="{CFEE2BF9-0595-40DC-B292-4F0D43B2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A42228"/>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A42228"/>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style>
  <w:style w:type="character" w:customStyle="1" w:styleId="EquationCaption">
    <w:name w:val="_Equation Caption"/>
    <w:uiPriority w:val="99"/>
  </w:style>
  <w:style w:type="character" w:styleId="Hyperlink">
    <w:name w:val="Hyperlink"/>
    <w:basedOn w:val="DefaultParagraphFont"/>
    <w:uiPriority w:val="99"/>
    <w:unhideWhenUsed/>
    <w:rsid w:val="00C54CCF"/>
    <w:rPr>
      <w:color w:val="0000FF" w:themeColor="hyperlink"/>
      <w:u w:val="single"/>
    </w:rPr>
  </w:style>
  <w:style w:type="character" w:styleId="FollowedHyperlink">
    <w:name w:val="FollowedHyperlink"/>
    <w:basedOn w:val="DefaultParagraphFont"/>
    <w:uiPriority w:val="99"/>
    <w:semiHidden/>
    <w:unhideWhenUsed/>
    <w:rsid w:val="00C54CCF"/>
    <w:rPr>
      <w:color w:val="800080" w:themeColor="followedHyperlink"/>
      <w:u w:val="single"/>
    </w:rPr>
  </w:style>
  <w:style w:type="paragraph" w:styleId="BalloonText">
    <w:name w:val="Balloon Text"/>
    <w:basedOn w:val="Normal"/>
    <w:link w:val="BalloonTextChar"/>
    <w:uiPriority w:val="99"/>
    <w:semiHidden/>
    <w:unhideWhenUsed/>
    <w:rsid w:val="00F31E34"/>
    <w:rPr>
      <w:rFonts w:ascii="Tahoma" w:hAnsi="Tahoma" w:cs="Tahoma"/>
      <w:sz w:val="16"/>
      <w:szCs w:val="16"/>
    </w:rPr>
  </w:style>
  <w:style w:type="character" w:customStyle="1" w:styleId="BalloonTextChar">
    <w:name w:val="Balloon Text Char"/>
    <w:basedOn w:val="DefaultParagraphFont"/>
    <w:link w:val="BalloonText"/>
    <w:uiPriority w:val="99"/>
    <w:semiHidden/>
    <w:rsid w:val="00F31E34"/>
    <w:rPr>
      <w:rFonts w:ascii="Tahoma" w:hAnsi="Tahoma" w:cs="Tahoma"/>
      <w:sz w:val="16"/>
      <w:szCs w:val="16"/>
    </w:rPr>
  </w:style>
  <w:style w:type="table" w:styleId="TableGrid">
    <w:name w:val="Table Grid"/>
    <w:basedOn w:val="TableNormal"/>
    <w:uiPriority w:val="59"/>
    <w:rsid w:val="0083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961"/>
    <w:pPr>
      <w:ind w:left="720"/>
      <w:contextualSpacing/>
    </w:pPr>
  </w:style>
  <w:style w:type="paragraph" w:styleId="NoSpacing">
    <w:name w:val="No Spacing"/>
    <w:uiPriority w:val="1"/>
    <w:qFormat/>
    <w:rsid w:val="00106BE9"/>
    <w:pPr>
      <w:widowControl w:val="0"/>
      <w:autoSpaceDE w:val="0"/>
      <w:autoSpaceDN w:val="0"/>
      <w:adjustRightInd w:val="0"/>
      <w:spacing w:after="0" w:line="240" w:lineRule="auto"/>
    </w:pPr>
    <w:rPr>
      <w:rFonts w:ascii="Courier New" w:hAnsi="Courier New" w:cs="Courier New"/>
      <w:sz w:val="24"/>
      <w:szCs w:val="24"/>
    </w:rPr>
  </w:style>
  <w:style w:type="numbering" w:customStyle="1" w:styleId="NoList1">
    <w:name w:val="No List1"/>
    <w:next w:val="NoList"/>
    <w:uiPriority w:val="99"/>
    <w:semiHidden/>
    <w:unhideWhenUsed/>
    <w:rsid w:val="00DE6E21"/>
  </w:style>
  <w:style w:type="table" w:customStyle="1" w:styleId="TableGrid1">
    <w:name w:val="Table Grid1"/>
    <w:basedOn w:val="TableNormal"/>
    <w:next w:val="TableGrid"/>
    <w:uiPriority w:val="59"/>
    <w:rsid w:val="00DE6E2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6E21"/>
    <w:rPr>
      <w:color w:val="808080"/>
    </w:rPr>
  </w:style>
  <w:style w:type="paragraph" w:styleId="Header">
    <w:name w:val="header"/>
    <w:basedOn w:val="Normal"/>
    <w:link w:val="HeaderChar"/>
    <w:uiPriority w:val="99"/>
    <w:unhideWhenUsed/>
    <w:rsid w:val="00DE6E21"/>
    <w:pPr>
      <w:widowControl/>
      <w:tabs>
        <w:tab w:val="center" w:pos="4680"/>
        <w:tab w:val="right" w:pos="9360"/>
      </w:tabs>
      <w:autoSpaceDE/>
      <w:autoSpaceDN/>
      <w:adjustRightInd/>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E6E21"/>
    <w:rPr>
      <w:rFonts w:eastAsiaTheme="minorHAnsi"/>
    </w:rPr>
  </w:style>
  <w:style w:type="paragraph" w:styleId="Footer">
    <w:name w:val="footer"/>
    <w:basedOn w:val="Normal"/>
    <w:link w:val="FooterChar"/>
    <w:uiPriority w:val="99"/>
    <w:unhideWhenUsed/>
    <w:rsid w:val="00DE6E21"/>
    <w:pPr>
      <w:widowControl/>
      <w:tabs>
        <w:tab w:val="center" w:pos="4680"/>
        <w:tab w:val="right" w:pos="9360"/>
      </w:tabs>
      <w:autoSpaceDE/>
      <w:autoSpaceDN/>
      <w:adjustRightInd/>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E6E21"/>
    <w:rPr>
      <w:rFonts w:eastAsiaTheme="minorHAnsi"/>
    </w:rPr>
  </w:style>
  <w:style w:type="paragraph" w:customStyle="1" w:styleId="proctitle">
    <w:name w:val="proctitle"/>
    <w:basedOn w:val="Normal"/>
    <w:rsid w:val="00DE6E21"/>
    <w:pPr>
      <w:widowControl/>
      <w:shd w:val="clear" w:color="auto" w:fill="FDFBF3"/>
      <w:autoSpaceDE/>
      <w:autoSpaceDN/>
      <w:adjustRightInd/>
      <w:spacing w:before="100" w:beforeAutospacing="1" w:after="100" w:afterAutospacing="1"/>
    </w:pPr>
    <w:rPr>
      <w:rFonts w:ascii="Arial" w:eastAsia="Times New Roman" w:hAnsi="Arial" w:cs="Arial"/>
      <w:b/>
      <w:bCs/>
      <w:color w:val="4F493B"/>
      <w:sz w:val="20"/>
      <w:szCs w:val="20"/>
    </w:rPr>
  </w:style>
  <w:style w:type="character" w:customStyle="1" w:styleId="proctitle1">
    <w:name w:val="proctitle1"/>
    <w:basedOn w:val="DefaultParagraphFont"/>
    <w:rsid w:val="00DE6E21"/>
    <w:rPr>
      <w:rFonts w:ascii="Arial" w:hAnsi="Arial" w:cs="Arial" w:hint="default"/>
      <w:b/>
      <w:bCs/>
      <w:i w:val="0"/>
      <w:iCs w:val="0"/>
      <w:color w:val="4F493B"/>
      <w:sz w:val="20"/>
      <w:szCs w:val="20"/>
      <w:shd w:val="clear" w:color="auto" w:fill="FDFBF3"/>
    </w:rPr>
  </w:style>
  <w:style w:type="paragraph" w:styleId="Title">
    <w:name w:val="Title"/>
    <w:basedOn w:val="Normal"/>
    <w:link w:val="TitleChar"/>
    <w:qFormat/>
    <w:rsid w:val="001A0D37"/>
    <w:pPr>
      <w:widowControl/>
      <w:autoSpaceDE/>
      <w:autoSpaceDN/>
      <w:adjustRightInd/>
      <w:jc w:val="center"/>
    </w:pPr>
    <w:rPr>
      <w:rFonts w:ascii="Times New Roman" w:eastAsia="SimSun" w:hAnsi="Times New Roman" w:cs="Times New Roman"/>
      <w:b/>
      <w:bCs/>
    </w:rPr>
  </w:style>
  <w:style w:type="character" w:customStyle="1" w:styleId="TitleChar">
    <w:name w:val="Title Char"/>
    <w:basedOn w:val="DefaultParagraphFont"/>
    <w:link w:val="Title"/>
    <w:rsid w:val="001A0D37"/>
    <w:rPr>
      <w:rFonts w:ascii="Times New Roman" w:eastAsia="SimSu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7521">
      <w:bodyDiv w:val="1"/>
      <w:marLeft w:val="120"/>
      <w:marRight w:val="120"/>
      <w:marTop w:val="0"/>
      <w:marBottom w:val="0"/>
      <w:divBdr>
        <w:top w:val="none" w:sz="0" w:space="0" w:color="auto"/>
        <w:left w:val="none" w:sz="0" w:space="0" w:color="auto"/>
        <w:bottom w:val="none" w:sz="0" w:space="0" w:color="auto"/>
        <w:right w:val="none" w:sz="0" w:space="0" w:color="auto"/>
      </w:divBdr>
      <w:divsChild>
        <w:div w:id="2061973832">
          <w:marLeft w:val="0"/>
          <w:marRight w:val="0"/>
          <w:marTop w:val="0"/>
          <w:marBottom w:val="0"/>
          <w:divBdr>
            <w:top w:val="none" w:sz="0" w:space="0" w:color="auto"/>
            <w:left w:val="none" w:sz="0" w:space="0" w:color="auto"/>
            <w:bottom w:val="none" w:sz="0" w:space="0" w:color="auto"/>
            <w:right w:val="none" w:sz="0" w:space="0" w:color="auto"/>
          </w:divBdr>
          <w:divsChild>
            <w:div w:id="1059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0440">
      <w:bodyDiv w:val="1"/>
      <w:marLeft w:val="0"/>
      <w:marRight w:val="0"/>
      <w:marTop w:val="0"/>
      <w:marBottom w:val="0"/>
      <w:divBdr>
        <w:top w:val="none" w:sz="0" w:space="0" w:color="auto"/>
        <w:left w:val="none" w:sz="0" w:space="0" w:color="auto"/>
        <w:bottom w:val="none" w:sz="0" w:space="0" w:color="auto"/>
        <w:right w:val="none" w:sz="0" w:space="0" w:color="auto"/>
      </w:divBdr>
    </w:div>
    <w:div w:id="1305820244">
      <w:bodyDiv w:val="1"/>
      <w:marLeft w:val="0"/>
      <w:marRight w:val="0"/>
      <w:marTop w:val="0"/>
      <w:marBottom w:val="0"/>
      <w:divBdr>
        <w:top w:val="none" w:sz="0" w:space="0" w:color="auto"/>
        <w:left w:val="none" w:sz="0" w:space="0" w:color="auto"/>
        <w:bottom w:val="none" w:sz="0" w:space="0" w:color="auto"/>
        <w:right w:val="none" w:sz="0" w:space="0" w:color="auto"/>
      </w:divBdr>
    </w:div>
    <w:div w:id="13943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6</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 Levy</dc:creator>
  <cp:lastModifiedBy>Yan Yu</cp:lastModifiedBy>
  <cp:revision>56</cp:revision>
  <cp:lastPrinted>2013-08-23T16:37:00Z</cp:lastPrinted>
  <dcterms:created xsi:type="dcterms:W3CDTF">2016-08-15T20:34:00Z</dcterms:created>
  <dcterms:modified xsi:type="dcterms:W3CDTF">2017-08-17T13:14:00Z</dcterms:modified>
</cp:coreProperties>
</file>