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C0EC4" w14:textId="06CC6440" w:rsidR="00E37481" w:rsidRPr="00441A99" w:rsidRDefault="00427B01" w:rsidP="00B6238A">
      <w:pPr>
        <w:pStyle w:val="Balk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lang w:val="tr-TR"/>
        </w:rPr>
        <w:t xml:space="preserve">Göğüs Kanseri Histoloji Görüntülerini İki Aşamalı Evrişimli Sinirsel Ağ İle Sınıflandırma </w:t>
      </w:r>
      <w:bookmarkStart w:id="0" w:name="_GoBack"/>
      <w:bookmarkEnd w:id="0"/>
    </w:p>
    <w:p w14:paraId="03BF3160" w14:textId="77777777" w:rsidR="00B6238A" w:rsidRPr="00B6238A" w:rsidRDefault="00B6238A" w:rsidP="00B6238A">
      <w:pPr>
        <w:pStyle w:val="Balk2"/>
        <w:spacing w:line="360" w:lineRule="auto"/>
        <w:rPr>
          <w:lang w:val="tr-TR"/>
        </w:rPr>
      </w:pPr>
      <w:r w:rsidRPr="00B6238A">
        <w:rPr>
          <w:lang w:val="tr-TR"/>
        </w:rPr>
        <w:t>Genel Bakış</w:t>
      </w:r>
    </w:p>
    <w:p w14:paraId="58D5DDE1" w14:textId="77777777" w:rsidR="00B6238A" w:rsidRP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sz w:val="24"/>
          <w:szCs w:val="24"/>
          <w:lang w:val="tr-TR"/>
        </w:rPr>
        <w:t>Öncelikle bu projedeki amaç mikroskoptan alınan göğüs kanseri histoloji taramalarını 4 sınıftan oluşan bir sınıflandırmaya almak. Bu sınıflar ise normal hücre, yumuşak huylu tümör, karsinoma in situ, invasiv karsinomudur.</w:t>
      </w:r>
    </w:p>
    <w:p w14:paraId="1FADEECF" w14:textId="77777777" w:rsidR="00B6238A" w:rsidRPr="00B6238A" w:rsidRDefault="00B6238A" w:rsidP="00B6238A">
      <w:pPr>
        <w:pStyle w:val="Balk2"/>
        <w:spacing w:line="360" w:lineRule="auto"/>
        <w:rPr>
          <w:lang w:val="tr-TR"/>
        </w:rPr>
      </w:pPr>
      <w:r w:rsidRPr="00B6238A">
        <w:rPr>
          <w:lang w:val="tr-TR"/>
        </w:rPr>
        <w:t>Metot</w:t>
      </w:r>
    </w:p>
    <w:p w14:paraId="6EAF4E84" w14:textId="77777777" w:rsidR="00B6238A" w:rsidRP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Sistem iki tane evrişimli sinirsel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ağdan (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CNN) oluşmaktadır. Bunun amacı ise yüksek çözünürlükteki(2048x1536) histoloji taramalarını bir CNN'e doğrudan verilmesinin istenmeyen iki yönü var: gerçekçi olmayan hafıza ihtiyacı ve sinirsel ağın sadece karakteristik özelliklere odaklanıp kalan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her şeyi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ekarte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etme eğilimi.</w:t>
      </w:r>
    </w:p>
    <w:p w14:paraId="56641D8E" w14:textId="77777777" w:rsidR="00B6238A" w:rsidRP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İlk olarak verilen mikroskop görüntüsü "k x k" boyutunda (parametre) ve adım sayısı(stride) "s" olan bir pencerenin(patch) kaydırılması ile pencerelere bölünmektedir. Bu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metot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pencerelerdeki ortak piksellerin çakışmasına neden olmaktadır</w:t>
      </w:r>
    </w:p>
    <w:p w14:paraId="59CEB750" w14:textId="77777777" w:rsidR="00B6238A" w:rsidRP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26FA9513" wp14:editId="7635CA4C">
            <wp:extent cx="2735580" cy="205740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5306" w14:textId="77777777" w:rsidR="00B6238A" w:rsidRPr="00B6238A" w:rsidRDefault="00B6238A" w:rsidP="00753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Bu durum başta problem gibi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gözükse </w:t>
      </w:r>
      <w:r w:rsidR="007530B6" w:rsidRPr="00B6238A">
        <w:rPr>
          <w:rFonts w:ascii="Times New Roman" w:hAnsi="Times New Roman" w:cs="Times New Roman"/>
          <w:sz w:val="24"/>
          <w:szCs w:val="24"/>
          <w:lang w:val="tr-TR"/>
        </w:rPr>
        <w:t>de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birinci sinirsel ağın pencereler arasında</w:t>
      </w:r>
      <w:r w:rsidR="007530B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olan ortak özellikleri(feature) öğrenmesini sağlamaktadır.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Yani birinci sinirsel ağ girdi olarak bu pencereleri almaktadır. Resimlerin etiketleri(</w:t>
      </w:r>
      <w:proofErr w:type="spellStart"/>
      <w:r w:rsidRPr="00B6238A">
        <w:rPr>
          <w:rFonts w:ascii="Times New Roman" w:hAnsi="Times New Roman" w:cs="Times New Roman"/>
          <w:sz w:val="24"/>
          <w:szCs w:val="24"/>
          <w:lang w:val="tr-TR"/>
        </w:rPr>
        <w:t>label</w:t>
      </w:r>
      <w:proofErr w:type="spellEnd"/>
      <w:r w:rsidRPr="00B6238A">
        <w:rPr>
          <w:rFonts w:ascii="Times New Roman" w:hAnsi="Times New Roman" w:cs="Times New Roman"/>
          <w:sz w:val="24"/>
          <w:szCs w:val="24"/>
          <w:lang w:val="tr-TR"/>
        </w:rPr>
        <w:t>) olmasına rağmen bu pencerelerin kendilerine ait etiketleri yoktur ancak kayıp(</w:t>
      </w:r>
      <w:proofErr w:type="spellStart"/>
      <w:r w:rsidRPr="00B6238A"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 w:rsidRPr="00B6238A">
        <w:rPr>
          <w:rFonts w:ascii="Times New Roman" w:hAnsi="Times New Roman" w:cs="Times New Roman"/>
          <w:sz w:val="24"/>
          <w:szCs w:val="24"/>
          <w:lang w:val="tr-TR"/>
        </w:rPr>
        <w:t>) pencerenin ait olduğu taramanın etiketine bağlı olarak kategorik çapraz entropi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B6238A">
        <w:rPr>
          <w:rFonts w:ascii="Times New Roman" w:hAnsi="Times New Roman" w:cs="Times New Roman"/>
          <w:sz w:val="24"/>
          <w:szCs w:val="24"/>
          <w:lang w:val="tr-TR"/>
        </w:rPr>
        <w:t>categorical</w:t>
      </w:r>
      <w:proofErr w:type="spellEnd"/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B6238A">
        <w:rPr>
          <w:rFonts w:ascii="Times New Roman" w:hAnsi="Times New Roman" w:cs="Times New Roman"/>
          <w:sz w:val="24"/>
          <w:szCs w:val="24"/>
          <w:lang w:val="tr-TR"/>
        </w:rPr>
        <w:t>cross-entropy</w:t>
      </w:r>
      <w:proofErr w:type="spellEnd"/>
      <w:r w:rsidRPr="00B6238A">
        <w:rPr>
          <w:rFonts w:ascii="Times New Roman" w:hAnsi="Times New Roman" w:cs="Times New Roman"/>
          <w:sz w:val="24"/>
          <w:szCs w:val="24"/>
          <w:lang w:val="tr-TR"/>
        </w:rPr>
        <w:t>) kayıp fonksiyonu ile hesaplanmaktadır. Sonuç olarak ilk sinirsel ağ pence</w:t>
      </w:r>
      <w:r>
        <w:rPr>
          <w:rFonts w:ascii="Times New Roman" w:hAnsi="Times New Roman" w:cs="Times New Roman"/>
          <w:sz w:val="24"/>
          <w:szCs w:val="24"/>
          <w:lang w:val="tr-TR"/>
        </w:rPr>
        <w:t>re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ler arasındaki en belirgin özellikleri çıkarmaktadır.</w:t>
      </w:r>
    </w:p>
    <w:p w14:paraId="4C8CFAA6" w14:textId="77777777" w:rsidR="00B6238A" w:rsidRP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sz w:val="24"/>
          <w:szCs w:val="24"/>
          <w:lang w:val="tr-TR"/>
        </w:rPr>
        <w:lastRenderedPageBreak/>
        <w:t>İlk sinirsel ağ sonuç olarak klasifike edilmiş sınıfları çıkarmak yerine son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evrişimli katı (</w:t>
      </w:r>
      <w:proofErr w:type="spellStart"/>
      <w:r w:rsidRPr="00B6238A">
        <w:rPr>
          <w:rFonts w:ascii="Times New Roman" w:hAnsi="Times New Roman" w:cs="Times New Roman"/>
          <w:sz w:val="24"/>
          <w:szCs w:val="24"/>
          <w:lang w:val="tr-TR"/>
        </w:rPr>
        <w:t>last</w:t>
      </w:r>
      <w:proofErr w:type="spellEnd"/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B6238A">
        <w:rPr>
          <w:rFonts w:ascii="Times New Roman" w:hAnsi="Times New Roman" w:cs="Times New Roman"/>
          <w:sz w:val="24"/>
          <w:szCs w:val="24"/>
          <w:lang w:val="tr-TR"/>
        </w:rPr>
        <w:t>convolution</w:t>
      </w:r>
      <w:proofErr w:type="spellEnd"/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B6238A">
        <w:rPr>
          <w:rFonts w:ascii="Times New Roman" w:hAnsi="Times New Roman" w:cs="Times New Roman"/>
          <w:sz w:val="24"/>
          <w:szCs w:val="24"/>
          <w:lang w:val="tr-TR"/>
        </w:rPr>
        <w:t>layer</w:t>
      </w:r>
      <w:proofErr w:type="spellEnd"/>
      <w:r w:rsidRPr="00B6238A">
        <w:rPr>
          <w:rFonts w:ascii="Times New Roman" w:hAnsi="Times New Roman" w:cs="Times New Roman"/>
          <w:sz w:val="24"/>
          <w:szCs w:val="24"/>
          <w:lang w:val="tr-TR"/>
        </w:rPr>
        <w:t>) kullanarak Kanal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(Channel) x 64 x 64 boyutunda özellik haritaları (feature maps) çıkarmaktadır. Kanal sayısı ise bu haritaların derinliğini temsil eden bir hiper-parametredir. Özet olarak ilk sinirsel ağ resimden çakışan pence</w:t>
      </w:r>
      <w:r>
        <w:rPr>
          <w:rFonts w:ascii="Times New Roman" w:hAnsi="Times New Roman" w:cs="Times New Roman"/>
          <w:sz w:val="24"/>
          <w:szCs w:val="24"/>
          <w:lang w:val="tr-TR"/>
        </w:rPr>
        <w:t>re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leri girdi olarak aldıktan sonra birbiriyle çakışmayan pence</w:t>
      </w:r>
      <w:r>
        <w:rPr>
          <w:rFonts w:ascii="Times New Roman" w:hAnsi="Times New Roman" w:cs="Times New Roman"/>
          <w:sz w:val="24"/>
          <w:szCs w:val="24"/>
          <w:lang w:val="tr-TR"/>
        </w:rPr>
        <w:t>re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leri öğrenip bu pence</w:t>
      </w:r>
      <w:r>
        <w:rPr>
          <w:rFonts w:ascii="Times New Roman" w:hAnsi="Times New Roman" w:cs="Times New Roman"/>
          <w:sz w:val="24"/>
          <w:szCs w:val="24"/>
          <w:lang w:val="tr-TR"/>
        </w:rPr>
        <w:t>re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lerden özellik haritalarını çıkarmaktadır.</w:t>
      </w:r>
    </w:p>
    <w:p w14:paraId="57789A9B" w14:textId="77777777" w:rsidR="00B6238A" w:rsidRP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sz w:val="24"/>
          <w:szCs w:val="24"/>
          <w:lang w:val="tr-TR"/>
        </w:rPr>
        <w:t>İkinci sinirsel ağın girdisi ise ilk ağın sonucu olan özellik haritalarının bir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araya gelerek oluşturduğu 3 boyutlu bir yapıdır. Bu ağ ise ilk ağ ile aynı kayıp fonksiyonunu kullanarak resimleri iki durumu öğrenerek sınıflandırıyor: çakışan pence</w:t>
      </w:r>
      <w:r>
        <w:rPr>
          <w:rFonts w:ascii="Times New Roman" w:hAnsi="Times New Roman" w:cs="Times New Roman"/>
          <w:sz w:val="24"/>
          <w:szCs w:val="24"/>
          <w:lang w:val="tr-TR"/>
        </w:rPr>
        <w:t>re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>lerin paylaştığı lokal özellikler ve çakışmayan pencerelerin paylaştığı global özellikler.</w:t>
      </w:r>
    </w:p>
    <w:p w14:paraId="48D00027" w14:textId="77777777" w:rsidR="00B6238A" w:rsidRP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anchor distT="0" distB="0" distL="114300" distR="114300" simplePos="0" relativeHeight="251658240" behindDoc="1" locked="0" layoutInCell="1" allowOverlap="1" wp14:anchorId="5B7F95B1" wp14:editId="489E8DD7">
            <wp:simplePos x="0" y="0"/>
            <wp:positionH relativeFrom="column">
              <wp:posOffset>-114935</wp:posOffset>
            </wp:positionH>
            <wp:positionV relativeFrom="paragraph">
              <wp:posOffset>9525</wp:posOffset>
            </wp:positionV>
            <wp:extent cx="5760720" cy="268224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2BBD2" w14:textId="77777777" w:rsidR="00B6238A" w:rsidRP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</w:p>
    <w:p w14:paraId="740C5774" w14:textId="77777777" w:rsidR="00B6238A" w:rsidRPr="00B6238A" w:rsidRDefault="00B6238A" w:rsidP="00B6238A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tr-TR"/>
        </w:rPr>
      </w:pPr>
    </w:p>
    <w:p w14:paraId="1883FA33" w14:textId="77777777" w:rsidR="00B6238A" w:rsidRPr="00B6238A" w:rsidRDefault="00B6238A" w:rsidP="00B6238A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tr-TR"/>
        </w:rPr>
      </w:pPr>
    </w:p>
    <w:p w14:paraId="1A223026" w14:textId="77777777" w:rsidR="00B6238A" w:rsidRDefault="00B6238A" w:rsidP="00B6238A">
      <w:pPr>
        <w:pStyle w:val="Balk2"/>
        <w:spacing w:line="360" w:lineRule="auto"/>
        <w:rPr>
          <w:lang w:val="tr-TR"/>
        </w:rPr>
      </w:pPr>
    </w:p>
    <w:p w14:paraId="2C9DEF6F" w14:textId="77777777" w:rsidR="00B6238A" w:rsidRDefault="00B6238A" w:rsidP="00B6238A">
      <w:pPr>
        <w:pStyle w:val="Balk2"/>
        <w:spacing w:line="360" w:lineRule="auto"/>
        <w:rPr>
          <w:lang w:val="tr-TR"/>
        </w:rPr>
      </w:pPr>
    </w:p>
    <w:p w14:paraId="41F72FB2" w14:textId="77777777" w:rsidR="00B6238A" w:rsidRDefault="00B6238A" w:rsidP="00B6238A">
      <w:pPr>
        <w:pStyle w:val="Balk2"/>
        <w:spacing w:line="360" w:lineRule="auto"/>
        <w:rPr>
          <w:lang w:val="tr-TR"/>
        </w:rPr>
      </w:pPr>
    </w:p>
    <w:p w14:paraId="42ED863F" w14:textId="77777777" w:rsidR="00B6238A" w:rsidRDefault="00B6238A" w:rsidP="00B6238A">
      <w:pPr>
        <w:pStyle w:val="Balk2"/>
        <w:spacing w:line="360" w:lineRule="auto"/>
        <w:rPr>
          <w:lang w:val="tr-TR"/>
        </w:rPr>
      </w:pPr>
    </w:p>
    <w:p w14:paraId="2D43FCC6" w14:textId="77777777" w:rsidR="00B6238A" w:rsidRPr="00B6238A" w:rsidRDefault="00B6238A" w:rsidP="00B6238A">
      <w:pPr>
        <w:pStyle w:val="Balk2"/>
        <w:spacing w:line="360" w:lineRule="auto"/>
        <w:rPr>
          <w:lang w:val="tr-TR"/>
        </w:rPr>
      </w:pPr>
      <w:r w:rsidRPr="00B6238A">
        <w:rPr>
          <w:lang w:val="tr-TR"/>
        </w:rPr>
        <w:t>Uygulama</w:t>
      </w:r>
    </w:p>
    <w:p w14:paraId="24450243" w14:textId="77777777" w:rsidR="00B6238A" w:rsidRP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sz w:val="24"/>
          <w:szCs w:val="24"/>
          <w:lang w:val="tr-TR"/>
        </w:rPr>
        <w:t>GPU yetersizliğinden dolayı eğitilen(train) edilen veriler test edilememiştir. Eğitim edilmesi için tek seferde hafızaya alınan resim sayısı yani grup(batch) sayısı azaltılmıştır. Eğitim sırasında ise azaltılmış sayıdaki verilere ve küçük epok</w:t>
      </w:r>
      <w:r>
        <w:rPr>
          <w:rFonts w:ascii="Times New Roman" w:hAnsi="Times New Roman" w:cs="Times New Roman"/>
          <w:sz w:val="24"/>
          <w:szCs w:val="24"/>
          <w:lang w:val="tr-TR"/>
        </w:rPr>
        <w:t>(epoch)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sayısına rağmen yüzde 92'ye kadar doğruluk oranı saptanmıştır.</w:t>
      </w:r>
    </w:p>
    <w:p w14:paraId="06747F03" w14:textId="77777777" w:rsidR="00B6238A" w:rsidRDefault="00B6238A" w:rsidP="00B6238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DeepSlide adlı çalışma ise içeriğinden ötürü yapılmamıştır. Bu çalışmaya benzer şekilde histolojilerden yola çıkarak akciğer hücrelerindeki invasiv karsinoma hücrelerini beş alt sınıfa ayırmaktadır. Bu beş sınıfı </w:t>
      </w:r>
      <w:r>
        <w:rPr>
          <w:rFonts w:ascii="Times New Roman" w:hAnsi="Times New Roman" w:cs="Times New Roman"/>
          <w:sz w:val="24"/>
          <w:szCs w:val="24"/>
          <w:lang w:val="tr-TR"/>
        </w:rPr>
        <w:t>sınıflandırmak</w:t>
      </w:r>
      <w:r w:rsidRPr="00B6238A">
        <w:rPr>
          <w:rFonts w:ascii="Times New Roman" w:hAnsi="Times New Roman" w:cs="Times New Roman"/>
          <w:sz w:val="24"/>
          <w:szCs w:val="24"/>
          <w:lang w:val="tr-TR"/>
        </w:rPr>
        <w:t xml:space="preserve"> etmek için öncelikle hücreler dört alt sınıfa ayrılmalıdır.</w:t>
      </w:r>
    </w:p>
    <w:p w14:paraId="3E39522F" w14:textId="77777777" w:rsidR="00681EA4" w:rsidRDefault="00681EA4" w:rsidP="00681EA4">
      <w:pPr>
        <w:pStyle w:val="Balk2"/>
        <w:rPr>
          <w:lang w:val="tr-TR"/>
        </w:rPr>
      </w:pPr>
      <w:r>
        <w:rPr>
          <w:lang w:val="tr-TR"/>
        </w:rPr>
        <w:t>Kaynakça</w:t>
      </w:r>
    </w:p>
    <w:p w14:paraId="3812A27A" w14:textId="77777777" w:rsidR="00681EA4" w:rsidRPr="00681EA4" w:rsidRDefault="00681EA4" w:rsidP="001956DB">
      <w:pPr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681EA4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https://github.com/ImagingLab/ICIAR2018</w:t>
      </w:r>
    </w:p>
    <w:sectPr w:rsidR="00681EA4" w:rsidRPr="00681EA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3E05F" w14:textId="77777777" w:rsidR="00875192" w:rsidRDefault="00875192" w:rsidP="00B6238A">
      <w:pPr>
        <w:spacing w:after="0" w:line="240" w:lineRule="auto"/>
      </w:pPr>
      <w:r>
        <w:separator/>
      </w:r>
    </w:p>
  </w:endnote>
  <w:endnote w:type="continuationSeparator" w:id="0">
    <w:p w14:paraId="5FCB2951" w14:textId="77777777" w:rsidR="00875192" w:rsidRDefault="00875192" w:rsidP="00B6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D423C" w14:textId="77777777" w:rsidR="00875192" w:rsidRDefault="00875192" w:rsidP="00B6238A">
      <w:pPr>
        <w:spacing w:after="0" w:line="240" w:lineRule="auto"/>
      </w:pPr>
      <w:r>
        <w:separator/>
      </w:r>
    </w:p>
  </w:footnote>
  <w:footnote w:type="continuationSeparator" w:id="0">
    <w:p w14:paraId="2506F1C8" w14:textId="77777777" w:rsidR="00875192" w:rsidRDefault="00875192" w:rsidP="00B62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1682237"/>
      <w:docPartObj>
        <w:docPartGallery w:val="Page Numbers (Top of Page)"/>
        <w:docPartUnique/>
      </w:docPartObj>
    </w:sdtPr>
    <w:sdtContent>
      <w:p w14:paraId="3C9178E2" w14:textId="77777777" w:rsidR="00B6238A" w:rsidRDefault="00B6238A" w:rsidP="00B6238A">
        <w:pPr>
          <w:pStyle w:val="stBilgi"/>
          <w:ind w:left="4668" w:firstLine="440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33D7460D" w14:textId="77777777" w:rsidR="00B6238A" w:rsidRDefault="00B6238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A"/>
    <w:rsid w:val="00044F92"/>
    <w:rsid w:val="00107FC7"/>
    <w:rsid w:val="001956DB"/>
    <w:rsid w:val="00427B01"/>
    <w:rsid w:val="00441A99"/>
    <w:rsid w:val="00681EA4"/>
    <w:rsid w:val="007530B6"/>
    <w:rsid w:val="00875192"/>
    <w:rsid w:val="00B16047"/>
    <w:rsid w:val="00B6238A"/>
    <w:rsid w:val="00E026EC"/>
    <w:rsid w:val="00E37481"/>
    <w:rsid w:val="00F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7CBF"/>
  <w15:chartTrackingRefBased/>
  <w15:docId w15:val="{3A48305C-5D3A-46B3-B661-9C80589E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62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6238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23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6238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B62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38A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62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38A"/>
    <w:rPr>
      <w:lang w:val="en-US"/>
    </w:rPr>
  </w:style>
  <w:style w:type="character" w:styleId="Kpr">
    <w:name w:val="Hyperlink"/>
    <w:basedOn w:val="VarsaylanParagrafYazTipi"/>
    <w:uiPriority w:val="99"/>
    <w:semiHidden/>
    <w:unhideWhenUsed/>
    <w:rsid w:val="00681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ADMİN</dc:creator>
  <cp:keywords/>
  <dc:description/>
  <cp:lastModifiedBy>ADMİN</cp:lastModifiedBy>
  <cp:revision>9</cp:revision>
  <cp:lastPrinted>2019-06-26T09:48:00Z</cp:lastPrinted>
  <dcterms:created xsi:type="dcterms:W3CDTF">2019-06-26T09:30:00Z</dcterms:created>
  <dcterms:modified xsi:type="dcterms:W3CDTF">2019-06-26T09:49:00Z</dcterms:modified>
</cp:coreProperties>
</file>