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01" w:type="dxa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8"/>
        <w:gridCol w:w="7703"/>
      </w:tblGrid>
      <w:tr w:rsidR="00497478" w:rsidTr="00B578C1">
        <w:tc>
          <w:tcPr>
            <w:tcW w:w="6898" w:type="dxa"/>
            <w:vMerge w:val="restart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hideMark/>
          </w:tcPr>
          <w:p w:rsidR="00497478" w:rsidRDefault="00497478">
            <w:pPr>
              <w:pStyle w:val="InsideAddress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Test Run Information:</w:t>
            </w:r>
          </w:p>
          <w:p w:rsidR="00497478" w:rsidRDefault="00497478">
            <w:pPr>
              <w:pStyle w:val="InsideAddress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0000"/>
              </w:rPr>
              <w:t>Tester Name: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 xml:space="preserve">Grzegorz </w:t>
            </w:r>
            <w:proofErr w:type="spellStart"/>
            <w:r>
              <w:rPr>
                <w:rFonts w:ascii="Arial" w:hAnsi="Arial"/>
              </w:rPr>
              <w:t>Bech</w:t>
            </w:r>
            <w:proofErr w:type="spellEnd"/>
          </w:p>
          <w:p w:rsidR="00497478" w:rsidRDefault="004974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color w:val="FF0000"/>
                <w:sz w:val="20"/>
              </w:rPr>
              <w:t>Date(s) of Test: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497478" w:rsidRDefault="00497478" w:rsidP="00497478">
            <w:pPr>
              <w:rPr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Location/server being used: </w:t>
            </w:r>
          </w:p>
        </w:tc>
        <w:tc>
          <w:tcPr>
            <w:tcW w:w="770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497478" w:rsidRDefault="0049747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Prerequisites for this test: </w:t>
            </w:r>
            <w:r>
              <w:rPr>
                <w:rFonts w:ascii="Arial" w:hAnsi="Arial"/>
                <w:sz w:val="20"/>
              </w:rPr>
              <w:t>None</w:t>
            </w:r>
          </w:p>
          <w:p w:rsidR="00497478" w:rsidRDefault="00497478">
            <w:pPr>
              <w:pStyle w:val="InsideAddress"/>
              <w:rPr>
                <w:rFonts w:ascii="Times New Roman" w:hAnsi="Times New Roman"/>
                <w:szCs w:val="24"/>
              </w:rPr>
            </w:pPr>
          </w:p>
        </w:tc>
      </w:tr>
      <w:tr w:rsidR="00497478" w:rsidTr="00B578C1">
        <w:tc>
          <w:tcPr>
            <w:tcW w:w="6898" w:type="dxa"/>
            <w:vMerge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  <w:hideMark/>
          </w:tcPr>
          <w:p w:rsidR="00497478" w:rsidRDefault="00497478">
            <w:pPr>
              <w:rPr>
                <w:sz w:val="20"/>
              </w:rPr>
            </w:pPr>
          </w:p>
        </w:tc>
        <w:tc>
          <w:tcPr>
            <w:tcW w:w="770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497478" w:rsidRDefault="0049747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Software Versions:</w:t>
            </w:r>
          </w:p>
          <w:p w:rsidR="00497478" w:rsidRDefault="00497478">
            <w:pPr>
              <w:pStyle w:val="InsideAddress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Application: </w:t>
            </w:r>
            <w:proofErr w:type="spellStart"/>
            <w:r w:rsidR="00441F62"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Cs w:val="24"/>
              </w:rPr>
              <w:t>atesapi</w:t>
            </w:r>
            <w:proofErr w:type="spellEnd"/>
          </w:p>
          <w:p w:rsidR="00497478" w:rsidRDefault="00497478">
            <w:pPr>
              <w:pStyle w:val="InsideAddress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Browser [used &amp; those COTS supports]: </w:t>
            </w:r>
          </w:p>
          <w:p w:rsidR="00497478" w:rsidRDefault="00497478">
            <w:pPr>
              <w:pStyle w:val="InsideAddress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Database: N/A</w:t>
            </w:r>
          </w:p>
          <w:p w:rsidR="00497478" w:rsidRDefault="00497478">
            <w:pPr>
              <w:pStyle w:val="InsideAddress"/>
              <w:rPr>
                <w:rFonts w:ascii="Times New Roman" w:hAnsi="Times New Roman"/>
                <w:szCs w:val="24"/>
              </w:rPr>
            </w:pPr>
            <w:r>
              <w:rPr>
                <w:rFonts w:ascii="Arial" w:hAnsi="Arial"/>
                <w:szCs w:val="24"/>
              </w:rPr>
              <w:t>Operating System: Mac OS10.4</w:t>
            </w:r>
          </w:p>
        </w:tc>
      </w:tr>
      <w:tr w:rsidR="00497478" w:rsidTr="00B578C1">
        <w:tc>
          <w:tcPr>
            <w:tcW w:w="6898" w:type="dxa"/>
            <w:vMerge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  <w:hideMark/>
          </w:tcPr>
          <w:p w:rsidR="00497478" w:rsidRDefault="00497478">
            <w:pPr>
              <w:rPr>
                <w:sz w:val="20"/>
              </w:rPr>
            </w:pPr>
          </w:p>
        </w:tc>
        <w:tc>
          <w:tcPr>
            <w:tcW w:w="770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97478" w:rsidRDefault="00497478">
            <w:pPr>
              <w:rPr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Required Configuration: </w:t>
            </w:r>
            <w:r>
              <w:rPr>
                <w:rFonts w:ascii="Arial" w:hAnsi="Arial"/>
                <w:bCs/>
                <w:sz w:val="20"/>
              </w:rPr>
              <w:t>[ browser setup, security or user ID roles]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br/>
            </w:r>
            <w:r>
              <w:rPr>
                <w:rFonts w:ascii="Arial" w:hAnsi="Arial"/>
                <w:sz w:val="20"/>
              </w:rPr>
              <w:t>No special setup needed</w:t>
            </w:r>
          </w:p>
        </w:tc>
      </w:tr>
      <w:tr w:rsidR="00497478" w:rsidTr="00B578C1">
        <w:tc>
          <w:tcPr>
            <w:tcW w:w="1460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7478" w:rsidRDefault="00497478">
            <w:pPr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NOTES and RESULTS:</w:t>
            </w:r>
          </w:p>
          <w:p w:rsidR="00497478" w:rsidRDefault="00497478">
            <w:pPr>
              <w:pStyle w:val="InsideAddress"/>
              <w:rPr>
                <w:rFonts w:ascii="Arial" w:hAnsi="Arial"/>
              </w:rPr>
            </w:pPr>
          </w:p>
          <w:p w:rsidR="00497478" w:rsidRDefault="00497478">
            <w:pPr>
              <w:pStyle w:val="InsideAddress"/>
              <w:rPr>
                <w:rFonts w:ascii="Arial" w:hAnsi="Arial"/>
              </w:rPr>
            </w:pPr>
          </w:p>
          <w:p w:rsidR="00497478" w:rsidRDefault="00497478">
            <w:pPr>
              <w:pStyle w:val="InsideAddress"/>
              <w:rPr>
                <w:rFonts w:ascii="Times New Roman" w:hAnsi="Times New Roman"/>
              </w:rPr>
            </w:pPr>
          </w:p>
        </w:tc>
      </w:tr>
    </w:tbl>
    <w:p w:rsidR="00497478" w:rsidRDefault="00497478" w:rsidP="00497478">
      <w:pPr>
        <w:rPr>
          <w:rFonts w:ascii="Arial" w:hAnsi="Arial"/>
        </w:rPr>
      </w:pPr>
    </w:p>
    <w:tbl>
      <w:tblPr>
        <w:tblW w:w="14569" w:type="dxa"/>
        <w:tblInd w:w="-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35"/>
        <w:gridCol w:w="3673"/>
        <w:gridCol w:w="12"/>
        <w:gridCol w:w="5275"/>
        <w:gridCol w:w="2398"/>
        <w:gridCol w:w="1380"/>
        <w:gridCol w:w="7"/>
        <w:gridCol w:w="954"/>
      </w:tblGrid>
      <w:tr w:rsidR="00497478" w:rsidTr="00443E47">
        <w:trPr>
          <w:tblHeader/>
        </w:trPr>
        <w:tc>
          <w:tcPr>
            <w:tcW w:w="14569" w:type="dxa"/>
            <w:gridSpan w:val="9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hideMark/>
          </w:tcPr>
          <w:p w:rsidR="00497478" w:rsidRPr="00497478" w:rsidRDefault="00497478" w:rsidP="00841137">
            <w:pPr>
              <w:spacing w:before="240" w:line="360" w:lineRule="auto"/>
              <w:jc w:val="center"/>
              <w:rPr>
                <w:rFonts w:ascii="Arial" w:hAnsi="Arial" w:cs="Arial"/>
                <w:b/>
              </w:rPr>
            </w:pPr>
            <w:r w:rsidRPr="00497478">
              <w:rPr>
                <w:rFonts w:ascii="Arial" w:hAnsi="Arial" w:cs="Arial"/>
                <w:b/>
              </w:rPr>
              <w:t xml:space="preserve">TEST </w:t>
            </w:r>
            <w:r>
              <w:rPr>
                <w:rFonts w:ascii="Arial" w:hAnsi="Arial" w:cs="Arial"/>
                <w:b/>
              </w:rPr>
              <w:t>STEPS</w:t>
            </w:r>
          </w:p>
        </w:tc>
      </w:tr>
      <w:tr w:rsidR="00E506CC" w:rsidTr="00443E47">
        <w:trPr>
          <w:tblHeader/>
        </w:trPr>
        <w:tc>
          <w:tcPr>
            <w:tcW w:w="835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97478" w:rsidRDefault="00497478" w:rsidP="0084113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3708" w:type="dxa"/>
            <w:gridSpan w:val="2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97478" w:rsidRDefault="00497478" w:rsidP="0084113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</w:p>
        </w:tc>
        <w:tc>
          <w:tcPr>
            <w:tcW w:w="5287" w:type="dxa"/>
            <w:gridSpan w:val="2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97478" w:rsidRDefault="00497478" w:rsidP="0084113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2398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97478" w:rsidRDefault="00497478" w:rsidP="0084113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1387" w:type="dxa"/>
            <w:gridSpan w:val="2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497478" w:rsidRDefault="00497478" w:rsidP="0084113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Requirements Validated</w:t>
            </w:r>
          </w:p>
        </w:tc>
        <w:tc>
          <w:tcPr>
            <w:tcW w:w="9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hideMark/>
          </w:tcPr>
          <w:p w:rsidR="00497478" w:rsidRDefault="00497478" w:rsidP="0084113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497478" w:rsidTr="00443E47">
        <w:tc>
          <w:tcPr>
            <w:tcW w:w="14569" w:type="dxa"/>
            <w:gridSpan w:val="9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  <w:hideMark/>
          </w:tcPr>
          <w:p w:rsidR="00497478" w:rsidRPr="00841137" w:rsidRDefault="00841137" w:rsidP="001E311E">
            <w:pPr>
              <w:pStyle w:val="Akapitzlist"/>
              <w:numPr>
                <w:ilvl w:val="0"/>
                <w:numId w:val="2"/>
              </w:numPr>
              <w:tabs>
                <w:tab w:val="left" w:pos="4200"/>
                <w:tab w:val="center" w:pos="7152"/>
              </w:tabs>
            </w:pPr>
            <w:r w:rsidRPr="00841137">
              <w:t>Latest rates - verify positive status of response</w:t>
            </w:r>
          </w:p>
        </w:tc>
      </w:tr>
      <w:tr w:rsidR="00443E47" w:rsidTr="00443E47">
        <w:tc>
          <w:tcPr>
            <w:tcW w:w="835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443E47" w:rsidRDefault="00443E47" w:rsidP="00443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70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43E47" w:rsidRDefault="00443E47" w:rsidP="00443E47">
            <w:pPr>
              <w:rPr>
                <w:rFonts w:ascii="Arial" w:hAnsi="Arial" w:cs="Arial"/>
                <w:sz w:val="20"/>
                <w:szCs w:val="20"/>
              </w:rPr>
            </w:pPr>
            <w:r w:rsidRPr="00841137">
              <w:rPr>
                <w:rFonts w:ascii="Arial" w:hAnsi="Arial" w:cs="Arial"/>
                <w:sz w:val="20"/>
                <w:szCs w:val="20"/>
              </w:rPr>
              <w:t>Rates API for Latest Foreign Exchange rates is available</w:t>
            </w:r>
            <w:r>
              <w:rPr>
                <w:rFonts w:ascii="Arial" w:hAnsi="Arial" w:cs="Arial"/>
                <w:sz w:val="20"/>
                <w:szCs w:val="20"/>
              </w:rPr>
              <w:t xml:space="preserve"> via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</w:p>
        </w:tc>
        <w:tc>
          <w:tcPr>
            <w:tcW w:w="528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43E47" w:rsidRDefault="00443E47" w:rsidP="00A448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HTTP GET request </w:t>
            </w:r>
            <w:r w:rsidR="00A448F3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  <w:r>
              <w:rPr>
                <w:rFonts w:ascii="Arial" w:hAnsi="Arial" w:cs="Arial"/>
                <w:sz w:val="20"/>
                <w:szCs w:val="20"/>
              </w:rPr>
              <w:t>latest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3E47" w:rsidRDefault="00443E47" w:rsidP="00443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3E47" w:rsidRDefault="00443E47" w:rsidP="00443E47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443E47" w:rsidRDefault="00443E47" w:rsidP="00443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3E47" w:rsidTr="00443E47">
        <w:tc>
          <w:tcPr>
            <w:tcW w:w="835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443E47" w:rsidRDefault="00443E47" w:rsidP="00443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0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3E47" w:rsidRPr="00841137" w:rsidRDefault="00443E47" w:rsidP="00443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43E47" w:rsidRDefault="00443E47" w:rsidP="00443E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the status response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3E47" w:rsidRDefault="00443E47" w:rsidP="00443E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code should be equal 200</w:t>
            </w:r>
          </w:p>
        </w:tc>
        <w:tc>
          <w:tcPr>
            <w:tcW w:w="138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3E47" w:rsidRDefault="00443E47" w:rsidP="00443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443E47" w:rsidRDefault="00443E47" w:rsidP="00443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6CC" w:rsidRPr="00841137" w:rsidTr="00443E47">
        <w:tc>
          <w:tcPr>
            <w:tcW w:w="14569" w:type="dxa"/>
            <w:gridSpan w:val="9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  <w:hideMark/>
          </w:tcPr>
          <w:p w:rsidR="00E506CC" w:rsidRPr="00841137" w:rsidRDefault="0052448E" w:rsidP="001E311E">
            <w:pPr>
              <w:pStyle w:val="Akapitzlist"/>
              <w:numPr>
                <w:ilvl w:val="0"/>
                <w:numId w:val="2"/>
              </w:numPr>
              <w:tabs>
                <w:tab w:val="left" w:pos="4200"/>
                <w:tab w:val="center" w:pos="7152"/>
              </w:tabs>
            </w:pPr>
            <w:r w:rsidRPr="0052448E">
              <w:t>Latest rates - verify positive response body</w:t>
            </w:r>
          </w:p>
        </w:tc>
      </w:tr>
      <w:tr w:rsidR="0052448E" w:rsidTr="00443E47">
        <w:tc>
          <w:tcPr>
            <w:tcW w:w="870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2448E" w:rsidRDefault="0052448E" w:rsidP="00443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  <w:r w:rsidRPr="00841137">
              <w:rPr>
                <w:rFonts w:ascii="Arial" w:hAnsi="Arial" w:cs="Arial"/>
                <w:sz w:val="20"/>
                <w:szCs w:val="20"/>
              </w:rPr>
              <w:t>Rates API for Latest Foreign Exchange rates is available</w:t>
            </w:r>
            <w:r>
              <w:rPr>
                <w:rFonts w:ascii="Arial" w:hAnsi="Arial" w:cs="Arial"/>
                <w:sz w:val="20"/>
                <w:szCs w:val="20"/>
              </w:rPr>
              <w:t xml:space="preserve"> via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</w:p>
        </w:tc>
        <w:tc>
          <w:tcPr>
            <w:tcW w:w="5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448E" w:rsidRDefault="0052448E" w:rsidP="00A448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HTTP GET request </w:t>
            </w:r>
            <w:r w:rsidR="00A448F3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  <w:r>
              <w:rPr>
                <w:rFonts w:ascii="Arial" w:hAnsi="Arial" w:cs="Arial"/>
                <w:sz w:val="20"/>
                <w:szCs w:val="20"/>
              </w:rPr>
              <w:t>latest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48E" w:rsidTr="00443E47">
        <w:tc>
          <w:tcPr>
            <w:tcW w:w="870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2448E" w:rsidRPr="00841137" w:rsidRDefault="0052448E" w:rsidP="00524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52448E" w:rsidRPr="00841137" w:rsidRDefault="0052448E" w:rsidP="005244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448E" w:rsidRDefault="0052448E" w:rsidP="008611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the </w:t>
            </w:r>
            <w:r w:rsidR="0086111D">
              <w:rPr>
                <w:rFonts w:ascii="Arial" w:hAnsi="Arial" w:cs="Arial"/>
                <w:sz w:val="20"/>
                <w:szCs w:val="20"/>
              </w:rPr>
              <w:t>response of request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86111D" w:rsidP="00524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that response contains three keys: base, rates and date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2448E" w:rsidRDefault="0052448E"/>
    <w:p w:rsidR="0052448E" w:rsidRDefault="0052448E">
      <w:r>
        <w:br w:type="page"/>
      </w:r>
    </w:p>
    <w:tbl>
      <w:tblPr>
        <w:tblW w:w="14545" w:type="dxa"/>
        <w:tblInd w:w="-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"/>
        <w:gridCol w:w="900"/>
        <w:gridCol w:w="33"/>
        <w:gridCol w:w="3584"/>
        <w:gridCol w:w="5278"/>
        <w:gridCol w:w="2397"/>
        <w:gridCol w:w="1380"/>
        <w:gridCol w:w="961"/>
      </w:tblGrid>
      <w:tr w:rsidR="0052448E" w:rsidRPr="00841137" w:rsidTr="001856E4">
        <w:tc>
          <w:tcPr>
            <w:tcW w:w="14545" w:type="dxa"/>
            <w:gridSpan w:val="8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  <w:hideMark/>
          </w:tcPr>
          <w:p w:rsidR="0052448E" w:rsidRPr="00841137" w:rsidRDefault="0052448E" w:rsidP="001E311E">
            <w:pPr>
              <w:pStyle w:val="Akapitzlist"/>
              <w:numPr>
                <w:ilvl w:val="0"/>
                <w:numId w:val="2"/>
              </w:numPr>
              <w:tabs>
                <w:tab w:val="left" w:pos="4200"/>
                <w:tab w:val="center" w:pos="7152"/>
              </w:tabs>
            </w:pPr>
            <w:r>
              <w:lastRenderedPageBreak/>
              <w:tab/>
            </w:r>
            <w:r w:rsidRPr="0052448E">
              <w:t>Rates for specific date - positive status of response</w:t>
            </w:r>
          </w:p>
        </w:tc>
      </w:tr>
      <w:tr w:rsidR="0052448E" w:rsidTr="001856E4">
        <w:tc>
          <w:tcPr>
            <w:tcW w:w="945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2448E" w:rsidRDefault="00443E47" w:rsidP="00443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5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  <w:r w:rsidRPr="00841137">
              <w:rPr>
                <w:rFonts w:ascii="Arial" w:hAnsi="Arial" w:cs="Arial"/>
                <w:sz w:val="20"/>
                <w:szCs w:val="20"/>
              </w:rPr>
              <w:t>Rates API for Latest Foreign Exchange rates is available</w:t>
            </w:r>
            <w:r>
              <w:rPr>
                <w:rFonts w:ascii="Arial" w:hAnsi="Arial" w:cs="Arial"/>
                <w:sz w:val="20"/>
                <w:szCs w:val="20"/>
              </w:rPr>
              <w:t xml:space="preserve"> via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</w:p>
        </w:tc>
        <w:tc>
          <w:tcPr>
            <w:tcW w:w="527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448E" w:rsidRDefault="0052448E" w:rsidP="00A448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HTTP GET request </w:t>
            </w:r>
            <w:r w:rsidR="00A448F3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  <w:r w:rsidR="00736110" w:rsidRPr="00736110">
              <w:rPr>
                <w:rFonts w:ascii="Arial" w:hAnsi="Arial" w:cs="Arial"/>
                <w:sz w:val="20"/>
                <w:szCs w:val="20"/>
              </w:rPr>
              <w:t>2020-05-01</w:t>
            </w:r>
          </w:p>
        </w:tc>
        <w:tc>
          <w:tcPr>
            <w:tcW w:w="23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4DC0" w:rsidTr="001856E4">
        <w:tc>
          <w:tcPr>
            <w:tcW w:w="945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C54DC0" w:rsidRPr="00841137" w:rsidRDefault="00C54DC0" w:rsidP="00C54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584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54DC0" w:rsidRPr="00841137" w:rsidRDefault="00C54DC0" w:rsidP="00C54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54DC0" w:rsidRDefault="00C54DC0" w:rsidP="00C54D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the status response</w:t>
            </w:r>
          </w:p>
        </w:tc>
        <w:tc>
          <w:tcPr>
            <w:tcW w:w="23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54DC0" w:rsidRDefault="00C54DC0" w:rsidP="00C54D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code should be equal 200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54DC0" w:rsidRDefault="00C54DC0" w:rsidP="00C54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C54DC0" w:rsidRDefault="00C54DC0" w:rsidP="00C54D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48E" w:rsidRPr="00841137" w:rsidTr="001856E4">
        <w:trPr>
          <w:gridBefore w:val="1"/>
          <w:wBefore w:w="12" w:type="dxa"/>
        </w:trPr>
        <w:tc>
          <w:tcPr>
            <w:tcW w:w="14533" w:type="dxa"/>
            <w:gridSpan w:val="7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  <w:hideMark/>
          </w:tcPr>
          <w:p w:rsidR="0052448E" w:rsidRPr="00841137" w:rsidRDefault="0052448E" w:rsidP="001E311E">
            <w:pPr>
              <w:pStyle w:val="Akapitzlist"/>
              <w:numPr>
                <w:ilvl w:val="0"/>
                <w:numId w:val="2"/>
              </w:numPr>
              <w:tabs>
                <w:tab w:val="left" w:pos="4200"/>
                <w:tab w:val="center" w:pos="7152"/>
              </w:tabs>
            </w:pPr>
            <w:r w:rsidRPr="0052448E">
              <w:t>Rates for specific date - positive response body</w:t>
            </w:r>
          </w:p>
        </w:tc>
      </w:tr>
      <w:tr w:rsidR="0052448E" w:rsidTr="001856E4">
        <w:trPr>
          <w:gridBefore w:val="1"/>
          <w:wBefore w:w="12" w:type="dxa"/>
        </w:trPr>
        <w:tc>
          <w:tcPr>
            <w:tcW w:w="9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2448E" w:rsidRDefault="00443E47" w:rsidP="00443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617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  <w:r w:rsidRPr="00841137">
              <w:rPr>
                <w:rFonts w:ascii="Arial" w:hAnsi="Arial" w:cs="Arial"/>
                <w:sz w:val="20"/>
                <w:szCs w:val="20"/>
              </w:rPr>
              <w:t>Rates API for Latest Foreign Exchange rates is available</w:t>
            </w:r>
            <w:r>
              <w:rPr>
                <w:rFonts w:ascii="Arial" w:hAnsi="Arial" w:cs="Arial"/>
                <w:sz w:val="20"/>
                <w:szCs w:val="20"/>
              </w:rPr>
              <w:t xml:space="preserve"> via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</w:p>
        </w:tc>
        <w:tc>
          <w:tcPr>
            <w:tcW w:w="527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448E" w:rsidRDefault="0052448E" w:rsidP="00A448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HTTP GET request </w:t>
            </w:r>
            <w:r w:rsidR="00A448F3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  <w:r>
              <w:rPr>
                <w:rFonts w:ascii="Arial" w:hAnsi="Arial" w:cs="Arial"/>
                <w:sz w:val="20"/>
                <w:szCs w:val="20"/>
              </w:rPr>
              <w:t>latest</w:t>
            </w:r>
          </w:p>
        </w:tc>
        <w:tc>
          <w:tcPr>
            <w:tcW w:w="23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52448E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52448E" w:rsidRDefault="0052448E" w:rsidP="00524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110" w:rsidTr="001856E4">
        <w:trPr>
          <w:gridBefore w:val="1"/>
          <w:wBefore w:w="12" w:type="dxa"/>
        </w:trPr>
        <w:tc>
          <w:tcPr>
            <w:tcW w:w="9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736110" w:rsidRPr="00841137" w:rsidRDefault="00736110" w:rsidP="00736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617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36110" w:rsidRPr="00841137" w:rsidRDefault="00736110" w:rsidP="00736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36110" w:rsidRDefault="00736110" w:rsidP="0073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the </w:t>
            </w:r>
            <w:r>
              <w:rPr>
                <w:rFonts w:ascii="Arial" w:hAnsi="Arial" w:cs="Arial"/>
                <w:sz w:val="20"/>
                <w:szCs w:val="20"/>
              </w:rPr>
              <w:t>rates value from response</w:t>
            </w:r>
          </w:p>
        </w:tc>
        <w:tc>
          <w:tcPr>
            <w:tcW w:w="23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110" w:rsidRPr="00736110" w:rsidRDefault="00736110" w:rsidP="00736110">
            <w:pPr>
              <w:pStyle w:val="HTML-wstpniesformatowany"/>
              <w:rPr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Rates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should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have</w:t>
            </w:r>
            <w:proofErr w:type="spellEnd"/>
            <w:r>
              <w:rPr>
                <w:rFonts w:ascii="Arial" w:hAnsi="Arial" w:cs="Arial"/>
              </w:rPr>
              <w:t xml:space="preserve"> the </w:t>
            </w:r>
            <w:proofErr w:type="spellStart"/>
            <w:r>
              <w:rPr>
                <w:rFonts w:ascii="Arial" w:hAnsi="Arial" w:cs="Arial"/>
              </w:rPr>
              <w:t>following</w:t>
            </w:r>
            <w:proofErr w:type="spellEnd"/>
            <w:r>
              <w:rPr>
                <w:rFonts w:ascii="Arial" w:hAnsi="Arial" w:cs="Arial"/>
              </w:rPr>
              <w:t xml:space="preserve"> data (</w:t>
            </w:r>
            <w:proofErr w:type="spellStart"/>
            <w:r>
              <w:rPr>
                <w:rFonts w:ascii="Arial" w:hAnsi="Arial" w:cs="Arial"/>
              </w:rPr>
              <w:t>please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that</w:t>
            </w:r>
            <w:proofErr w:type="spellEnd"/>
            <w:r>
              <w:rPr>
                <w:rFonts w:ascii="Arial" w:hAnsi="Arial" w:cs="Arial"/>
              </w:rPr>
              <w:t xml:space="preserve"> order </w:t>
            </w:r>
            <w:proofErr w:type="spellStart"/>
            <w:r>
              <w:rPr>
                <w:rFonts w:ascii="Arial" w:hAnsi="Arial" w:cs="Arial"/>
              </w:rPr>
              <w:t>may</w:t>
            </w:r>
            <w:proofErr w:type="spellEnd"/>
            <w:r>
              <w:rPr>
                <w:rFonts w:ascii="Arial" w:hAnsi="Arial" w:cs="Arial"/>
              </w:rPr>
              <w:t xml:space="preserve"> be changed):</w:t>
            </w:r>
            <w:r>
              <w:rPr>
                <w:color w:val="000000"/>
              </w:rPr>
              <w:t>{"GBP":0.86905,"HKD":8.43,"IDR":16178.05,"ILS":3.8069,"DKK":7.4584,"INR":81.6108,"CHF":1.0558,"MXN":25.7953,"CZK":27.097,"SGD":1.5324,"THB":35.216,"HRK":7.579,"MYR":4.6767,"NOK":11.184,"CNY":7.6665,"BGN":1.9558,"PHP":54.772,"SEK":10.6639,"PLN":4.5336,"ZAR":19.6572,"CAD":1.5077,"ISK":159.3,"BRL":5.8565,"RON":4.8431,"NZD":1.7705,"TRY":7.5979,"JPY":115.87,"RUB":79.892,"KRW":1313.09,"USD":1.0876,"HUF":352.72,"AUD":1.6598}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36110" w:rsidRDefault="00736110" w:rsidP="007361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736110" w:rsidRDefault="00736110" w:rsidP="007361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856E4" w:rsidRDefault="001856E4">
      <w:r>
        <w:br w:type="page"/>
      </w:r>
    </w:p>
    <w:tbl>
      <w:tblPr>
        <w:tblW w:w="14586" w:type="dxa"/>
        <w:tblInd w:w="-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"/>
        <w:gridCol w:w="12"/>
        <w:gridCol w:w="883"/>
        <w:gridCol w:w="3592"/>
        <w:gridCol w:w="5284"/>
        <w:gridCol w:w="2397"/>
        <w:gridCol w:w="6"/>
        <w:gridCol w:w="1374"/>
        <w:gridCol w:w="7"/>
        <w:gridCol w:w="1001"/>
        <w:gridCol w:w="18"/>
      </w:tblGrid>
      <w:tr w:rsidR="0052448E" w:rsidRPr="00841137" w:rsidTr="00560B80">
        <w:trPr>
          <w:gridAfter w:val="1"/>
          <w:wAfter w:w="18" w:type="dxa"/>
        </w:trPr>
        <w:tc>
          <w:tcPr>
            <w:tcW w:w="14568" w:type="dxa"/>
            <w:gridSpan w:val="10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  <w:hideMark/>
          </w:tcPr>
          <w:p w:rsidR="0052448E" w:rsidRPr="00841137" w:rsidRDefault="0052448E" w:rsidP="00E64A69">
            <w:pPr>
              <w:pStyle w:val="Akapitzlist"/>
              <w:numPr>
                <w:ilvl w:val="0"/>
                <w:numId w:val="2"/>
              </w:numPr>
              <w:tabs>
                <w:tab w:val="left" w:pos="4200"/>
                <w:tab w:val="center" w:pos="7152"/>
              </w:tabs>
            </w:pPr>
            <w:r w:rsidRPr="0052448E">
              <w:lastRenderedPageBreak/>
              <w:t>Rates for future date - positive response body</w:t>
            </w:r>
          </w:p>
        </w:tc>
      </w:tr>
      <w:tr w:rsidR="0052448E" w:rsidTr="00560B80">
        <w:trPr>
          <w:gridAfter w:val="1"/>
          <w:wAfter w:w="18" w:type="dxa"/>
        </w:trPr>
        <w:tc>
          <w:tcPr>
            <w:tcW w:w="449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  <w:r w:rsidRPr="00841137">
              <w:rPr>
                <w:rFonts w:ascii="Arial" w:hAnsi="Arial" w:cs="Arial"/>
                <w:sz w:val="20"/>
                <w:szCs w:val="20"/>
              </w:rPr>
              <w:t>Rates API for Latest Foreign Exchange rates is available</w:t>
            </w:r>
            <w:r>
              <w:rPr>
                <w:rFonts w:ascii="Arial" w:hAnsi="Arial" w:cs="Arial"/>
                <w:sz w:val="20"/>
                <w:szCs w:val="20"/>
              </w:rPr>
              <w:t xml:space="preserve"> via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</w:p>
        </w:tc>
        <w:tc>
          <w:tcPr>
            <w:tcW w:w="5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HTTP GET request </w:t>
            </w:r>
            <w:r w:rsidR="00A448F3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endpoint </w:t>
            </w:r>
            <w:hyperlink r:id="rId6" w:history="1">
              <w:r w:rsidR="001856E4" w:rsidRPr="00545B18">
                <w:rPr>
                  <w:rStyle w:val="Hipercze"/>
                  <w:rFonts w:ascii="Arial" w:hAnsi="Arial" w:cs="Arial"/>
                  <w:sz w:val="20"/>
                  <w:szCs w:val="20"/>
                </w:rPr>
                <w:t>https://api.ratesapi.io/[tomorrow</w:t>
              </w:r>
            </w:hyperlink>
            <w:r w:rsidR="001856E4">
              <w:rPr>
                <w:rFonts w:ascii="Arial" w:hAnsi="Arial" w:cs="Arial"/>
                <w:sz w:val="20"/>
                <w:szCs w:val="20"/>
              </w:rPr>
              <w:t xml:space="preserve">] - change [tomorrow] into properly </w:t>
            </w:r>
            <w:r w:rsidR="001856E4">
              <w:rPr>
                <w:rFonts w:ascii="Arial" w:hAnsi="Arial" w:cs="Arial"/>
                <w:sz w:val="20"/>
                <w:szCs w:val="20"/>
              </w:rPr>
              <w:t>formatted</w:t>
            </w:r>
            <w:r w:rsidR="001856E4">
              <w:rPr>
                <w:rFonts w:ascii="Arial" w:hAnsi="Arial" w:cs="Arial"/>
                <w:sz w:val="20"/>
                <w:szCs w:val="20"/>
              </w:rPr>
              <w:t xml:space="preserve"> date, i.e.: 2020-05-23</w:t>
            </w:r>
          </w:p>
        </w:tc>
        <w:tc>
          <w:tcPr>
            <w:tcW w:w="23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E64A69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48E" w:rsidTr="00560B80">
        <w:trPr>
          <w:gridAfter w:val="1"/>
          <w:wAfter w:w="18" w:type="dxa"/>
        </w:trPr>
        <w:tc>
          <w:tcPr>
            <w:tcW w:w="449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Pr="00841137" w:rsidRDefault="0052448E" w:rsidP="00E6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448E" w:rsidRDefault="001856E4" w:rsidP="00E64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the </w:t>
            </w:r>
            <w:r w:rsidR="0052448E">
              <w:rPr>
                <w:rFonts w:ascii="Arial" w:hAnsi="Arial" w:cs="Arial"/>
                <w:sz w:val="20"/>
                <w:szCs w:val="20"/>
              </w:rPr>
              <w:t>response</w:t>
            </w:r>
            <w:r>
              <w:rPr>
                <w:rFonts w:ascii="Arial" w:hAnsi="Arial" w:cs="Arial"/>
                <w:sz w:val="20"/>
                <w:szCs w:val="20"/>
              </w:rPr>
              <w:t xml:space="preserve"> body</w:t>
            </w:r>
          </w:p>
        </w:tc>
        <w:tc>
          <w:tcPr>
            <w:tcW w:w="23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1856E4" w:rsidP="00E64A69">
            <w:pPr>
              <w:rPr>
                <w:rFonts w:ascii="Arial" w:hAnsi="Arial" w:cs="Arial"/>
                <w:sz w:val="20"/>
                <w:szCs w:val="20"/>
              </w:rPr>
            </w:pPr>
            <w:r w:rsidRPr="001856E4">
              <w:rPr>
                <w:rFonts w:ascii="Arial" w:hAnsi="Arial" w:cs="Arial"/>
                <w:sz w:val="20"/>
                <w:szCs w:val="20"/>
              </w:rPr>
              <w:t>Verify that response contains current date</w:t>
            </w:r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1856E4">
              <w:rPr>
                <w:rFonts w:ascii="Arial" w:hAnsi="Arial" w:cs="Arial"/>
                <w:sz w:val="20"/>
                <w:szCs w:val="20"/>
              </w:rPr>
              <w:t xml:space="preserve"> successful status code</w:t>
            </w:r>
            <w:r>
              <w:rPr>
                <w:rFonts w:ascii="Arial" w:hAnsi="Arial" w:cs="Arial"/>
                <w:sz w:val="20"/>
                <w:szCs w:val="20"/>
              </w:rPr>
              <w:t xml:space="preserve"> equals 200</w:t>
            </w:r>
          </w:p>
        </w:tc>
        <w:tc>
          <w:tcPr>
            <w:tcW w:w="1380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48E" w:rsidRPr="00841137" w:rsidTr="00560B80">
        <w:trPr>
          <w:gridBefore w:val="1"/>
          <w:gridAfter w:val="1"/>
          <w:wBefore w:w="12" w:type="dxa"/>
          <w:wAfter w:w="18" w:type="dxa"/>
        </w:trPr>
        <w:tc>
          <w:tcPr>
            <w:tcW w:w="14556" w:type="dxa"/>
            <w:gridSpan w:val="9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  <w:hideMark/>
          </w:tcPr>
          <w:p w:rsidR="0052448E" w:rsidRPr="00841137" w:rsidRDefault="00E64A69" w:rsidP="00E64A69">
            <w:pPr>
              <w:pStyle w:val="Akapitzlist"/>
              <w:numPr>
                <w:ilvl w:val="0"/>
                <w:numId w:val="2"/>
              </w:numPr>
              <w:tabs>
                <w:tab w:val="left" w:pos="4200"/>
                <w:tab w:val="center" w:pos="7152"/>
              </w:tabs>
            </w:pPr>
            <w:r w:rsidRPr="00E64A69">
              <w:t xml:space="preserve">Latest rates - invalid </w:t>
            </w:r>
            <w:proofErr w:type="spellStart"/>
            <w:r w:rsidRPr="00E64A69">
              <w:t>url</w:t>
            </w:r>
            <w:proofErr w:type="spellEnd"/>
            <w:r w:rsidRPr="00E64A69">
              <w:t xml:space="preserve"> is provided</w:t>
            </w:r>
          </w:p>
        </w:tc>
      </w:tr>
      <w:tr w:rsidR="0052448E" w:rsidTr="00560B80">
        <w:trPr>
          <w:gridBefore w:val="1"/>
          <w:gridAfter w:val="1"/>
          <w:wBefore w:w="12" w:type="dxa"/>
          <w:wAfter w:w="18" w:type="dxa"/>
        </w:trPr>
        <w:tc>
          <w:tcPr>
            <w:tcW w:w="895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52448E" w:rsidRDefault="00443E47" w:rsidP="00E6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59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  <w:r w:rsidRPr="00841137">
              <w:rPr>
                <w:rFonts w:ascii="Arial" w:hAnsi="Arial" w:cs="Arial"/>
                <w:sz w:val="20"/>
                <w:szCs w:val="20"/>
              </w:rPr>
              <w:t>Rates API for Latest Foreign Exchange rates is available</w:t>
            </w:r>
            <w:r>
              <w:rPr>
                <w:rFonts w:ascii="Arial" w:hAnsi="Arial" w:cs="Arial"/>
                <w:sz w:val="20"/>
                <w:szCs w:val="20"/>
              </w:rPr>
              <w:t xml:space="preserve"> via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</w:p>
        </w:tc>
        <w:tc>
          <w:tcPr>
            <w:tcW w:w="5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HTTP GET request </w:t>
            </w:r>
            <w:r w:rsidR="00A448F3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  <w:r w:rsidR="00E64A69">
              <w:rPr>
                <w:rFonts w:ascii="Arial" w:hAnsi="Arial" w:cs="Arial"/>
                <w:sz w:val="20"/>
                <w:szCs w:val="20"/>
              </w:rPr>
              <w:t>invalid</w:t>
            </w:r>
          </w:p>
        </w:tc>
        <w:tc>
          <w:tcPr>
            <w:tcW w:w="2403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2448E" w:rsidRDefault="0052448E" w:rsidP="00E64A69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48E" w:rsidTr="00560B80">
        <w:trPr>
          <w:gridBefore w:val="1"/>
          <w:gridAfter w:val="1"/>
          <w:wBefore w:w="12" w:type="dxa"/>
          <w:wAfter w:w="18" w:type="dxa"/>
          <w:trHeight w:val="409"/>
        </w:trPr>
        <w:tc>
          <w:tcPr>
            <w:tcW w:w="895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52448E" w:rsidRPr="00841137" w:rsidRDefault="00443E47" w:rsidP="00E6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35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2448E" w:rsidRPr="00841137" w:rsidRDefault="0052448E" w:rsidP="00E64A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the status response</w:t>
            </w:r>
          </w:p>
        </w:tc>
        <w:tc>
          <w:tcPr>
            <w:tcW w:w="2403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86ABA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Status code should be equal </w:t>
            </w:r>
            <w:r w:rsidR="00E64A69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</w:tcPr>
          <w:p w:rsidR="0052448E" w:rsidRDefault="0052448E" w:rsidP="00E64A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ABA" w:rsidTr="00560B80">
        <w:trPr>
          <w:gridBefore w:val="1"/>
          <w:gridAfter w:val="1"/>
          <w:wBefore w:w="12" w:type="dxa"/>
          <w:wAfter w:w="18" w:type="dxa"/>
          <w:trHeight w:val="279"/>
        </w:trPr>
        <w:tc>
          <w:tcPr>
            <w:tcW w:w="895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286ABA" w:rsidRDefault="00286ABA" w:rsidP="00286A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286ABA" w:rsidRPr="00841137" w:rsidRDefault="00286ABA" w:rsidP="00286A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6ABA" w:rsidRDefault="00286ABA" w:rsidP="00286A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the </w:t>
            </w:r>
            <w:r>
              <w:rPr>
                <w:rFonts w:ascii="Arial" w:hAnsi="Arial" w:cs="Arial"/>
                <w:sz w:val="20"/>
                <w:szCs w:val="20"/>
              </w:rPr>
              <w:t>response body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6ABA" w:rsidRDefault="00286ABA" w:rsidP="00286A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 should contain the following message: “</w:t>
            </w:r>
            <w:r w:rsidRPr="00200E4F">
              <w:rPr>
                <w:rFonts w:ascii="Arial" w:hAnsi="Arial" w:cs="Arial"/>
                <w:sz w:val="20"/>
                <w:szCs w:val="20"/>
              </w:rPr>
              <w:t>time data 'invalid' does not match format '%Y-%m-%d'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6ABA" w:rsidRDefault="00286ABA" w:rsidP="00286A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286ABA" w:rsidRDefault="00286ABA" w:rsidP="00286A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ABA" w:rsidRPr="00841137" w:rsidTr="00560B80">
        <w:trPr>
          <w:gridBefore w:val="2"/>
          <w:gridAfter w:val="1"/>
          <w:wBefore w:w="24" w:type="dxa"/>
          <w:wAfter w:w="18" w:type="dxa"/>
        </w:trPr>
        <w:tc>
          <w:tcPr>
            <w:tcW w:w="14544" w:type="dxa"/>
            <w:gridSpan w:val="8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  <w:hideMark/>
          </w:tcPr>
          <w:p w:rsidR="00286ABA" w:rsidRPr="00841137" w:rsidRDefault="00674F7F" w:rsidP="00286ABA">
            <w:pPr>
              <w:pStyle w:val="Akapitzlist"/>
              <w:numPr>
                <w:ilvl w:val="0"/>
                <w:numId w:val="2"/>
              </w:numPr>
              <w:tabs>
                <w:tab w:val="left" w:pos="4200"/>
                <w:tab w:val="center" w:pos="7152"/>
              </w:tabs>
            </w:pPr>
            <w:r>
              <w:t>Sundays rates – verify date of response</w:t>
            </w:r>
          </w:p>
        </w:tc>
      </w:tr>
      <w:tr w:rsidR="00286ABA" w:rsidTr="00560B80">
        <w:trPr>
          <w:gridBefore w:val="2"/>
          <w:gridAfter w:val="1"/>
          <w:wBefore w:w="24" w:type="dxa"/>
          <w:wAfter w:w="18" w:type="dxa"/>
        </w:trPr>
        <w:tc>
          <w:tcPr>
            <w:tcW w:w="8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286ABA" w:rsidRDefault="00286ABA" w:rsidP="00286A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359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286ABA" w:rsidRDefault="00286ABA" w:rsidP="00286ABA">
            <w:pPr>
              <w:rPr>
                <w:rFonts w:ascii="Arial" w:hAnsi="Arial" w:cs="Arial"/>
                <w:sz w:val="20"/>
                <w:szCs w:val="20"/>
              </w:rPr>
            </w:pPr>
            <w:r w:rsidRPr="00841137">
              <w:rPr>
                <w:rFonts w:ascii="Arial" w:hAnsi="Arial" w:cs="Arial"/>
                <w:sz w:val="20"/>
                <w:szCs w:val="20"/>
              </w:rPr>
              <w:t>Rates API for Latest Foreign Exchange rates is available</w:t>
            </w:r>
            <w:r>
              <w:rPr>
                <w:rFonts w:ascii="Arial" w:hAnsi="Arial" w:cs="Arial"/>
                <w:sz w:val="20"/>
                <w:szCs w:val="20"/>
              </w:rPr>
              <w:t xml:space="preserve"> via endpoint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</w:p>
        </w:tc>
        <w:tc>
          <w:tcPr>
            <w:tcW w:w="5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6ABA" w:rsidRDefault="00286ABA" w:rsidP="00674F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HTTP GET request 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endpoint </w:t>
            </w:r>
            <w:r w:rsidR="00674F7F">
              <w:rPr>
                <w:rFonts w:ascii="Arial" w:hAnsi="Arial" w:cs="Arial"/>
                <w:sz w:val="20"/>
                <w:szCs w:val="20"/>
              </w:rPr>
              <w:t xml:space="preserve">with any Sundays date, i.e.: </w:t>
            </w:r>
            <w:r w:rsidRPr="00841137">
              <w:rPr>
                <w:rFonts w:ascii="Arial" w:hAnsi="Arial" w:cs="Arial"/>
                <w:sz w:val="20"/>
                <w:szCs w:val="20"/>
              </w:rPr>
              <w:t>https://api.ratesapi.io/</w:t>
            </w:r>
            <w:r w:rsidR="00674F7F">
              <w:rPr>
                <w:rFonts w:ascii="Arial" w:hAnsi="Arial" w:cs="Arial"/>
                <w:sz w:val="20"/>
                <w:szCs w:val="20"/>
              </w:rPr>
              <w:t>2020-05-17</w:t>
            </w:r>
          </w:p>
        </w:tc>
        <w:tc>
          <w:tcPr>
            <w:tcW w:w="2403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6ABA" w:rsidRDefault="00286ABA" w:rsidP="00286A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6ABA" w:rsidRDefault="00286ABA" w:rsidP="00286ABA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:rsidR="00286ABA" w:rsidRDefault="00286ABA" w:rsidP="00286A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ABA" w:rsidTr="00560B80">
        <w:trPr>
          <w:gridBefore w:val="2"/>
          <w:gridAfter w:val="1"/>
          <w:wBefore w:w="24" w:type="dxa"/>
          <w:wAfter w:w="18" w:type="dxa"/>
        </w:trPr>
        <w:tc>
          <w:tcPr>
            <w:tcW w:w="8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286ABA" w:rsidRPr="00841137" w:rsidRDefault="00286ABA" w:rsidP="00560B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60B8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9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286ABA" w:rsidRPr="00841137" w:rsidRDefault="00286ABA" w:rsidP="00286A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6ABA" w:rsidRDefault="00286ABA" w:rsidP="00560B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the </w:t>
            </w:r>
            <w:r w:rsidR="00560B80">
              <w:rPr>
                <w:rFonts w:ascii="Arial" w:hAnsi="Arial" w:cs="Arial"/>
                <w:sz w:val="20"/>
                <w:szCs w:val="20"/>
              </w:rPr>
              <w:t>date of received rates response</w:t>
            </w:r>
          </w:p>
        </w:tc>
        <w:tc>
          <w:tcPr>
            <w:tcW w:w="2403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6ABA" w:rsidRDefault="00560B80" w:rsidP="00286A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Received date should be equal </w:t>
            </w:r>
            <w:r w:rsidRPr="00560B80">
              <w:rPr>
                <w:rFonts w:ascii="Arial" w:hAnsi="Arial" w:cs="Arial"/>
                <w:sz w:val="20"/>
                <w:szCs w:val="20"/>
              </w:rPr>
              <w:t>2020-05-15</w:t>
            </w:r>
            <w:bookmarkStart w:id="0" w:name="_GoBack"/>
            <w:bookmarkEnd w:id="0"/>
          </w:p>
        </w:tc>
        <w:tc>
          <w:tcPr>
            <w:tcW w:w="138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6ABA" w:rsidRDefault="00286ABA" w:rsidP="00286A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286ABA" w:rsidRDefault="00286ABA" w:rsidP="00286A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ABA" w:rsidTr="00560B8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9"/>
          <w:wBefore w:w="13567" w:type="dxa"/>
          <w:trHeight w:val="100"/>
        </w:trPr>
        <w:tc>
          <w:tcPr>
            <w:tcW w:w="1019" w:type="dxa"/>
            <w:gridSpan w:val="2"/>
          </w:tcPr>
          <w:p w:rsidR="00286ABA" w:rsidRDefault="00286ABA" w:rsidP="00286ABA"/>
        </w:tc>
      </w:tr>
    </w:tbl>
    <w:p w:rsidR="005576C9" w:rsidRDefault="00560B80"/>
    <w:sectPr w:rsidR="005576C9" w:rsidSect="004974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6334EF2"/>
    <w:multiLevelType w:val="hybridMultilevel"/>
    <w:tmpl w:val="A5A66008"/>
    <w:lvl w:ilvl="0" w:tplc="B330DC9A">
      <w:start w:val="1"/>
      <w:numFmt w:val="decimal"/>
      <w:lvlText w:val="%1."/>
      <w:lvlJc w:val="left"/>
      <w:pPr>
        <w:ind w:left="52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925" w:hanging="360"/>
      </w:pPr>
    </w:lvl>
    <w:lvl w:ilvl="2" w:tplc="0415001B" w:tentative="1">
      <w:start w:val="1"/>
      <w:numFmt w:val="lowerRoman"/>
      <w:lvlText w:val="%3."/>
      <w:lvlJc w:val="right"/>
      <w:pPr>
        <w:ind w:left="6645" w:hanging="180"/>
      </w:pPr>
    </w:lvl>
    <w:lvl w:ilvl="3" w:tplc="0415000F" w:tentative="1">
      <w:start w:val="1"/>
      <w:numFmt w:val="decimal"/>
      <w:lvlText w:val="%4."/>
      <w:lvlJc w:val="left"/>
      <w:pPr>
        <w:ind w:left="7365" w:hanging="360"/>
      </w:pPr>
    </w:lvl>
    <w:lvl w:ilvl="4" w:tplc="04150019" w:tentative="1">
      <w:start w:val="1"/>
      <w:numFmt w:val="lowerLetter"/>
      <w:lvlText w:val="%5."/>
      <w:lvlJc w:val="left"/>
      <w:pPr>
        <w:ind w:left="8085" w:hanging="360"/>
      </w:pPr>
    </w:lvl>
    <w:lvl w:ilvl="5" w:tplc="0415001B" w:tentative="1">
      <w:start w:val="1"/>
      <w:numFmt w:val="lowerRoman"/>
      <w:lvlText w:val="%6."/>
      <w:lvlJc w:val="right"/>
      <w:pPr>
        <w:ind w:left="8805" w:hanging="180"/>
      </w:pPr>
    </w:lvl>
    <w:lvl w:ilvl="6" w:tplc="0415000F" w:tentative="1">
      <w:start w:val="1"/>
      <w:numFmt w:val="decimal"/>
      <w:lvlText w:val="%7."/>
      <w:lvlJc w:val="left"/>
      <w:pPr>
        <w:ind w:left="9525" w:hanging="360"/>
      </w:pPr>
    </w:lvl>
    <w:lvl w:ilvl="7" w:tplc="04150019" w:tentative="1">
      <w:start w:val="1"/>
      <w:numFmt w:val="lowerLetter"/>
      <w:lvlText w:val="%8."/>
      <w:lvlJc w:val="left"/>
      <w:pPr>
        <w:ind w:left="10245" w:hanging="360"/>
      </w:pPr>
    </w:lvl>
    <w:lvl w:ilvl="8" w:tplc="0415001B" w:tentative="1">
      <w:start w:val="1"/>
      <w:numFmt w:val="lowerRoman"/>
      <w:lvlText w:val="%9."/>
      <w:lvlJc w:val="right"/>
      <w:pPr>
        <w:ind w:left="10965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78"/>
    <w:rsid w:val="001856E4"/>
    <w:rsid w:val="001E311E"/>
    <w:rsid w:val="00200E4F"/>
    <w:rsid w:val="00286ABA"/>
    <w:rsid w:val="00441F62"/>
    <w:rsid w:val="00443E47"/>
    <w:rsid w:val="00497478"/>
    <w:rsid w:val="0052448E"/>
    <w:rsid w:val="00560B80"/>
    <w:rsid w:val="0060112D"/>
    <w:rsid w:val="00674F7F"/>
    <w:rsid w:val="00736110"/>
    <w:rsid w:val="00841137"/>
    <w:rsid w:val="0086111D"/>
    <w:rsid w:val="008C171C"/>
    <w:rsid w:val="00A448F3"/>
    <w:rsid w:val="00B578C1"/>
    <w:rsid w:val="00C54DC0"/>
    <w:rsid w:val="00E506CC"/>
    <w:rsid w:val="00E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410A9-B366-4CFB-8AD9-CA551DFB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97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InsideAddress">
    <w:name w:val="Inside Address"/>
    <w:basedOn w:val="Normalny"/>
    <w:rsid w:val="00497478"/>
    <w:rPr>
      <w:rFonts w:ascii="CG Times (WN)" w:hAnsi="CG Times (WN)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41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4113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E311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85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ratesapi.io/%5btomorr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D1209-A3AB-4BA3-B95C-A69FC1E6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470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17</cp:revision>
  <dcterms:created xsi:type="dcterms:W3CDTF">2020-05-22T21:17:00Z</dcterms:created>
  <dcterms:modified xsi:type="dcterms:W3CDTF">2020-05-22T22:01:00Z</dcterms:modified>
</cp:coreProperties>
</file>