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BDBEE" w14:textId="77777777" w:rsidR="004D1930" w:rsidRDefault="004D1930" w:rsidP="003A2AA9">
      <w:pPr>
        <w:rPr>
          <w:b/>
          <w:bCs/>
          <w:sz w:val="36"/>
          <w:szCs w:val="36"/>
        </w:rPr>
      </w:pPr>
    </w:p>
    <w:p w14:paraId="60F0C34C" w14:textId="76AADF6F" w:rsidR="003A2AA9" w:rsidRDefault="003A2AA9" w:rsidP="003A2AA9">
      <w:pPr>
        <w:rPr>
          <w:b/>
          <w:bCs/>
          <w:sz w:val="36"/>
          <w:szCs w:val="36"/>
        </w:rPr>
      </w:pPr>
      <w:r w:rsidRPr="00FA6F28">
        <w:rPr>
          <w:b/>
          <w:bCs/>
          <w:sz w:val="36"/>
          <w:szCs w:val="36"/>
        </w:rPr>
        <w:t>Pre School Learning From Home:  Summer Term W</w:t>
      </w:r>
      <w:r w:rsidR="00DE2B58">
        <w:rPr>
          <w:b/>
          <w:bCs/>
          <w:sz w:val="36"/>
          <w:szCs w:val="36"/>
        </w:rPr>
        <w:t>/</w:t>
      </w:r>
      <w:proofErr w:type="gramStart"/>
      <w:r w:rsidR="00DE2B58">
        <w:rPr>
          <w:b/>
          <w:bCs/>
          <w:sz w:val="36"/>
          <w:szCs w:val="36"/>
        </w:rPr>
        <w:t>B</w:t>
      </w:r>
      <w:r w:rsidRPr="00FA6F28">
        <w:rPr>
          <w:b/>
          <w:bCs/>
          <w:sz w:val="36"/>
          <w:szCs w:val="36"/>
        </w:rPr>
        <w:t xml:space="preserve">  </w:t>
      </w:r>
      <w:r w:rsidR="009C1B90">
        <w:rPr>
          <w:b/>
          <w:bCs/>
          <w:sz w:val="36"/>
          <w:szCs w:val="36"/>
        </w:rPr>
        <w:t>22</w:t>
      </w:r>
      <w:proofErr w:type="gramEnd"/>
      <w:r w:rsidR="009C1B90" w:rsidRPr="009C1B90">
        <w:rPr>
          <w:b/>
          <w:bCs/>
          <w:sz w:val="36"/>
          <w:szCs w:val="36"/>
          <w:vertAlign w:val="superscript"/>
        </w:rPr>
        <w:t>nd</w:t>
      </w:r>
      <w:r w:rsidR="00CC63E4" w:rsidRPr="00FA6F28">
        <w:rPr>
          <w:b/>
          <w:bCs/>
          <w:sz w:val="36"/>
          <w:szCs w:val="36"/>
          <w:vertAlign w:val="superscript"/>
        </w:rPr>
        <w:t xml:space="preserve"> </w:t>
      </w:r>
      <w:r w:rsidR="00CC63E4" w:rsidRPr="00FA6F28">
        <w:rPr>
          <w:b/>
          <w:bCs/>
          <w:sz w:val="36"/>
          <w:szCs w:val="36"/>
        </w:rPr>
        <w:t>June</w:t>
      </w:r>
      <w:r w:rsidRPr="00FA6F28">
        <w:rPr>
          <w:b/>
          <w:bCs/>
          <w:sz w:val="36"/>
          <w:szCs w:val="36"/>
        </w:rPr>
        <w:t xml:space="preserve"> 2020</w:t>
      </w:r>
    </w:p>
    <w:p w14:paraId="1C40D6F0" w14:textId="6BCD9A10" w:rsidR="00FA6F28" w:rsidRPr="004D1930" w:rsidRDefault="00FA6F28" w:rsidP="004D1930">
      <w:pPr>
        <w:spacing w:after="0"/>
        <w:rPr>
          <w:sz w:val="36"/>
          <w:szCs w:val="36"/>
        </w:rPr>
      </w:pPr>
      <w:r w:rsidRPr="004D1930">
        <w:rPr>
          <w:sz w:val="36"/>
          <w:szCs w:val="36"/>
        </w:rPr>
        <w:t>The weekly adult led activities are time tabled below for your information and use</w:t>
      </w:r>
      <w:r w:rsidR="004D1930">
        <w:rPr>
          <w:sz w:val="36"/>
          <w:szCs w:val="36"/>
        </w:rPr>
        <w:t xml:space="preserve"> at home when your child is not in Pre School</w:t>
      </w:r>
      <w:r w:rsidRPr="004D1930">
        <w:rPr>
          <w:sz w:val="36"/>
          <w:szCs w:val="36"/>
        </w:rPr>
        <w:t>.  Please can I ask</w:t>
      </w:r>
      <w:r w:rsidR="004D1930">
        <w:rPr>
          <w:sz w:val="36"/>
          <w:szCs w:val="36"/>
        </w:rPr>
        <w:t xml:space="preserve"> t</w:t>
      </w:r>
      <w:r w:rsidRPr="004D1930">
        <w:rPr>
          <w:sz w:val="36"/>
          <w:szCs w:val="36"/>
        </w:rPr>
        <w:t>hat</w:t>
      </w:r>
      <w:r w:rsidR="004D1930">
        <w:rPr>
          <w:sz w:val="36"/>
          <w:szCs w:val="36"/>
        </w:rPr>
        <w:t xml:space="preserve">, if your child is attending Pre School, you </w:t>
      </w:r>
      <w:r w:rsidRPr="004D1930">
        <w:rPr>
          <w:sz w:val="36"/>
          <w:szCs w:val="36"/>
        </w:rPr>
        <w:t xml:space="preserve">do </w:t>
      </w:r>
      <w:r w:rsidR="003B76BC">
        <w:rPr>
          <w:sz w:val="36"/>
          <w:szCs w:val="36"/>
        </w:rPr>
        <w:t xml:space="preserve">not do any of the </w:t>
      </w:r>
      <w:r w:rsidR="004D1930">
        <w:rPr>
          <w:sz w:val="36"/>
          <w:szCs w:val="36"/>
        </w:rPr>
        <w:t xml:space="preserve">activities for that day before </w:t>
      </w:r>
      <w:r w:rsidRPr="004D1930">
        <w:rPr>
          <w:sz w:val="36"/>
          <w:szCs w:val="36"/>
        </w:rPr>
        <w:t>your child</w:t>
      </w:r>
      <w:r w:rsidR="004D1930" w:rsidRPr="004D1930">
        <w:rPr>
          <w:sz w:val="36"/>
          <w:szCs w:val="36"/>
        </w:rPr>
        <w:t xml:space="preserve"> has </w:t>
      </w:r>
      <w:r w:rsidR="004D1930">
        <w:rPr>
          <w:sz w:val="36"/>
          <w:szCs w:val="36"/>
        </w:rPr>
        <w:t>attended th</w:t>
      </w:r>
      <w:r w:rsidR="003B76BC">
        <w:rPr>
          <w:sz w:val="36"/>
          <w:szCs w:val="36"/>
        </w:rPr>
        <w:t xml:space="preserve">e </w:t>
      </w:r>
      <w:r w:rsidR="004D1930">
        <w:rPr>
          <w:sz w:val="36"/>
          <w:szCs w:val="36"/>
        </w:rPr>
        <w:t>session</w:t>
      </w:r>
      <w:r w:rsidR="004D1930" w:rsidRPr="004D1930">
        <w:rPr>
          <w:sz w:val="36"/>
          <w:szCs w:val="36"/>
        </w:rPr>
        <w:t xml:space="preserve">.  </w:t>
      </w:r>
      <w:r w:rsidRPr="004D1930">
        <w:rPr>
          <w:sz w:val="36"/>
          <w:szCs w:val="36"/>
        </w:rPr>
        <w:t xml:space="preserve">The repeated </w:t>
      </w:r>
      <w:r w:rsidR="00BE4210">
        <w:rPr>
          <w:sz w:val="36"/>
          <w:szCs w:val="36"/>
        </w:rPr>
        <w:t>will be available in Pre School</w:t>
      </w:r>
      <w:r w:rsidRPr="004D1930">
        <w:rPr>
          <w:sz w:val="36"/>
          <w:szCs w:val="36"/>
        </w:rPr>
        <w:t xml:space="preserve"> throughout the week.  </w:t>
      </w:r>
    </w:p>
    <w:p w14:paraId="585A9145" w14:textId="3ADEECAE" w:rsidR="00FA6F28" w:rsidRDefault="00FA6F28" w:rsidP="00FA6F28">
      <w:pPr>
        <w:spacing w:after="0"/>
        <w:rPr>
          <w:rFonts w:cstheme="minorHAnsi"/>
          <w:color w:val="0000FF"/>
          <w:u w:val="single"/>
          <w:shd w:val="clear" w:color="auto" w:fill="FFFFFF"/>
        </w:rPr>
      </w:pPr>
    </w:p>
    <w:tbl>
      <w:tblPr>
        <w:tblStyle w:val="TableGrid"/>
        <w:tblW w:w="15411" w:type="dxa"/>
        <w:tblLayout w:type="fixed"/>
        <w:tblLook w:val="04A0" w:firstRow="1" w:lastRow="0" w:firstColumn="1" w:lastColumn="0" w:noHBand="0" w:noVBand="1"/>
      </w:tblPr>
      <w:tblGrid>
        <w:gridCol w:w="2187"/>
        <w:gridCol w:w="2853"/>
        <w:gridCol w:w="10371"/>
      </w:tblGrid>
      <w:tr w:rsidR="00A33133" w14:paraId="085125A1" w14:textId="77777777" w:rsidTr="004D1930">
        <w:trPr>
          <w:trHeight w:val="330"/>
        </w:trPr>
        <w:tc>
          <w:tcPr>
            <w:tcW w:w="15411" w:type="dxa"/>
            <w:gridSpan w:val="3"/>
            <w:shd w:val="clear" w:color="auto" w:fill="D6E3BC" w:themeFill="accent3" w:themeFillTint="66"/>
          </w:tcPr>
          <w:p w14:paraId="7B30559B" w14:textId="33E2A52C" w:rsidR="00A33133" w:rsidRPr="003A5CF0" w:rsidRDefault="00A33133">
            <w:pPr>
              <w:rPr>
                <w:b/>
                <w:sz w:val="24"/>
              </w:rPr>
            </w:pPr>
            <w:r w:rsidRPr="00C104DD">
              <w:rPr>
                <w:b/>
                <w:color w:val="00B050"/>
                <w:sz w:val="32"/>
              </w:rPr>
              <w:t>MONDAY</w:t>
            </w:r>
          </w:p>
        </w:tc>
      </w:tr>
      <w:tr w:rsidR="00C35A32" w14:paraId="3B286C10" w14:textId="77777777" w:rsidTr="004D1930">
        <w:trPr>
          <w:trHeight w:val="286"/>
        </w:trPr>
        <w:tc>
          <w:tcPr>
            <w:tcW w:w="2187" w:type="dxa"/>
          </w:tcPr>
          <w:p w14:paraId="683D2729" w14:textId="57B0F47B" w:rsidR="00C35A32" w:rsidRPr="003A5CF0" w:rsidRDefault="00A33133" w:rsidP="00FA6F28">
            <w:pPr>
              <w:spacing w:after="0" w:line="240" w:lineRule="auto"/>
              <w:rPr>
                <w:b/>
                <w:sz w:val="24"/>
              </w:rPr>
            </w:pPr>
            <w:r>
              <w:rPr>
                <w:b/>
                <w:sz w:val="24"/>
              </w:rPr>
              <w:t>Area of Learning</w:t>
            </w:r>
          </w:p>
        </w:tc>
        <w:tc>
          <w:tcPr>
            <w:tcW w:w="2853" w:type="dxa"/>
          </w:tcPr>
          <w:p w14:paraId="7D1A5192" w14:textId="04D13078" w:rsidR="00C35A32" w:rsidRPr="003A5CF0" w:rsidRDefault="00C35A32" w:rsidP="00FA6F28">
            <w:pPr>
              <w:spacing w:after="0" w:line="240" w:lineRule="auto"/>
              <w:rPr>
                <w:b/>
              </w:rPr>
            </w:pPr>
            <w:r w:rsidRPr="003A5CF0">
              <w:rPr>
                <w:b/>
                <w:sz w:val="24"/>
              </w:rPr>
              <w:t>Learning Objective</w:t>
            </w:r>
          </w:p>
        </w:tc>
        <w:tc>
          <w:tcPr>
            <w:tcW w:w="10371" w:type="dxa"/>
          </w:tcPr>
          <w:p w14:paraId="75B851D6" w14:textId="0783FFFE" w:rsidR="00C35A32" w:rsidRPr="00237622" w:rsidRDefault="00C35A32" w:rsidP="00FA6F28">
            <w:pPr>
              <w:spacing w:after="0" w:line="240" w:lineRule="auto"/>
              <w:rPr>
                <w:b/>
                <w:sz w:val="20"/>
              </w:rPr>
            </w:pPr>
            <w:r w:rsidRPr="003A5CF0">
              <w:rPr>
                <w:b/>
                <w:sz w:val="24"/>
              </w:rPr>
              <w:t>Activity Title and Description</w:t>
            </w:r>
          </w:p>
        </w:tc>
      </w:tr>
      <w:tr w:rsidR="00A33133" w14:paraId="49C23D1F" w14:textId="77777777" w:rsidTr="004D1930">
        <w:trPr>
          <w:trHeight w:val="1536"/>
        </w:trPr>
        <w:tc>
          <w:tcPr>
            <w:tcW w:w="2187" w:type="dxa"/>
            <w:vMerge w:val="restart"/>
          </w:tcPr>
          <w:p w14:paraId="5BE4E832" w14:textId="5EAA9445" w:rsidR="00A33133" w:rsidRPr="00A33133" w:rsidRDefault="00A33133" w:rsidP="00FA6F28">
            <w:pPr>
              <w:spacing w:after="0" w:line="240" w:lineRule="auto"/>
              <w:rPr>
                <w:rFonts w:cstheme="minorHAnsi"/>
                <w:b/>
                <w:bCs/>
                <w:sz w:val="32"/>
                <w:szCs w:val="32"/>
              </w:rPr>
            </w:pPr>
            <w:r w:rsidRPr="00A33133">
              <w:rPr>
                <w:rFonts w:cstheme="minorHAnsi"/>
                <w:b/>
                <w:bCs/>
                <w:sz w:val="32"/>
                <w:szCs w:val="32"/>
              </w:rPr>
              <w:t>L</w:t>
            </w:r>
            <w:r>
              <w:rPr>
                <w:rFonts w:cstheme="minorHAnsi"/>
                <w:b/>
                <w:bCs/>
                <w:sz w:val="32"/>
                <w:szCs w:val="32"/>
              </w:rPr>
              <w:t>ITERACY</w:t>
            </w:r>
          </w:p>
        </w:tc>
        <w:tc>
          <w:tcPr>
            <w:tcW w:w="2853" w:type="dxa"/>
          </w:tcPr>
          <w:p w14:paraId="7D7A3DFD" w14:textId="0B184298" w:rsidR="00A33133" w:rsidRDefault="00A33133" w:rsidP="00FA6F28">
            <w:pPr>
              <w:spacing w:after="0" w:line="240" w:lineRule="auto"/>
            </w:pPr>
            <w:r w:rsidRPr="00B37733">
              <w:t xml:space="preserve">To hear and recognise the </w:t>
            </w:r>
            <w:r w:rsidR="006530A8">
              <w:t>z</w:t>
            </w:r>
            <w:r w:rsidRPr="00B37733">
              <w:t xml:space="preserve"> sound</w:t>
            </w:r>
          </w:p>
          <w:p w14:paraId="18C67C41" w14:textId="7F913563" w:rsidR="00A33133" w:rsidRPr="00FD03E0" w:rsidRDefault="00A33133" w:rsidP="00FA6F28">
            <w:pPr>
              <w:spacing w:after="0" w:line="240" w:lineRule="auto"/>
              <w:rPr>
                <w:b/>
                <w:highlight w:val="yellow"/>
              </w:rPr>
            </w:pPr>
          </w:p>
        </w:tc>
        <w:tc>
          <w:tcPr>
            <w:tcW w:w="10371" w:type="dxa"/>
          </w:tcPr>
          <w:p w14:paraId="4A457E43" w14:textId="77777777" w:rsidR="006530A8" w:rsidRPr="003A5CF0" w:rsidRDefault="006530A8" w:rsidP="006530A8">
            <w:pPr>
              <w:rPr>
                <w:b/>
              </w:rPr>
            </w:pPr>
            <w:r w:rsidRPr="003A5CF0">
              <w:rPr>
                <w:b/>
              </w:rPr>
              <w:t xml:space="preserve">PHONICS SHEET </w:t>
            </w:r>
            <w:r>
              <w:rPr>
                <w:b/>
              </w:rPr>
              <w:t>‘Z</w:t>
            </w:r>
            <w:r w:rsidRPr="003A5CF0">
              <w:rPr>
                <w:b/>
              </w:rPr>
              <w:t>’</w:t>
            </w:r>
          </w:p>
          <w:p w14:paraId="67099FD6" w14:textId="77777777" w:rsidR="006530A8" w:rsidRPr="003A5CF0" w:rsidRDefault="006530A8" w:rsidP="006530A8">
            <w:pPr>
              <w:spacing w:after="0"/>
              <w:rPr>
                <w:rStyle w:val="Hyperlink"/>
                <w:color w:val="auto"/>
                <w:highlight w:val="cyan"/>
                <w:u w:val="none"/>
              </w:rPr>
            </w:pPr>
            <w:r w:rsidRPr="003A5CF0">
              <w:rPr>
                <w:highlight w:val="cyan"/>
              </w:rPr>
              <w:t>You will need: ‘</w:t>
            </w:r>
            <w:r>
              <w:rPr>
                <w:highlight w:val="cyan"/>
              </w:rPr>
              <w:t>Z</w:t>
            </w:r>
            <w:r w:rsidRPr="003A5CF0">
              <w:rPr>
                <w:highlight w:val="cyan"/>
              </w:rPr>
              <w:t xml:space="preserve">’ PowerPoint, Phonics Sheet </w:t>
            </w:r>
            <w:r>
              <w:rPr>
                <w:highlight w:val="cyan"/>
              </w:rPr>
              <w:t>z</w:t>
            </w:r>
            <w:r w:rsidRPr="003A5CF0">
              <w:rPr>
                <w:highlight w:val="cyan"/>
              </w:rPr>
              <w:t>, Jolly Phonics songs CD or this YouTube video</w:t>
            </w:r>
            <w:r w:rsidRPr="003A5CF0">
              <w:t xml:space="preserve"> </w:t>
            </w:r>
            <w:hyperlink r:id="rId6" w:history="1">
              <w:r w:rsidRPr="003A5CF0">
                <w:rPr>
                  <w:rStyle w:val="Hyperlink"/>
                </w:rPr>
                <w:t>https://www.youtube.com/watch?v=jvAYUvQUrGo</w:t>
              </w:r>
            </w:hyperlink>
          </w:p>
          <w:p w14:paraId="1199864F" w14:textId="7745CA3A" w:rsidR="00A33133" w:rsidRPr="00237622" w:rsidRDefault="006530A8" w:rsidP="006530A8">
            <w:pPr>
              <w:spacing w:after="0" w:line="240" w:lineRule="auto"/>
              <w:rPr>
                <w:sz w:val="20"/>
              </w:rPr>
            </w:pPr>
            <w:r w:rsidRPr="003A5CF0">
              <w:t xml:space="preserve">Show </w:t>
            </w:r>
            <w:r>
              <w:t>your child the</w:t>
            </w:r>
            <w:r w:rsidRPr="003A5CF0">
              <w:t xml:space="preserve"> </w:t>
            </w:r>
            <w:r w:rsidRPr="00D36722">
              <w:t>‘</w:t>
            </w:r>
            <w:r>
              <w:t>z</w:t>
            </w:r>
            <w:r w:rsidRPr="00D36722">
              <w:t>’ PowerPoint</w:t>
            </w:r>
            <w:r w:rsidRPr="0098316F">
              <w:t>.</w:t>
            </w:r>
            <w:r w:rsidRPr="003A5CF0">
              <w:t xml:space="preserve"> </w:t>
            </w:r>
            <w:r w:rsidRPr="008C7AA5">
              <w:t>The action for this sound i</w:t>
            </w:r>
            <w:r>
              <w:t>s to pretend to flap your wings and buzz like a bee.</w:t>
            </w:r>
            <w:r w:rsidRPr="003A5CF0">
              <w:t xml:space="preserve"> Think of </w:t>
            </w:r>
            <w:r>
              <w:t xml:space="preserve">more </w:t>
            </w:r>
            <w:r w:rsidRPr="003A5CF0">
              <w:t>words</w:t>
            </w:r>
            <w:r>
              <w:t xml:space="preserve"> which start with</w:t>
            </w:r>
            <w:r w:rsidRPr="003A5CF0">
              <w:t xml:space="preserve"> the ‘</w:t>
            </w:r>
            <w:r>
              <w:t>z’</w:t>
            </w:r>
            <w:r w:rsidRPr="003A5CF0">
              <w:t xml:space="preserve"> sound. Listen to the ‘</w:t>
            </w:r>
            <w:r>
              <w:t>z</w:t>
            </w:r>
            <w:r w:rsidRPr="003A5CF0">
              <w:t>’ song on the CD or YouTube.  Complete the phonics sheet in the usual way.</w:t>
            </w:r>
          </w:p>
        </w:tc>
      </w:tr>
      <w:tr w:rsidR="00A33133" w14:paraId="52ADF1D7" w14:textId="77777777" w:rsidTr="004D1930">
        <w:trPr>
          <w:trHeight w:val="139"/>
        </w:trPr>
        <w:tc>
          <w:tcPr>
            <w:tcW w:w="2187" w:type="dxa"/>
            <w:vMerge/>
          </w:tcPr>
          <w:p w14:paraId="6C27A18E" w14:textId="77777777" w:rsidR="00A33133" w:rsidRPr="00C6010F" w:rsidRDefault="00A33133" w:rsidP="00FA6F28">
            <w:pPr>
              <w:spacing w:after="0" w:line="240" w:lineRule="auto"/>
            </w:pPr>
          </w:p>
        </w:tc>
        <w:tc>
          <w:tcPr>
            <w:tcW w:w="2853" w:type="dxa"/>
          </w:tcPr>
          <w:p w14:paraId="591B28DD" w14:textId="7C232AA3" w:rsidR="00A33133" w:rsidRPr="00C6010F" w:rsidRDefault="00A33133" w:rsidP="00FA6F28">
            <w:pPr>
              <w:spacing w:after="0" w:line="240" w:lineRule="auto"/>
            </w:pPr>
            <w:r w:rsidRPr="00C6010F">
              <w:t>To listen to a story</w:t>
            </w:r>
          </w:p>
          <w:p w14:paraId="16402D53" w14:textId="77777777" w:rsidR="00A33133" w:rsidRDefault="00A33133" w:rsidP="00FA6F28">
            <w:pPr>
              <w:spacing w:after="0" w:line="240" w:lineRule="auto"/>
            </w:pPr>
            <w:r w:rsidRPr="00C6010F">
              <w:t>To talk about the story and answer questions</w:t>
            </w:r>
          </w:p>
          <w:p w14:paraId="1C5CAF6B" w14:textId="77777777" w:rsidR="00A33133" w:rsidRDefault="00A33133" w:rsidP="00FA6F28">
            <w:pPr>
              <w:spacing w:after="0" w:line="240" w:lineRule="auto"/>
              <w:rPr>
                <w:highlight w:val="yellow"/>
              </w:rPr>
            </w:pPr>
          </w:p>
          <w:p w14:paraId="7BBF4105" w14:textId="006203FD" w:rsidR="00A33133" w:rsidRPr="00FD03E0" w:rsidRDefault="00A33133" w:rsidP="00FA6F28">
            <w:pPr>
              <w:spacing w:after="0" w:line="240" w:lineRule="auto"/>
              <w:rPr>
                <w:b/>
                <w:highlight w:val="yellow"/>
              </w:rPr>
            </w:pPr>
          </w:p>
        </w:tc>
        <w:tc>
          <w:tcPr>
            <w:tcW w:w="10371" w:type="dxa"/>
          </w:tcPr>
          <w:p w14:paraId="624255D1" w14:textId="77777777" w:rsidR="006530A8" w:rsidRPr="003A5CF0" w:rsidRDefault="006530A8" w:rsidP="006530A8">
            <w:pPr>
              <w:rPr>
                <w:b/>
              </w:rPr>
            </w:pPr>
            <w:r>
              <w:rPr>
                <w:b/>
              </w:rPr>
              <w:t>ZOG</w:t>
            </w:r>
          </w:p>
          <w:p w14:paraId="25E311DD" w14:textId="77777777" w:rsidR="006530A8" w:rsidRDefault="006530A8" w:rsidP="006530A8">
            <w:pPr>
              <w:spacing w:after="0"/>
              <w:rPr>
                <w:highlight w:val="cyan"/>
              </w:rPr>
            </w:pPr>
            <w:r w:rsidRPr="003A5CF0">
              <w:rPr>
                <w:highlight w:val="cyan"/>
              </w:rPr>
              <w:t xml:space="preserve">You will need: </w:t>
            </w:r>
            <w:proofErr w:type="spellStart"/>
            <w:r>
              <w:rPr>
                <w:highlight w:val="cyan"/>
              </w:rPr>
              <w:t>Zog</w:t>
            </w:r>
            <w:proofErr w:type="spellEnd"/>
            <w:r>
              <w:rPr>
                <w:highlight w:val="cyan"/>
              </w:rPr>
              <w:t xml:space="preserve"> by Julia Donaldson </w:t>
            </w:r>
            <w:r w:rsidRPr="003A5CF0">
              <w:rPr>
                <w:highlight w:val="cyan"/>
              </w:rPr>
              <w:t>or this YouTube li</w:t>
            </w:r>
            <w:r>
              <w:rPr>
                <w:highlight w:val="cyan"/>
              </w:rPr>
              <w:t>nk:</w:t>
            </w:r>
          </w:p>
          <w:p w14:paraId="13310415" w14:textId="77777777" w:rsidR="006530A8" w:rsidRDefault="006530A8" w:rsidP="006530A8">
            <w:pPr>
              <w:spacing w:after="0"/>
            </w:pPr>
            <w:hyperlink r:id="rId7" w:history="1">
              <w:r w:rsidRPr="00B00260">
                <w:rPr>
                  <w:rStyle w:val="Hyperlink"/>
                </w:rPr>
                <w:t>https://www.youtube.com/watch?v=qZqFqI0MAfU</w:t>
              </w:r>
            </w:hyperlink>
          </w:p>
          <w:p w14:paraId="5A766754" w14:textId="77777777" w:rsidR="006530A8" w:rsidRPr="00E06477" w:rsidRDefault="006530A8" w:rsidP="006530A8">
            <w:pPr>
              <w:spacing w:after="0"/>
            </w:pPr>
            <w:r w:rsidRPr="00E06477">
              <w:t xml:space="preserve">Questions to ask during and after the story: </w:t>
            </w:r>
          </w:p>
          <w:p w14:paraId="0B66E938" w14:textId="77777777" w:rsidR="006530A8" w:rsidRDefault="006530A8" w:rsidP="006530A8">
            <w:pPr>
              <w:pStyle w:val="ListParagraph"/>
              <w:numPr>
                <w:ilvl w:val="0"/>
                <w:numId w:val="1"/>
              </w:numPr>
              <w:rPr>
                <w:szCs w:val="24"/>
              </w:rPr>
            </w:pPr>
            <w:r>
              <w:rPr>
                <w:szCs w:val="24"/>
              </w:rPr>
              <w:t>Do you know who wrote this book? Do you know any other stories written by this author?</w:t>
            </w:r>
          </w:p>
          <w:p w14:paraId="060DCBCF" w14:textId="77777777" w:rsidR="006530A8" w:rsidRDefault="006530A8" w:rsidP="006530A8">
            <w:pPr>
              <w:pStyle w:val="ListParagraph"/>
              <w:numPr>
                <w:ilvl w:val="0"/>
                <w:numId w:val="1"/>
              </w:numPr>
              <w:rPr>
                <w:szCs w:val="24"/>
              </w:rPr>
            </w:pPr>
            <w:r>
              <w:rPr>
                <w:szCs w:val="24"/>
              </w:rPr>
              <w:t>Who ran the school?</w:t>
            </w:r>
          </w:p>
          <w:p w14:paraId="5A507C18" w14:textId="77777777" w:rsidR="006530A8" w:rsidRDefault="006530A8" w:rsidP="006530A8">
            <w:pPr>
              <w:pStyle w:val="ListParagraph"/>
              <w:numPr>
                <w:ilvl w:val="0"/>
                <w:numId w:val="1"/>
              </w:numPr>
              <w:rPr>
                <w:szCs w:val="24"/>
              </w:rPr>
            </w:pPr>
            <w:r>
              <w:rPr>
                <w:szCs w:val="24"/>
              </w:rPr>
              <w:t>What did the dragons learn in Year 1?</w:t>
            </w:r>
          </w:p>
          <w:p w14:paraId="5CB591E3" w14:textId="77777777" w:rsidR="006530A8" w:rsidRDefault="006530A8" w:rsidP="006530A8">
            <w:pPr>
              <w:pStyle w:val="ListParagraph"/>
              <w:numPr>
                <w:ilvl w:val="0"/>
                <w:numId w:val="1"/>
              </w:numPr>
              <w:rPr>
                <w:szCs w:val="24"/>
              </w:rPr>
            </w:pPr>
            <w:r>
              <w:rPr>
                <w:szCs w:val="24"/>
              </w:rPr>
              <w:t>What did they learn in Year 2?</w:t>
            </w:r>
          </w:p>
          <w:p w14:paraId="3CAAA441" w14:textId="77777777" w:rsidR="006530A8" w:rsidRDefault="006530A8" w:rsidP="006530A8">
            <w:pPr>
              <w:pStyle w:val="ListParagraph"/>
              <w:numPr>
                <w:ilvl w:val="0"/>
                <w:numId w:val="1"/>
              </w:numPr>
              <w:rPr>
                <w:szCs w:val="24"/>
              </w:rPr>
            </w:pPr>
            <w:r>
              <w:rPr>
                <w:szCs w:val="24"/>
              </w:rPr>
              <w:t xml:space="preserve">Why did the girl give </w:t>
            </w:r>
            <w:proofErr w:type="spellStart"/>
            <w:r>
              <w:rPr>
                <w:szCs w:val="24"/>
              </w:rPr>
              <w:t>Zog</w:t>
            </w:r>
            <w:proofErr w:type="spellEnd"/>
            <w:r>
              <w:rPr>
                <w:szCs w:val="24"/>
              </w:rPr>
              <w:t xml:space="preserve"> a peppermint to suck?</w:t>
            </w:r>
          </w:p>
          <w:p w14:paraId="796C35F0" w14:textId="77777777" w:rsidR="006530A8" w:rsidRDefault="006530A8" w:rsidP="006530A8">
            <w:pPr>
              <w:pStyle w:val="ListParagraph"/>
              <w:numPr>
                <w:ilvl w:val="0"/>
                <w:numId w:val="1"/>
              </w:numPr>
              <w:rPr>
                <w:szCs w:val="24"/>
              </w:rPr>
            </w:pPr>
            <w:r>
              <w:rPr>
                <w:szCs w:val="24"/>
              </w:rPr>
              <w:t xml:space="preserve">What happened to </w:t>
            </w:r>
            <w:proofErr w:type="spellStart"/>
            <w:r>
              <w:rPr>
                <w:szCs w:val="24"/>
              </w:rPr>
              <w:t>Zog’s</w:t>
            </w:r>
            <w:proofErr w:type="spellEnd"/>
            <w:r>
              <w:rPr>
                <w:szCs w:val="24"/>
              </w:rPr>
              <w:t xml:space="preserve"> wing?</w:t>
            </w:r>
          </w:p>
          <w:p w14:paraId="475E40B5" w14:textId="77777777" w:rsidR="006530A8" w:rsidRDefault="006530A8" w:rsidP="006530A8">
            <w:pPr>
              <w:pStyle w:val="ListParagraph"/>
              <w:numPr>
                <w:ilvl w:val="0"/>
                <w:numId w:val="1"/>
              </w:numPr>
              <w:rPr>
                <w:szCs w:val="24"/>
              </w:rPr>
            </w:pPr>
            <w:r>
              <w:rPr>
                <w:szCs w:val="24"/>
              </w:rPr>
              <w:t xml:space="preserve">How did </w:t>
            </w:r>
            <w:proofErr w:type="spellStart"/>
            <w:r>
              <w:rPr>
                <w:szCs w:val="24"/>
              </w:rPr>
              <w:t>Zog</w:t>
            </w:r>
            <w:proofErr w:type="spellEnd"/>
            <w:r>
              <w:rPr>
                <w:szCs w:val="24"/>
              </w:rPr>
              <w:t xml:space="preserve"> win a golden star?</w:t>
            </w:r>
          </w:p>
          <w:p w14:paraId="05E537CC" w14:textId="77777777" w:rsidR="006530A8" w:rsidRDefault="006530A8" w:rsidP="006530A8">
            <w:pPr>
              <w:pStyle w:val="ListParagraph"/>
              <w:numPr>
                <w:ilvl w:val="0"/>
                <w:numId w:val="1"/>
              </w:numPr>
              <w:rPr>
                <w:szCs w:val="24"/>
              </w:rPr>
            </w:pPr>
            <w:r>
              <w:rPr>
                <w:szCs w:val="24"/>
              </w:rPr>
              <w:t xml:space="preserve">Who was </w:t>
            </w:r>
            <w:proofErr w:type="spellStart"/>
            <w:r>
              <w:rPr>
                <w:szCs w:val="24"/>
              </w:rPr>
              <w:t>Gaddabout</w:t>
            </w:r>
            <w:proofErr w:type="spellEnd"/>
            <w:r>
              <w:rPr>
                <w:szCs w:val="24"/>
              </w:rPr>
              <w:t xml:space="preserve"> the Great?</w:t>
            </w:r>
          </w:p>
          <w:p w14:paraId="53A0406A" w14:textId="72D1F97D" w:rsidR="006530A8" w:rsidRDefault="006530A8" w:rsidP="006530A8">
            <w:pPr>
              <w:pStyle w:val="ListParagraph"/>
              <w:numPr>
                <w:ilvl w:val="0"/>
                <w:numId w:val="1"/>
              </w:numPr>
              <w:rPr>
                <w:szCs w:val="24"/>
              </w:rPr>
            </w:pPr>
            <w:r>
              <w:rPr>
                <w:szCs w:val="24"/>
              </w:rPr>
              <w:t>What job did Princes Pearl want to do when she grew up?</w:t>
            </w:r>
          </w:p>
          <w:p w14:paraId="732E4F87" w14:textId="45D40BB5" w:rsidR="00A33133" w:rsidRPr="006530A8" w:rsidRDefault="006530A8" w:rsidP="006530A8">
            <w:pPr>
              <w:pStyle w:val="ListParagraph"/>
              <w:numPr>
                <w:ilvl w:val="0"/>
                <w:numId w:val="1"/>
              </w:numPr>
              <w:rPr>
                <w:szCs w:val="24"/>
              </w:rPr>
            </w:pPr>
            <w:r w:rsidRPr="006530A8">
              <w:rPr>
                <w:szCs w:val="24"/>
              </w:rPr>
              <w:lastRenderedPageBreak/>
              <w:t>What job would you like to do when you grow up?</w:t>
            </w:r>
          </w:p>
        </w:tc>
      </w:tr>
      <w:tr w:rsidR="006530A8" w14:paraId="2D0B98B9" w14:textId="77777777" w:rsidTr="004D1930">
        <w:trPr>
          <w:trHeight w:val="139"/>
        </w:trPr>
        <w:tc>
          <w:tcPr>
            <w:tcW w:w="2187" w:type="dxa"/>
          </w:tcPr>
          <w:p w14:paraId="550ED574" w14:textId="260ACE05" w:rsidR="006530A8" w:rsidRPr="000E6FCF" w:rsidRDefault="00157558" w:rsidP="006530A8">
            <w:pPr>
              <w:spacing w:after="0"/>
            </w:pPr>
            <w:r w:rsidRPr="00A33133">
              <w:rPr>
                <w:rFonts w:cstheme="minorHAnsi"/>
                <w:b/>
                <w:bCs/>
                <w:sz w:val="32"/>
                <w:szCs w:val="32"/>
              </w:rPr>
              <w:lastRenderedPageBreak/>
              <w:t>L</w:t>
            </w:r>
            <w:r>
              <w:rPr>
                <w:rFonts w:cstheme="minorHAnsi"/>
                <w:b/>
                <w:bCs/>
                <w:sz w:val="32"/>
                <w:szCs w:val="32"/>
              </w:rPr>
              <w:t>ITERACY</w:t>
            </w:r>
          </w:p>
          <w:p w14:paraId="351FAC57" w14:textId="77777777" w:rsidR="006530A8" w:rsidRPr="000E6FCF" w:rsidRDefault="006530A8" w:rsidP="006530A8">
            <w:pPr>
              <w:spacing w:after="0"/>
            </w:pPr>
          </w:p>
          <w:p w14:paraId="1B236059" w14:textId="77777777" w:rsidR="006530A8" w:rsidRPr="000E6FCF" w:rsidRDefault="006530A8" w:rsidP="006530A8">
            <w:pPr>
              <w:spacing w:after="0"/>
            </w:pPr>
          </w:p>
          <w:p w14:paraId="3733E889" w14:textId="77777777" w:rsidR="006530A8" w:rsidRPr="000E6FCF" w:rsidRDefault="006530A8" w:rsidP="006530A8">
            <w:pPr>
              <w:spacing w:after="0"/>
            </w:pPr>
          </w:p>
          <w:p w14:paraId="5D6C9E11" w14:textId="77777777" w:rsidR="006530A8" w:rsidRPr="000E6FCF" w:rsidRDefault="006530A8" w:rsidP="006530A8">
            <w:pPr>
              <w:spacing w:after="0"/>
            </w:pPr>
          </w:p>
          <w:p w14:paraId="4A904AEF" w14:textId="77777777" w:rsidR="006530A8" w:rsidRPr="00C6010F" w:rsidRDefault="006530A8" w:rsidP="00157558">
            <w:pPr>
              <w:spacing w:after="0"/>
            </w:pPr>
          </w:p>
        </w:tc>
        <w:tc>
          <w:tcPr>
            <w:tcW w:w="2853" w:type="dxa"/>
          </w:tcPr>
          <w:p w14:paraId="6877CC85" w14:textId="621ED486" w:rsidR="00157558" w:rsidRDefault="00157558" w:rsidP="00157558">
            <w:pPr>
              <w:spacing w:after="0"/>
            </w:pPr>
            <w:r w:rsidRPr="000E6FCF">
              <w:t>To hear and recognise z at the beginning of a word</w:t>
            </w:r>
          </w:p>
          <w:p w14:paraId="53CBF537" w14:textId="528B2555" w:rsidR="00157558" w:rsidRDefault="00157558" w:rsidP="00157558">
            <w:pPr>
              <w:spacing w:after="0"/>
            </w:pPr>
          </w:p>
          <w:p w14:paraId="3F240C5D" w14:textId="64FB277F" w:rsidR="00157558" w:rsidRDefault="00157558" w:rsidP="00157558">
            <w:pPr>
              <w:spacing w:after="0"/>
            </w:pPr>
          </w:p>
          <w:p w14:paraId="12271991" w14:textId="010C8EC5" w:rsidR="00157558" w:rsidRDefault="00157558" w:rsidP="00157558">
            <w:pPr>
              <w:spacing w:after="0"/>
            </w:pPr>
          </w:p>
          <w:p w14:paraId="59CDCCCB" w14:textId="47366E8C" w:rsidR="00157558" w:rsidRDefault="00157558" w:rsidP="00157558">
            <w:pPr>
              <w:spacing w:after="0"/>
            </w:pPr>
          </w:p>
          <w:p w14:paraId="0E3BDE42" w14:textId="77777777" w:rsidR="00157558" w:rsidRPr="000E6FCF" w:rsidRDefault="00157558" w:rsidP="00157558">
            <w:pPr>
              <w:spacing w:after="0"/>
            </w:pPr>
          </w:p>
          <w:p w14:paraId="052E73D8" w14:textId="77777777" w:rsidR="00157558" w:rsidRDefault="00157558" w:rsidP="00157558">
            <w:pPr>
              <w:spacing w:after="0"/>
            </w:pPr>
            <w:r w:rsidRPr="000E6FCF">
              <w:t xml:space="preserve">To hear and recognise </w:t>
            </w:r>
            <w:proofErr w:type="spellStart"/>
            <w:r w:rsidRPr="000E6FCF">
              <w:t>zz</w:t>
            </w:r>
            <w:proofErr w:type="spellEnd"/>
            <w:r w:rsidRPr="000E6FCF">
              <w:t xml:space="preserve"> in the middle or at the end of a word</w:t>
            </w:r>
          </w:p>
          <w:p w14:paraId="1C97A0F9" w14:textId="77777777" w:rsidR="006530A8" w:rsidRPr="00C6010F" w:rsidRDefault="006530A8" w:rsidP="00FA6F28">
            <w:pPr>
              <w:spacing w:after="0" w:line="240" w:lineRule="auto"/>
            </w:pPr>
          </w:p>
        </w:tc>
        <w:tc>
          <w:tcPr>
            <w:tcW w:w="10371" w:type="dxa"/>
          </w:tcPr>
          <w:p w14:paraId="0947E79D" w14:textId="77777777" w:rsidR="006530A8" w:rsidRPr="003A5CF0" w:rsidRDefault="006530A8" w:rsidP="006530A8">
            <w:pPr>
              <w:rPr>
                <w:b/>
              </w:rPr>
            </w:pPr>
            <w:r>
              <w:rPr>
                <w:b/>
              </w:rPr>
              <w:t>EDUCATION CITY: ZIG ZAG ZEBRA</w:t>
            </w:r>
          </w:p>
          <w:p w14:paraId="268D2B82" w14:textId="77777777" w:rsidR="006530A8" w:rsidRDefault="006530A8" w:rsidP="006530A8">
            <w:pPr>
              <w:spacing w:after="0"/>
              <w:rPr>
                <w:highlight w:val="cyan"/>
              </w:rPr>
            </w:pPr>
            <w:r w:rsidRPr="003A5CF0">
              <w:rPr>
                <w:highlight w:val="cyan"/>
              </w:rPr>
              <w:t xml:space="preserve">You will need: </w:t>
            </w:r>
            <w:r>
              <w:rPr>
                <w:highlight w:val="cyan"/>
              </w:rPr>
              <w:t>Link to Education City activity:</w:t>
            </w:r>
          </w:p>
          <w:p w14:paraId="10CAD9EB" w14:textId="77777777" w:rsidR="006530A8" w:rsidRPr="003D2C11" w:rsidRDefault="006530A8" w:rsidP="006530A8">
            <w:pPr>
              <w:rPr>
                <w:highlight w:val="yellow"/>
              </w:rPr>
            </w:pPr>
            <w:r w:rsidRPr="003D2C11">
              <w:rPr>
                <w:highlight w:val="yellow"/>
              </w:rPr>
              <w:t>Please copy and paste the long Education City link below this table into your browser. Open a new tab and copy and paste the activity link below:</w:t>
            </w:r>
          </w:p>
          <w:p w14:paraId="5116CEFB" w14:textId="77777777" w:rsidR="006530A8" w:rsidRDefault="006530A8" w:rsidP="006530A8">
            <w:pPr>
              <w:spacing w:after="0"/>
              <w:rPr>
                <w:highlight w:val="cyan"/>
              </w:rPr>
            </w:pPr>
            <w:hyperlink r:id="rId8" w:history="1">
              <w:r w:rsidRPr="003D2C11">
                <w:rPr>
                  <w:color w:val="0000FF"/>
                  <w:u w:val="single"/>
                </w:rPr>
                <w:t>https://go.educationcity.com/content/index/34604/1/1/1/null/null/false/false/null/0</w:t>
              </w:r>
            </w:hyperlink>
          </w:p>
          <w:p w14:paraId="730F5F61" w14:textId="77777777" w:rsidR="006530A8" w:rsidRDefault="006530A8" w:rsidP="006530A8">
            <w:pPr>
              <w:spacing w:after="0"/>
            </w:pPr>
          </w:p>
          <w:p w14:paraId="2FCAF12B" w14:textId="77777777" w:rsidR="006530A8" w:rsidRDefault="006530A8" w:rsidP="006530A8">
            <w:pPr>
              <w:spacing w:after="0"/>
              <w:rPr>
                <w:b/>
              </w:rPr>
            </w:pPr>
            <w:r>
              <w:rPr>
                <w:b/>
              </w:rPr>
              <w:t>EDUCATION CITY: BUZZY BEE</w:t>
            </w:r>
          </w:p>
          <w:p w14:paraId="1792CBE0" w14:textId="77777777" w:rsidR="006530A8" w:rsidRDefault="006530A8" w:rsidP="006530A8">
            <w:pPr>
              <w:spacing w:after="0"/>
              <w:rPr>
                <w:highlight w:val="cyan"/>
              </w:rPr>
            </w:pPr>
            <w:r w:rsidRPr="003A5CF0">
              <w:rPr>
                <w:highlight w:val="cyan"/>
              </w:rPr>
              <w:t xml:space="preserve">You will need: </w:t>
            </w:r>
            <w:r>
              <w:rPr>
                <w:highlight w:val="cyan"/>
              </w:rPr>
              <w:t>Link to Education City activity:</w:t>
            </w:r>
          </w:p>
          <w:p w14:paraId="75A40E43" w14:textId="77777777" w:rsidR="006530A8" w:rsidRPr="003D2C11" w:rsidRDefault="006530A8" w:rsidP="006530A8">
            <w:pPr>
              <w:rPr>
                <w:highlight w:val="yellow"/>
              </w:rPr>
            </w:pPr>
            <w:r w:rsidRPr="003D2C11">
              <w:rPr>
                <w:highlight w:val="yellow"/>
              </w:rPr>
              <w:t>Please copy and paste the long Education City link below this table into your browser. Open a new tab and copy and paste the activity link below:</w:t>
            </w:r>
          </w:p>
          <w:p w14:paraId="31C421E4" w14:textId="77777777" w:rsidR="006530A8" w:rsidRDefault="006530A8" w:rsidP="006530A8">
            <w:pPr>
              <w:spacing w:after="0"/>
            </w:pPr>
            <w:hyperlink r:id="rId9" w:history="1">
              <w:r w:rsidRPr="003D2C11">
                <w:rPr>
                  <w:color w:val="0000FF"/>
                  <w:u w:val="single"/>
                </w:rPr>
                <w:t>https://go.educationcity.com/content/index/34695/1/1/1/null/null/false/false/null/0</w:t>
              </w:r>
            </w:hyperlink>
          </w:p>
          <w:p w14:paraId="00072463" w14:textId="77777777" w:rsidR="006530A8" w:rsidRDefault="006530A8" w:rsidP="006530A8">
            <w:pPr>
              <w:rPr>
                <w:b/>
              </w:rPr>
            </w:pPr>
          </w:p>
        </w:tc>
      </w:tr>
      <w:tr w:rsidR="00A33133" w14:paraId="7BB29433" w14:textId="77777777" w:rsidTr="00FA6F28">
        <w:trPr>
          <w:trHeight w:val="378"/>
        </w:trPr>
        <w:tc>
          <w:tcPr>
            <w:tcW w:w="15411" w:type="dxa"/>
            <w:gridSpan w:val="3"/>
            <w:shd w:val="clear" w:color="auto" w:fill="D6E3BC" w:themeFill="accent3" w:themeFillTint="66"/>
          </w:tcPr>
          <w:p w14:paraId="754F3BB5" w14:textId="6F9031EF" w:rsidR="00A33133" w:rsidRDefault="00A33133" w:rsidP="00FA6F28">
            <w:pPr>
              <w:spacing w:after="0" w:line="240" w:lineRule="auto"/>
              <w:rPr>
                <w:b/>
              </w:rPr>
            </w:pPr>
            <w:r w:rsidRPr="00FA6F28">
              <w:rPr>
                <w:b/>
                <w:color w:val="00B050"/>
                <w:sz w:val="32"/>
              </w:rPr>
              <w:t>TUESDAY</w:t>
            </w:r>
          </w:p>
        </w:tc>
      </w:tr>
      <w:tr w:rsidR="00C35A32" w14:paraId="65B5A4A6" w14:textId="77777777" w:rsidTr="004D1930">
        <w:trPr>
          <w:trHeight w:val="1536"/>
        </w:trPr>
        <w:tc>
          <w:tcPr>
            <w:tcW w:w="2187" w:type="dxa"/>
          </w:tcPr>
          <w:p w14:paraId="547780EE" w14:textId="13C31235" w:rsidR="00C35A32" w:rsidRDefault="00BA21F1" w:rsidP="00FA6F28">
            <w:pPr>
              <w:spacing w:after="0" w:line="240" w:lineRule="auto"/>
            </w:pPr>
            <w:r>
              <w:rPr>
                <w:rFonts w:cstheme="minorHAnsi"/>
                <w:b/>
                <w:bCs/>
                <w:sz w:val="32"/>
                <w:szCs w:val="32"/>
              </w:rPr>
              <w:t>MATHS/ICT</w:t>
            </w:r>
          </w:p>
        </w:tc>
        <w:tc>
          <w:tcPr>
            <w:tcW w:w="2853" w:type="dxa"/>
          </w:tcPr>
          <w:p w14:paraId="6780ABB5" w14:textId="77777777" w:rsidR="006530A8" w:rsidRPr="00A45F06" w:rsidRDefault="006530A8" w:rsidP="006530A8">
            <w:r w:rsidRPr="00A45F06">
              <w:t>To use the vocabulary involved in subtraction</w:t>
            </w:r>
          </w:p>
          <w:p w14:paraId="65F07559" w14:textId="7B8CE6D6" w:rsidR="00BA21F1" w:rsidRPr="00A2337E" w:rsidRDefault="00BA21F1" w:rsidP="00BA21F1"/>
          <w:p w14:paraId="27F87F41" w14:textId="577C0A1C" w:rsidR="00C35A32" w:rsidRPr="000F636D" w:rsidRDefault="00C35A32" w:rsidP="00FA6F28">
            <w:pPr>
              <w:spacing w:after="0" w:line="240" w:lineRule="auto"/>
            </w:pPr>
          </w:p>
        </w:tc>
        <w:tc>
          <w:tcPr>
            <w:tcW w:w="10371" w:type="dxa"/>
          </w:tcPr>
          <w:p w14:paraId="7F9CAD2C" w14:textId="77777777" w:rsidR="006530A8" w:rsidRDefault="006530A8" w:rsidP="006530A8">
            <w:pPr>
              <w:rPr>
                <w:b/>
              </w:rPr>
            </w:pPr>
            <w:r>
              <w:rPr>
                <w:b/>
              </w:rPr>
              <w:t>EDUCATION CITY: STEN’S PARTY</w:t>
            </w:r>
          </w:p>
          <w:p w14:paraId="38AC7FE0" w14:textId="77777777" w:rsidR="006530A8" w:rsidRDefault="006530A8" w:rsidP="006530A8">
            <w:pPr>
              <w:spacing w:after="0"/>
              <w:rPr>
                <w:highlight w:val="cyan"/>
              </w:rPr>
            </w:pPr>
            <w:r w:rsidRPr="008B0475">
              <w:rPr>
                <w:highlight w:val="cyan"/>
              </w:rPr>
              <w:t>You will need:</w:t>
            </w:r>
            <w:r>
              <w:rPr>
                <w:highlight w:val="cyan"/>
              </w:rPr>
              <w:t xml:space="preserve"> Link to online activity</w:t>
            </w:r>
          </w:p>
          <w:p w14:paraId="6CC45565" w14:textId="50AF3582" w:rsidR="006530A8" w:rsidRDefault="006530A8" w:rsidP="006530A8">
            <w:pPr>
              <w:rPr>
                <w:highlight w:val="yellow"/>
              </w:rPr>
            </w:pPr>
            <w:r w:rsidRPr="003D2C11">
              <w:rPr>
                <w:highlight w:val="yellow"/>
              </w:rPr>
              <w:t>Please copy and paste the long Education City link below this table into your browser. Open a new tab and copy and paste the activity link below:</w:t>
            </w:r>
          </w:p>
          <w:p w14:paraId="430CF6DB" w14:textId="77777777" w:rsidR="006530A8" w:rsidRDefault="006530A8" w:rsidP="006530A8">
            <w:pPr>
              <w:spacing w:after="0"/>
              <w:rPr>
                <w:color w:val="0000FF"/>
                <w:u w:val="single"/>
              </w:rPr>
            </w:pPr>
            <w:hyperlink r:id="rId10" w:history="1">
              <w:r w:rsidRPr="00B00260">
                <w:rPr>
                  <w:rStyle w:val="Hyperlink"/>
                </w:rPr>
                <w:t>https://go.educationcity.com/content/index/1552/2/2/1/null/null/false/false/null/0</w:t>
              </w:r>
            </w:hyperlink>
          </w:p>
          <w:p w14:paraId="63671070" w14:textId="77777777" w:rsidR="006530A8" w:rsidRDefault="006530A8" w:rsidP="006530A8">
            <w:pPr>
              <w:spacing w:after="0"/>
              <w:rPr>
                <w:highlight w:val="cyan"/>
              </w:rPr>
            </w:pPr>
          </w:p>
          <w:p w14:paraId="03EE9393" w14:textId="77777777" w:rsidR="006530A8" w:rsidRPr="00D0466E" w:rsidRDefault="006530A8" w:rsidP="006530A8">
            <w:pPr>
              <w:spacing w:after="0"/>
              <w:rPr>
                <w:highlight w:val="cyan"/>
              </w:rPr>
            </w:pPr>
            <w:r w:rsidRPr="00A45F06">
              <w:t>Complete the online activity</w:t>
            </w:r>
          </w:p>
          <w:p w14:paraId="0336BB21" w14:textId="7F22953E" w:rsidR="004D1930" w:rsidRPr="009D04FE" w:rsidRDefault="004D1930" w:rsidP="00BA21F1">
            <w:pPr>
              <w:spacing w:after="0" w:line="240" w:lineRule="auto"/>
              <w:rPr>
                <w:highlight w:val="cyan"/>
              </w:rPr>
            </w:pPr>
          </w:p>
        </w:tc>
      </w:tr>
      <w:tr w:rsidR="006530A8" w14:paraId="4B96847B" w14:textId="77777777" w:rsidTr="004D1930">
        <w:trPr>
          <w:trHeight w:val="1536"/>
        </w:trPr>
        <w:tc>
          <w:tcPr>
            <w:tcW w:w="2187" w:type="dxa"/>
          </w:tcPr>
          <w:p w14:paraId="35CB1F21" w14:textId="57B13DB1" w:rsidR="006530A8" w:rsidRDefault="00FA6282" w:rsidP="00FA6F28">
            <w:pPr>
              <w:spacing w:after="0" w:line="240" w:lineRule="auto"/>
              <w:rPr>
                <w:rFonts w:cstheme="minorHAnsi"/>
                <w:b/>
                <w:bCs/>
                <w:sz w:val="32"/>
                <w:szCs w:val="32"/>
              </w:rPr>
            </w:pPr>
            <w:r>
              <w:rPr>
                <w:rFonts w:cstheme="minorHAnsi"/>
                <w:b/>
                <w:bCs/>
                <w:sz w:val="32"/>
                <w:szCs w:val="32"/>
              </w:rPr>
              <w:t>MATHS</w:t>
            </w:r>
          </w:p>
        </w:tc>
        <w:tc>
          <w:tcPr>
            <w:tcW w:w="2853" w:type="dxa"/>
          </w:tcPr>
          <w:p w14:paraId="6865310E" w14:textId="77777777" w:rsidR="006530A8" w:rsidRPr="005A610E" w:rsidRDefault="006530A8" w:rsidP="006530A8">
            <w:pPr>
              <w:spacing w:after="0"/>
            </w:pPr>
            <w:r w:rsidRPr="005A610E">
              <w:t>To join in with number songs</w:t>
            </w:r>
          </w:p>
          <w:p w14:paraId="0D17E624" w14:textId="77777777" w:rsidR="006530A8" w:rsidRDefault="006530A8" w:rsidP="006530A8">
            <w:pPr>
              <w:spacing w:after="0"/>
            </w:pPr>
            <w:r w:rsidRPr="005A610E">
              <w:t>To reinforce the concept of ‘taking away’</w:t>
            </w:r>
          </w:p>
          <w:p w14:paraId="4C76072F" w14:textId="77777777" w:rsidR="006530A8" w:rsidRPr="00A45F06" w:rsidRDefault="006530A8" w:rsidP="006530A8"/>
        </w:tc>
        <w:tc>
          <w:tcPr>
            <w:tcW w:w="10371" w:type="dxa"/>
          </w:tcPr>
          <w:p w14:paraId="35D78DA2" w14:textId="77777777" w:rsidR="006530A8" w:rsidRDefault="006530A8" w:rsidP="006530A8">
            <w:pPr>
              <w:rPr>
                <w:b/>
              </w:rPr>
            </w:pPr>
            <w:r>
              <w:rPr>
                <w:b/>
              </w:rPr>
              <w:t>EDUCATION CITY: NUMBER SONGS</w:t>
            </w:r>
          </w:p>
          <w:p w14:paraId="29613D5F" w14:textId="77777777" w:rsidR="006530A8" w:rsidRDefault="006530A8" w:rsidP="006530A8">
            <w:pPr>
              <w:spacing w:after="0"/>
              <w:rPr>
                <w:highlight w:val="cyan"/>
              </w:rPr>
            </w:pPr>
            <w:r w:rsidRPr="00A54DE8">
              <w:rPr>
                <w:highlight w:val="cyan"/>
              </w:rPr>
              <w:t>You will need</w:t>
            </w:r>
            <w:r>
              <w:rPr>
                <w:highlight w:val="cyan"/>
              </w:rPr>
              <w:t>: 10 toys or objects, Education City link to counting songs:</w:t>
            </w:r>
          </w:p>
          <w:p w14:paraId="127C1DDC" w14:textId="77777777" w:rsidR="006530A8" w:rsidRDefault="006530A8" w:rsidP="006530A8">
            <w:pPr>
              <w:rPr>
                <w:highlight w:val="yellow"/>
              </w:rPr>
            </w:pPr>
            <w:r w:rsidRPr="003D2C11">
              <w:rPr>
                <w:highlight w:val="yellow"/>
              </w:rPr>
              <w:t>Please copy and paste the long Education City link below this table into your browser. Open a new tab and copy and paste the activity link below:</w:t>
            </w:r>
          </w:p>
          <w:p w14:paraId="3E924B2D" w14:textId="77777777" w:rsidR="006530A8" w:rsidRDefault="006530A8" w:rsidP="006530A8">
            <w:pPr>
              <w:rPr>
                <w:highlight w:val="yellow"/>
              </w:rPr>
            </w:pPr>
            <w:hyperlink r:id="rId11" w:anchor="/" w:history="1">
              <w:r w:rsidRPr="00B00260">
                <w:rPr>
                  <w:rStyle w:val="Hyperlink"/>
                </w:rPr>
                <w:t>https://go.educationcity.com/content_select/index/0/2/14/1#/</w:t>
              </w:r>
            </w:hyperlink>
          </w:p>
          <w:p w14:paraId="0D5AD76A" w14:textId="77777777" w:rsidR="006530A8" w:rsidRDefault="006530A8" w:rsidP="006530A8">
            <w:pPr>
              <w:pStyle w:val="ListParagraph"/>
              <w:numPr>
                <w:ilvl w:val="0"/>
                <w:numId w:val="11"/>
              </w:numPr>
              <w:spacing w:after="0"/>
            </w:pPr>
            <w:r>
              <w:t>Choose a song from: Five Currant Buns, 5 in a Bed, 5 Little Ducks, 5 Little Frogs. Play and sing along with the song. Use toys or objects and move them away from the set of 5 each time, counting how many are left.</w:t>
            </w:r>
          </w:p>
          <w:p w14:paraId="66FE79E0" w14:textId="7106BDB8" w:rsidR="006530A8" w:rsidRPr="001C0301" w:rsidRDefault="006530A8" w:rsidP="001C0301">
            <w:pPr>
              <w:pStyle w:val="ListParagraph"/>
              <w:numPr>
                <w:ilvl w:val="0"/>
                <w:numId w:val="11"/>
              </w:numPr>
              <w:rPr>
                <w:b/>
              </w:rPr>
            </w:pPr>
            <w:r>
              <w:lastRenderedPageBreak/>
              <w:t>Select 10 Brown Owls and use 10 toys or objects to move away from the set each time, counting how many are left.</w:t>
            </w:r>
          </w:p>
        </w:tc>
      </w:tr>
      <w:tr w:rsidR="00A33133" w14:paraId="5A31E70F" w14:textId="77777777" w:rsidTr="00FA6F28">
        <w:trPr>
          <w:trHeight w:val="357"/>
        </w:trPr>
        <w:tc>
          <w:tcPr>
            <w:tcW w:w="15411" w:type="dxa"/>
            <w:gridSpan w:val="3"/>
            <w:shd w:val="clear" w:color="auto" w:fill="D6E3BC" w:themeFill="accent3" w:themeFillTint="66"/>
          </w:tcPr>
          <w:p w14:paraId="1A376532" w14:textId="102FE955" w:rsidR="00A33133" w:rsidRDefault="00A33133" w:rsidP="00FA6F28">
            <w:pPr>
              <w:spacing w:after="0" w:line="240" w:lineRule="auto"/>
              <w:rPr>
                <w:b/>
              </w:rPr>
            </w:pPr>
            <w:r w:rsidRPr="00FA6F28">
              <w:rPr>
                <w:b/>
                <w:color w:val="00B050"/>
                <w:sz w:val="32"/>
              </w:rPr>
              <w:lastRenderedPageBreak/>
              <w:t>WEDNESDAY</w:t>
            </w:r>
          </w:p>
        </w:tc>
      </w:tr>
      <w:tr w:rsidR="00A33133" w14:paraId="07953B53" w14:textId="77777777" w:rsidTr="004D1930">
        <w:trPr>
          <w:trHeight w:val="1272"/>
        </w:trPr>
        <w:tc>
          <w:tcPr>
            <w:tcW w:w="2187" w:type="dxa"/>
          </w:tcPr>
          <w:p w14:paraId="62CFF55B" w14:textId="2357C4AB" w:rsidR="00A33133" w:rsidRPr="00CB21B8" w:rsidRDefault="00A33133" w:rsidP="00FA6F28">
            <w:pPr>
              <w:spacing w:after="0" w:line="240" w:lineRule="auto"/>
            </w:pPr>
            <w:r w:rsidRPr="00A33133">
              <w:rPr>
                <w:b/>
                <w:sz w:val="32"/>
                <w:szCs w:val="32"/>
              </w:rPr>
              <w:t>NUMERACY</w:t>
            </w:r>
          </w:p>
        </w:tc>
        <w:tc>
          <w:tcPr>
            <w:tcW w:w="2853" w:type="dxa"/>
          </w:tcPr>
          <w:p w14:paraId="18753C0C" w14:textId="77777777" w:rsidR="00BF189D" w:rsidRPr="00FC3EEA" w:rsidRDefault="00BF189D" w:rsidP="00BF189D">
            <w:r w:rsidRPr="00FC3EEA">
              <w:t>To practise counting and writing numbers</w:t>
            </w:r>
          </w:p>
          <w:p w14:paraId="169DB2BE" w14:textId="73B2F656" w:rsidR="00BA21F1" w:rsidRPr="00DB5EAB" w:rsidRDefault="00BA21F1" w:rsidP="00BA21F1"/>
          <w:p w14:paraId="5F04A250" w14:textId="77777777" w:rsidR="00A33133" w:rsidRPr="00CB21B8" w:rsidRDefault="00A33133" w:rsidP="00BA21F1">
            <w:pPr>
              <w:spacing w:after="0" w:line="240" w:lineRule="auto"/>
            </w:pPr>
          </w:p>
        </w:tc>
        <w:tc>
          <w:tcPr>
            <w:tcW w:w="10371" w:type="dxa"/>
          </w:tcPr>
          <w:p w14:paraId="38B9BB30" w14:textId="77777777" w:rsidR="00BF189D" w:rsidRDefault="00BF189D" w:rsidP="00BF189D">
            <w:pPr>
              <w:rPr>
                <w:b/>
              </w:rPr>
            </w:pPr>
            <w:r>
              <w:rPr>
                <w:b/>
              </w:rPr>
              <w:t>CASTLES AND KNIGHTS COUNT AND WRITE</w:t>
            </w:r>
          </w:p>
          <w:p w14:paraId="484EF542" w14:textId="77777777" w:rsidR="00BF189D" w:rsidRDefault="00BF189D" w:rsidP="00BF189D">
            <w:pPr>
              <w:spacing w:after="0"/>
              <w:rPr>
                <w:highlight w:val="cyan"/>
              </w:rPr>
            </w:pPr>
            <w:r>
              <w:rPr>
                <w:highlight w:val="cyan"/>
              </w:rPr>
              <w:t>You will need: Castles and Knights sheet (attached), pencil, number cards for reference</w:t>
            </w:r>
          </w:p>
          <w:p w14:paraId="7C7E474C" w14:textId="77777777" w:rsidR="004D1930" w:rsidRDefault="00BF189D" w:rsidP="00BF189D">
            <w:pPr>
              <w:spacing w:after="0" w:line="240" w:lineRule="auto"/>
            </w:pPr>
            <w:r>
              <w:t>Print out the activity sheet. If you do not have access to a printer, your child could practise writing numbers on a whiteboard, on paper, in salt etc. Count the number of objects in each line and write the number. Your child may need to trace over your numbers (use a yellow felt tip or highlighter).</w:t>
            </w:r>
          </w:p>
          <w:p w14:paraId="03E0582C" w14:textId="77777777" w:rsidR="00157558" w:rsidRDefault="00157558" w:rsidP="00BF189D">
            <w:pPr>
              <w:spacing w:after="0" w:line="240" w:lineRule="auto"/>
              <w:rPr>
                <w:b/>
              </w:rPr>
            </w:pPr>
          </w:p>
          <w:p w14:paraId="243FE1F2" w14:textId="77777777" w:rsidR="00157558" w:rsidRDefault="00157558" w:rsidP="00BF189D">
            <w:pPr>
              <w:spacing w:after="0" w:line="240" w:lineRule="auto"/>
              <w:rPr>
                <w:b/>
              </w:rPr>
            </w:pPr>
          </w:p>
          <w:p w14:paraId="4FD3B360" w14:textId="50A34FF9" w:rsidR="00157558" w:rsidRDefault="00157558" w:rsidP="00BF189D">
            <w:pPr>
              <w:spacing w:after="0" w:line="240" w:lineRule="auto"/>
              <w:rPr>
                <w:b/>
              </w:rPr>
            </w:pPr>
          </w:p>
        </w:tc>
      </w:tr>
      <w:tr w:rsidR="00A33133" w14:paraId="72D3E60F" w14:textId="77777777" w:rsidTr="004D1930">
        <w:trPr>
          <w:trHeight w:val="1444"/>
        </w:trPr>
        <w:tc>
          <w:tcPr>
            <w:tcW w:w="2187" w:type="dxa"/>
          </w:tcPr>
          <w:p w14:paraId="44F17D03" w14:textId="5B54568E" w:rsidR="00A33133" w:rsidRPr="00BA21F1" w:rsidRDefault="00A33133" w:rsidP="00FA6F28">
            <w:pPr>
              <w:spacing w:after="0" w:line="240" w:lineRule="auto"/>
              <w:rPr>
                <w:b/>
                <w:sz w:val="28"/>
                <w:szCs w:val="32"/>
              </w:rPr>
            </w:pPr>
            <w:r w:rsidRPr="00BA21F1">
              <w:rPr>
                <w:b/>
                <w:sz w:val="28"/>
                <w:szCs w:val="32"/>
              </w:rPr>
              <w:t>PHYSICAL DEVELOPEMENT</w:t>
            </w:r>
          </w:p>
          <w:p w14:paraId="17C2EC06" w14:textId="65B752D4" w:rsidR="00A33133" w:rsidRPr="00157558" w:rsidRDefault="00A33133" w:rsidP="00FA6F28">
            <w:pPr>
              <w:spacing w:after="0" w:line="240" w:lineRule="auto"/>
              <w:rPr>
                <w:b/>
                <w:bCs/>
                <w:sz w:val="28"/>
                <w:szCs w:val="28"/>
              </w:rPr>
            </w:pPr>
            <w:bookmarkStart w:id="0" w:name="_GoBack"/>
            <w:r w:rsidRPr="00157558">
              <w:rPr>
                <w:b/>
                <w:bCs/>
                <w:sz w:val="28"/>
                <w:szCs w:val="28"/>
              </w:rPr>
              <w:t>PE &amp; DANCE</w:t>
            </w:r>
            <w:bookmarkEnd w:id="0"/>
          </w:p>
        </w:tc>
        <w:tc>
          <w:tcPr>
            <w:tcW w:w="2853" w:type="dxa"/>
          </w:tcPr>
          <w:p w14:paraId="3DBA41C7" w14:textId="77777777" w:rsidR="00A33133" w:rsidRDefault="00A33133" w:rsidP="00FA6F28">
            <w:pPr>
              <w:spacing w:after="0" w:line="240" w:lineRule="auto"/>
              <w:rPr>
                <w:szCs w:val="28"/>
              </w:rPr>
            </w:pPr>
            <w:r w:rsidRPr="004E0946">
              <w:rPr>
                <w:szCs w:val="28"/>
              </w:rPr>
              <w:t>To have fun whilst keeping active</w:t>
            </w:r>
          </w:p>
          <w:p w14:paraId="2BE55834" w14:textId="0713E246" w:rsidR="00A33133" w:rsidRPr="00CB21B8" w:rsidRDefault="00A33133" w:rsidP="00FA6F28">
            <w:pPr>
              <w:spacing w:after="0" w:line="240" w:lineRule="auto"/>
            </w:pPr>
          </w:p>
        </w:tc>
        <w:tc>
          <w:tcPr>
            <w:tcW w:w="10371" w:type="dxa"/>
          </w:tcPr>
          <w:p w14:paraId="4928F9F1" w14:textId="607440CB" w:rsidR="00A33133" w:rsidRPr="002A5AB5" w:rsidRDefault="00A33133" w:rsidP="00FA6F28">
            <w:pPr>
              <w:spacing w:after="0" w:line="240" w:lineRule="auto"/>
              <w:rPr>
                <w:b/>
                <w:sz w:val="28"/>
                <w:szCs w:val="28"/>
              </w:rPr>
            </w:pPr>
            <w:r w:rsidRPr="00463327">
              <w:rPr>
                <w:b/>
                <w:sz w:val="28"/>
              </w:rPr>
              <w:t xml:space="preserve">Follow along Joe Wicks, Yoga, </w:t>
            </w:r>
            <w:proofErr w:type="spellStart"/>
            <w:r w:rsidRPr="00463327">
              <w:rPr>
                <w:b/>
                <w:sz w:val="28"/>
              </w:rPr>
              <w:t>GoNoodle</w:t>
            </w:r>
            <w:proofErr w:type="spellEnd"/>
            <w:r w:rsidRPr="00463327">
              <w:rPr>
                <w:b/>
                <w:sz w:val="28"/>
              </w:rPr>
              <w:t xml:space="preserve"> or </w:t>
            </w:r>
            <w:proofErr w:type="spellStart"/>
            <w:r w:rsidRPr="00463327">
              <w:rPr>
                <w:b/>
                <w:sz w:val="28"/>
              </w:rPr>
              <w:t>Oti</w:t>
            </w:r>
            <w:proofErr w:type="spellEnd"/>
            <w:r w:rsidRPr="00463327">
              <w:rPr>
                <w:b/>
                <w:sz w:val="28"/>
              </w:rPr>
              <w:t xml:space="preserve"> </w:t>
            </w:r>
            <w:proofErr w:type="spellStart"/>
            <w:r w:rsidRPr="00463327">
              <w:rPr>
                <w:b/>
                <w:sz w:val="28"/>
              </w:rPr>
              <w:t>Mabuse</w:t>
            </w:r>
            <w:proofErr w:type="spellEnd"/>
          </w:p>
          <w:p w14:paraId="44097EBF" w14:textId="77777777" w:rsidR="00A33133" w:rsidRDefault="00157558" w:rsidP="00FA6F28">
            <w:pPr>
              <w:tabs>
                <w:tab w:val="left" w:pos="792"/>
              </w:tabs>
              <w:spacing w:after="0" w:line="240" w:lineRule="auto"/>
              <w:rPr>
                <w:b/>
              </w:rPr>
            </w:pPr>
            <w:hyperlink r:id="rId12" w:history="1">
              <w:r w:rsidR="00A33133" w:rsidRPr="00D3577A">
                <w:rPr>
                  <w:color w:val="0000FF"/>
                  <w:u w:val="single"/>
                </w:rPr>
                <w:t>https://www.youtube.com/playlist?list=PLyCLoPd4VxBtWi7RnRLz6qHgOqWiB_LrH</w:t>
              </w:r>
            </w:hyperlink>
          </w:p>
          <w:p w14:paraId="3B504A51" w14:textId="77777777" w:rsidR="00A33133" w:rsidRDefault="00157558" w:rsidP="00FA6F28">
            <w:pPr>
              <w:spacing w:after="0" w:line="240" w:lineRule="auto"/>
            </w:pPr>
            <w:hyperlink r:id="rId13" w:history="1">
              <w:r w:rsidR="00A33133" w:rsidRPr="00191463">
                <w:rPr>
                  <w:color w:val="0000FF"/>
                  <w:u w:val="single"/>
                </w:rPr>
                <w:t>https://www.cosmickids.com/category/watch/</w:t>
              </w:r>
            </w:hyperlink>
          </w:p>
          <w:p w14:paraId="123FD29B" w14:textId="77777777" w:rsidR="00A33133" w:rsidRDefault="00157558" w:rsidP="00FA6F28">
            <w:pPr>
              <w:spacing w:after="0" w:line="240" w:lineRule="auto"/>
              <w:rPr>
                <w:color w:val="0000FF"/>
                <w:u w:val="single"/>
              </w:rPr>
            </w:pPr>
            <w:hyperlink r:id="rId14" w:history="1">
              <w:r w:rsidR="00A33133" w:rsidRPr="00191463">
                <w:rPr>
                  <w:color w:val="0000FF"/>
                  <w:u w:val="single"/>
                </w:rPr>
                <w:t>https://www.gonoodle.com/for-families/</w:t>
              </w:r>
            </w:hyperlink>
          </w:p>
          <w:p w14:paraId="6BFA2E64" w14:textId="77777777" w:rsidR="00A33133" w:rsidRDefault="00157558" w:rsidP="00FA6F28">
            <w:pPr>
              <w:spacing w:after="0" w:line="240" w:lineRule="auto"/>
              <w:rPr>
                <w:color w:val="0000FF"/>
                <w:u w:val="single"/>
              </w:rPr>
            </w:pPr>
            <w:hyperlink r:id="rId15" w:history="1">
              <w:r w:rsidR="00A33133" w:rsidRPr="00D3577A">
                <w:rPr>
                  <w:color w:val="0000FF"/>
                  <w:u w:val="single"/>
                </w:rPr>
                <w:t>https://www.youtube.com/channel/UC58aowNEXHHnflR_5YTtP4g</w:t>
              </w:r>
            </w:hyperlink>
          </w:p>
          <w:p w14:paraId="3F1C0EC4" w14:textId="77777777" w:rsidR="004D1930" w:rsidRDefault="004D1930" w:rsidP="00FA6F28">
            <w:pPr>
              <w:spacing w:after="0" w:line="240" w:lineRule="auto"/>
              <w:rPr>
                <w:b/>
              </w:rPr>
            </w:pPr>
          </w:p>
          <w:p w14:paraId="74F5B69F" w14:textId="77777777" w:rsidR="00157558" w:rsidRDefault="00157558" w:rsidP="00FA6F28">
            <w:pPr>
              <w:spacing w:after="0" w:line="240" w:lineRule="auto"/>
              <w:rPr>
                <w:b/>
              </w:rPr>
            </w:pPr>
          </w:p>
          <w:p w14:paraId="715FEE3E" w14:textId="77777777" w:rsidR="00157558" w:rsidRDefault="00157558" w:rsidP="00FA6F28">
            <w:pPr>
              <w:spacing w:after="0" w:line="240" w:lineRule="auto"/>
              <w:rPr>
                <w:b/>
              </w:rPr>
            </w:pPr>
          </w:p>
          <w:p w14:paraId="26D8B8D7" w14:textId="77777777" w:rsidR="00157558" w:rsidRDefault="00157558" w:rsidP="00FA6F28">
            <w:pPr>
              <w:spacing w:after="0" w:line="240" w:lineRule="auto"/>
              <w:rPr>
                <w:b/>
              </w:rPr>
            </w:pPr>
          </w:p>
          <w:p w14:paraId="6E00952B" w14:textId="77777777" w:rsidR="00157558" w:rsidRDefault="00157558" w:rsidP="00FA6F28">
            <w:pPr>
              <w:spacing w:after="0" w:line="240" w:lineRule="auto"/>
              <w:rPr>
                <w:b/>
              </w:rPr>
            </w:pPr>
          </w:p>
          <w:p w14:paraId="18759B4F" w14:textId="6337C800" w:rsidR="00157558" w:rsidRDefault="00157558" w:rsidP="00FA6F28">
            <w:pPr>
              <w:spacing w:after="0" w:line="240" w:lineRule="auto"/>
              <w:rPr>
                <w:b/>
              </w:rPr>
            </w:pPr>
          </w:p>
        </w:tc>
      </w:tr>
      <w:tr w:rsidR="00A33133" w14:paraId="25709939" w14:textId="77777777" w:rsidTr="00FA6F28">
        <w:trPr>
          <w:trHeight w:val="378"/>
        </w:trPr>
        <w:tc>
          <w:tcPr>
            <w:tcW w:w="15411" w:type="dxa"/>
            <w:gridSpan w:val="3"/>
            <w:shd w:val="clear" w:color="auto" w:fill="D6E3BC" w:themeFill="accent3" w:themeFillTint="66"/>
          </w:tcPr>
          <w:p w14:paraId="3E6AE218" w14:textId="39E6187C" w:rsidR="00A33133" w:rsidRDefault="00A33133" w:rsidP="00FA6F28">
            <w:pPr>
              <w:spacing w:after="0" w:line="240" w:lineRule="auto"/>
              <w:rPr>
                <w:b/>
              </w:rPr>
            </w:pPr>
            <w:r w:rsidRPr="00FA6F28">
              <w:rPr>
                <w:b/>
                <w:color w:val="00B050"/>
                <w:sz w:val="32"/>
              </w:rPr>
              <w:t>THURSDAY</w:t>
            </w:r>
          </w:p>
        </w:tc>
      </w:tr>
      <w:tr w:rsidR="00A33133" w14:paraId="68B6BD38" w14:textId="77777777" w:rsidTr="004D1930">
        <w:trPr>
          <w:trHeight w:val="1283"/>
        </w:trPr>
        <w:tc>
          <w:tcPr>
            <w:tcW w:w="2187" w:type="dxa"/>
          </w:tcPr>
          <w:p w14:paraId="39D1F916" w14:textId="5E097BBB" w:rsidR="00A33133" w:rsidRPr="00CB21B8" w:rsidRDefault="00A33133" w:rsidP="00FA6F28">
            <w:pPr>
              <w:spacing w:after="0" w:line="240" w:lineRule="auto"/>
            </w:pPr>
            <w:r w:rsidRPr="00A33133">
              <w:rPr>
                <w:rFonts w:cstheme="minorHAnsi"/>
                <w:b/>
                <w:bCs/>
                <w:sz w:val="32"/>
                <w:szCs w:val="32"/>
              </w:rPr>
              <w:t>L</w:t>
            </w:r>
            <w:r>
              <w:rPr>
                <w:rFonts w:cstheme="minorHAnsi"/>
                <w:b/>
                <w:bCs/>
                <w:sz w:val="32"/>
                <w:szCs w:val="32"/>
              </w:rPr>
              <w:t>ITERACY</w:t>
            </w:r>
          </w:p>
        </w:tc>
        <w:tc>
          <w:tcPr>
            <w:tcW w:w="2853" w:type="dxa"/>
          </w:tcPr>
          <w:p w14:paraId="2C9BA595" w14:textId="77777777" w:rsidR="00BF189D" w:rsidRPr="00BF1924" w:rsidRDefault="00BF189D" w:rsidP="00BF189D">
            <w:pPr>
              <w:spacing w:after="0"/>
            </w:pPr>
            <w:r w:rsidRPr="00BF1924">
              <w:t>To match rhyming words</w:t>
            </w:r>
          </w:p>
          <w:p w14:paraId="37B84418" w14:textId="77777777" w:rsidR="00A33133" w:rsidRDefault="00A33133" w:rsidP="00FA6F28">
            <w:pPr>
              <w:spacing w:after="0" w:line="240" w:lineRule="auto"/>
            </w:pPr>
          </w:p>
          <w:p w14:paraId="63233913" w14:textId="77777777" w:rsidR="00A33133" w:rsidRDefault="00A33133" w:rsidP="00FA6F28">
            <w:pPr>
              <w:spacing w:after="0" w:line="240" w:lineRule="auto"/>
            </w:pPr>
          </w:p>
          <w:p w14:paraId="2312AE6C" w14:textId="05842758" w:rsidR="00A33133" w:rsidRPr="00FD03E0" w:rsidRDefault="00A33133" w:rsidP="00FA6F28">
            <w:pPr>
              <w:spacing w:after="0" w:line="240" w:lineRule="auto"/>
              <w:rPr>
                <w:b/>
              </w:rPr>
            </w:pPr>
          </w:p>
        </w:tc>
        <w:tc>
          <w:tcPr>
            <w:tcW w:w="10371" w:type="dxa"/>
          </w:tcPr>
          <w:p w14:paraId="6BBD8F34" w14:textId="77777777" w:rsidR="00BF189D" w:rsidRDefault="00BF189D" w:rsidP="00BF189D">
            <w:pPr>
              <w:rPr>
                <w:b/>
              </w:rPr>
            </w:pPr>
            <w:r>
              <w:rPr>
                <w:b/>
              </w:rPr>
              <w:t>RHYMING WORDS CUT AND PASTE</w:t>
            </w:r>
          </w:p>
          <w:p w14:paraId="622B9E2C" w14:textId="77777777" w:rsidR="00BF189D" w:rsidRDefault="00BF189D" w:rsidP="00BF189D">
            <w:pPr>
              <w:rPr>
                <w:highlight w:val="cyan"/>
              </w:rPr>
            </w:pPr>
            <w:r w:rsidRPr="003A5CF0">
              <w:rPr>
                <w:highlight w:val="cyan"/>
              </w:rPr>
              <w:t>You will need:</w:t>
            </w:r>
            <w:r>
              <w:rPr>
                <w:highlight w:val="cyan"/>
              </w:rPr>
              <w:t xml:space="preserve"> Rhyming Words Cut and Paste sheet (attached), scissors, glue</w:t>
            </w:r>
          </w:p>
          <w:p w14:paraId="3E5FE78F" w14:textId="77777777" w:rsidR="00BF189D" w:rsidRPr="00A2337E" w:rsidRDefault="00BF189D" w:rsidP="00BF189D">
            <w:r>
              <w:t>Print out the sheet. Cut out the pictures of the tree, snake, frog, clock, hat and house. Look at the pictures on the sheet and say the words. Find the rhyming word and stick it next to the right picture.</w:t>
            </w:r>
          </w:p>
          <w:p w14:paraId="345335C0" w14:textId="7741D413" w:rsidR="004D1930" w:rsidRDefault="004D1930" w:rsidP="00FA6F28">
            <w:pPr>
              <w:spacing w:after="0" w:line="240" w:lineRule="auto"/>
            </w:pPr>
          </w:p>
          <w:p w14:paraId="3371C820" w14:textId="77777777" w:rsidR="004D1930" w:rsidRDefault="004D1930" w:rsidP="00FA6F28">
            <w:pPr>
              <w:spacing w:after="0" w:line="240" w:lineRule="auto"/>
            </w:pPr>
          </w:p>
          <w:p w14:paraId="1EBA3602" w14:textId="6BD954C2" w:rsidR="004D1930" w:rsidRPr="004B5D65" w:rsidRDefault="004D1930" w:rsidP="00FA6F28">
            <w:pPr>
              <w:spacing w:after="0" w:line="240" w:lineRule="auto"/>
            </w:pPr>
          </w:p>
        </w:tc>
      </w:tr>
      <w:tr w:rsidR="00A33133" w14:paraId="1246046C" w14:textId="77777777" w:rsidTr="00FA6F28">
        <w:trPr>
          <w:trHeight w:val="366"/>
        </w:trPr>
        <w:tc>
          <w:tcPr>
            <w:tcW w:w="15411" w:type="dxa"/>
            <w:gridSpan w:val="3"/>
            <w:shd w:val="clear" w:color="auto" w:fill="D6E3BC" w:themeFill="accent3" w:themeFillTint="66"/>
          </w:tcPr>
          <w:p w14:paraId="277A1A0C" w14:textId="007D9001" w:rsidR="00A33133" w:rsidRDefault="00A33133" w:rsidP="00FA6F28">
            <w:pPr>
              <w:spacing w:after="0" w:line="240" w:lineRule="auto"/>
              <w:rPr>
                <w:b/>
              </w:rPr>
            </w:pPr>
            <w:r w:rsidRPr="00FA6F28">
              <w:rPr>
                <w:b/>
                <w:color w:val="00B050"/>
                <w:sz w:val="32"/>
                <w:szCs w:val="32"/>
              </w:rPr>
              <w:lastRenderedPageBreak/>
              <w:t>FRIDAY</w:t>
            </w:r>
          </w:p>
        </w:tc>
      </w:tr>
      <w:tr w:rsidR="00C104DD" w14:paraId="11CCD201" w14:textId="77777777" w:rsidTr="004D1930">
        <w:trPr>
          <w:trHeight w:val="3072"/>
        </w:trPr>
        <w:tc>
          <w:tcPr>
            <w:tcW w:w="2187" w:type="dxa"/>
          </w:tcPr>
          <w:p w14:paraId="1B24ABEF" w14:textId="77777777" w:rsidR="00C104DD" w:rsidRDefault="00C104DD" w:rsidP="00FA6F28">
            <w:pPr>
              <w:spacing w:after="0" w:line="240" w:lineRule="auto"/>
              <w:rPr>
                <w:b/>
                <w:sz w:val="32"/>
                <w:szCs w:val="32"/>
              </w:rPr>
            </w:pPr>
            <w:r w:rsidRPr="00A33133">
              <w:rPr>
                <w:b/>
                <w:sz w:val="32"/>
                <w:szCs w:val="32"/>
              </w:rPr>
              <w:t>NUMERACY</w:t>
            </w:r>
          </w:p>
          <w:p w14:paraId="5A4FDDC5" w14:textId="2A55081B" w:rsidR="00C104DD" w:rsidRPr="00A33133" w:rsidRDefault="00C104DD" w:rsidP="00FA6F28">
            <w:pPr>
              <w:spacing w:after="0" w:line="240" w:lineRule="auto"/>
              <w:rPr>
                <w:rFonts w:cstheme="minorHAnsi"/>
                <w:b/>
                <w:bCs/>
                <w:sz w:val="32"/>
                <w:szCs w:val="32"/>
              </w:rPr>
            </w:pPr>
          </w:p>
        </w:tc>
        <w:tc>
          <w:tcPr>
            <w:tcW w:w="2853" w:type="dxa"/>
          </w:tcPr>
          <w:p w14:paraId="78182169" w14:textId="77777777" w:rsidR="00BF189D" w:rsidRPr="00504CDC" w:rsidRDefault="00BF189D" w:rsidP="00BF189D">
            <w:r w:rsidRPr="00504CDC">
              <w:t>To match numerals and quantities</w:t>
            </w:r>
          </w:p>
          <w:p w14:paraId="50C6B500" w14:textId="77777777" w:rsidR="00BF189D" w:rsidRPr="00504CDC" w:rsidRDefault="00BF189D" w:rsidP="00BF189D">
            <w:r w:rsidRPr="00504CDC">
              <w:t>To use the vocabulary involved in subtraction</w:t>
            </w:r>
          </w:p>
          <w:p w14:paraId="721AA494" w14:textId="77777777" w:rsidR="00BF189D" w:rsidRPr="00504CDC" w:rsidRDefault="00BF189D" w:rsidP="00BF189D">
            <w:r w:rsidRPr="00504CDC">
              <w:t>To recognise numbers to 10 or 20</w:t>
            </w:r>
          </w:p>
          <w:p w14:paraId="21CAB37C" w14:textId="77777777" w:rsidR="00C104DD" w:rsidRDefault="00C104DD" w:rsidP="00FA6F28">
            <w:pPr>
              <w:spacing w:after="0" w:line="240" w:lineRule="auto"/>
              <w:rPr>
                <w:highlight w:val="yellow"/>
              </w:rPr>
            </w:pPr>
          </w:p>
          <w:p w14:paraId="44FBAE40" w14:textId="77777777" w:rsidR="00C104DD" w:rsidRPr="004B5D65" w:rsidRDefault="00C104DD" w:rsidP="00FA6F28">
            <w:pPr>
              <w:spacing w:after="0" w:line="240" w:lineRule="auto"/>
            </w:pPr>
          </w:p>
        </w:tc>
        <w:tc>
          <w:tcPr>
            <w:tcW w:w="10371" w:type="dxa"/>
          </w:tcPr>
          <w:p w14:paraId="00B6C200" w14:textId="77777777" w:rsidR="00BF189D" w:rsidRPr="00157558" w:rsidRDefault="00BF189D" w:rsidP="00BF189D">
            <w:pPr>
              <w:rPr>
                <w:b/>
              </w:rPr>
            </w:pPr>
            <w:r w:rsidRPr="00157558">
              <w:rPr>
                <w:b/>
              </w:rPr>
              <w:t>TOYS TAKE AWAY</w:t>
            </w:r>
          </w:p>
          <w:p w14:paraId="7E3D2CDF" w14:textId="77777777" w:rsidR="00BF189D" w:rsidRDefault="00BF189D" w:rsidP="00BF189D">
            <w:pPr>
              <w:spacing w:after="0"/>
              <w:rPr>
                <w:highlight w:val="cyan"/>
              </w:rPr>
            </w:pPr>
            <w:r w:rsidRPr="001463B1">
              <w:rPr>
                <w:highlight w:val="cyan"/>
              </w:rPr>
              <w:t xml:space="preserve">You will need: </w:t>
            </w:r>
            <w:r>
              <w:rPr>
                <w:highlight w:val="cyan"/>
              </w:rPr>
              <w:t>Selection of 10 toys or objects, number cards to 10 or 20</w:t>
            </w:r>
          </w:p>
          <w:p w14:paraId="0BEF7408" w14:textId="77777777" w:rsidR="00BF189D" w:rsidRPr="00504CDC" w:rsidRDefault="00BF189D" w:rsidP="00BF189D">
            <w:pPr>
              <w:spacing w:after="0"/>
            </w:pPr>
            <w:r w:rsidRPr="00504CDC">
              <w:t xml:space="preserve">Ask your child to make a set of 5 objects and to find the 5 </w:t>
            </w:r>
            <w:proofErr w:type="gramStart"/>
            <w:r w:rsidRPr="00504CDC">
              <w:t>card</w:t>
            </w:r>
            <w:proofErr w:type="gramEnd"/>
            <w:r w:rsidRPr="00504CDC">
              <w:t xml:space="preserve"> to label the set. Ask your child to take 2 of the toys away. How many are left? Find the matching number card. Repeat with different numbers.</w:t>
            </w:r>
          </w:p>
          <w:p w14:paraId="7C431013" w14:textId="77777777" w:rsidR="00BF189D" w:rsidRDefault="00BF189D" w:rsidP="00BF189D">
            <w:pPr>
              <w:spacing w:after="0"/>
            </w:pPr>
            <w:r w:rsidRPr="00504CDC">
              <w:t xml:space="preserve">Extend to worded problems using the toys or objects to work out the answers. E.g. </w:t>
            </w:r>
          </w:p>
          <w:p w14:paraId="33CC9972" w14:textId="77777777" w:rsidR="00BF189D" w:rsidRDefault="00BF189D" w:rsidP="00BF189D">
            <w:pPr>
              <w:pStyle w:val="ListParagraph"/>
              <w:numPr>
                <w:ilvl w:val="0"/>
                <w:numId w:val="12"/>
              </w:numPr>
              <w:spacing w:after="0"/>
            </w:pPr>
            <w:r w:rsidRPr="00504CDC">
              <w:t>There are 6 ladybirds on a leaf and 3 fly away. How many are left?</w:t>
            </w:r>
          </w:p>
          <w:p w14:paraId="4B277DA9" w14:textId="77777777" w:rsidR="00BF189D" w:rsidRDefault="00BF189D" w:rsidP="00BF189D">
            <w:pPr>
              <w:pStyle w:val="ListParagraph"/>
              <w:numPr>
                <w:ilvl w:val="0"/>
                <w:numId w:val="12"/>
              </w:numPr>
              <w:spacing w:after="0"/>
            </w:pPr>
            <w:r w:rsidRPr="00504CDC">
              <w:t>There are 10 children playing outside and 5 go in. How many are left outside?</w:t>
            </w:r>
          </w:p>
          <w:p w14:paraId="450C8EAA" w14:textId="77777777" w:rsidR="00BF189D" w:rsidRPr="00504CDC" w:rsidRDefault="00BF189D" w:rsidP="00BF189D">
            <w:pPr>
              <w:pStyle w:val="ListParagraph"/>
              <w:numPr>
                <w:ilvl w:val="0"/>
                <w:numId w:val="12"/>
              </w:numPr>
              <w:spacing w:after="0"/>
            </w:pPr>
            <w:r w:rsidRPr="00504CDC">
              <w:t>There are 8 biscuits on a plate and 3 get eaten. How many are left?</w:t>
            </w:r>
          </w:p>
          <w:p w14:paraId="0658A55F" w14:textId="648D4D7B" w:rsidR="00C104DD" w:rsidRDefault="00C104DD" w:rsidP="00801202">
            <w:pPr>
              <w:spacing w:after="0" w:line="240" w:lineRule="auto"/>
              <w:rPr>
                <w:b/>
              </w:rPr>
            </w:pPr>
          </w:p>
        </w:tc>
      </w:tr>
      <w:tr w:rsidR="00C104DD" w14:paraId="6F0E73E8" w14:textId="77777777" w:rsidTr="004D1930">
        <w:trPr>
          <w:trHeight w:val="3037"/>
        </w:trPr>
        <w:tc>
          <w:tcPr>
            <w:tcW w:w="2187" w:type="dxa"/>
          </w:tcPr>
          <w:p w14:paraId="3F986652" w14:textId="289A9FA4" w:rsidR="00C104DD" w:rsidRPr="00A33133" w:rsidRDefault="00C104DD" w:rsidP="00FA6F28">
            <w:pPr>
              <w:spacing w:after="0" w:line="240" w:lineRule="auto"/>
              <w:rPr>
                <w:rFonts w:cstheme="minorHAnsi"/>
                <w:b/>
                <w:bCs/>
                <w:sz w:val="32"/>
                <w:szCs w:val="32"/>
              </w:rPr>
            </w:pPr>
            <w:r w:rsidRPr="00A33133">
              <w:rPr>
                <w:b/>
                <w:sz w:val="32"/>
                <w:szCs w:val="32"/>
              </w:rPr>
              <w:t>NUMERACY</w:t>
            </w:r>
          </w:p>
        </w:tc>
        <w:tc>
          <w:tcPr>
            <w:tcW w:w="2853" w:type="dxa"/>
          </w:tcPr>
          <w:p w14:paraId="442643F9" w14:textId="77777777" w:rsidR="00BF189D" w:rsidRPr="00AD11D0" w:rsidRDefault="00BF189D" w:rsidP="00BF189D">
            <w:r w:rsidRPr="00AD11D0">
              <w:t>To recognise dice numbers</w:t>
            </w:r>
          </w:p>
          <w:p w14:paraId="0B0A7323" w14:textId="77777777" w:rsidR="00BF189D" w:rsidRPr="00AD11D0" w:rsidRDefault="00BF189D" w:rsidP="00BF189D">
            <w:r w:rsidRPr="00AD11D0">
              <w:t>To reinforce concept of subtraction</w:t>
            </w:r>
          </w:p>
          <w:p w14:paraId="04035F5E" w14:textId="77777777" w:rsidR="00C104DD" w:rsidRDefault="00C104DD" w:rsidP="00FA6F28">
            <w:pPr>
              <w:spacing w:after="0" w:line="240" w:lineRule="auto"/>
              <w:rPr>
                <w:highlight w:val="yellow"/>
              </w:rPr>
            </w:pPr>
          </w:p>
          <w:p w14:paraId="549A2FD4" w14:textId="4EEB0CC0" w:rsidR="00C104DD" w:rsidRPr="004B5D65" w:rsidRDefault="00C104DD" w:rsidP="00BF189D"/>
        </w:tc>
        <w:tc>
          <w:tcPr>
            <w:tcW w:w="10371" w:type="dxa"/>
          </w:tcPr>
          <w:p w14:paraId="58E1384B" w14:textId="77777777" w:rsidR="00BF189D" w:rsidRPr="00157558" w:rsidRDefault="00BF189D" w:rsidP="00BF189D">
            <w:pPr>
              <w:spacing w:after="0"/>
              <w:rPr>
                <w:b/>
              </w:rPr>
            </w:pPr>
            <w:r w:rsidRPr="00157558">
              <w:rPr>
                <w:b/>
              </w:rPr>
              <w:t>GREEDY MONSTER</w:t>
            </w:r>
          </w:p>
          <w:p w14:paraId="533985B6" w14:textId="77777777" w:rsidR="00BF189D" w:rsidRDefault="00BF189D" w:rsidP="00BF189D">
            <w:pPr>
              <w:spacing w:after="0"/>
              <w:rPr>
                <w:b/>
              </w:rPr>
            </w:pPr>
          </w:p>
          <w:p w14:paraId="60CB899B" w14:textId="77777777" w:rsidR="00BF189D" w:rsidRDefault="00BF189D" w:rsidP="00BF189D">
            <w:pPr>
              <w:spacing w:after="0"/>
              <w:rPr>
                <w:highlight w:val="cyan"/>
              </w:rPr>
            </w:pPr>
            <w:r w:rsidRPr="001463B1">
              <w:rPr>
                <w:highlight w:val="cyan"/>
              </w:rPr>
              <w:t>You will need:</w:t>
            </w:r>
            <w:r>
              <w:rPr>
                <w:highlight w:val="cyan"/>
              </w:rPr>
              <w:t xml:space="preserve"> Greedy Monster activity sheet (attached), dice</w:t>
            </w:r>
          </w:p>
          <w:p w14:paraId="3A29C244" w14:textId="7B6AEE20" w:rsidR="00C104DD" w:rsidRDefault="00BF189D" w:rsidP="00BF189D">
            <w:pPr>
              <w:spacing w:after="0"/>
              <w:rPr>
                <w:b/>
              </w:rPr>
            </w:pPr>
            <w:r>
              <w:t>Print out the Greedy Monster sheet. Roll the dice and say the number. Cross out the corresponding number of pizzas and count how many are left. Repeat for all the different types of food.</w:t>
            </w:r>
          </w:p>
        </w:tc>
      </w:tr>
      <w:tr w:rsidR="00C104DD" w14:paraId="531E38F3" w14:textId="77777777" w:rsidTr="004D1930">
        <w:trPr>
          <w:trHeight w:val="3258"/>
        </w:trPr>
        <w:tc>
          <w:tcPr>
            <w:tcW w:w="2187" w:type="dxa"/>
          </w:tcPr>
          <w:p w14:paraId="2E86A3CA" w14:textId="4D491977" w:rsidR="00C104DD" w:rsidRPr="00FA6F28" w:rsidRDefault="00FA6F28" w:rsidP="00FA6F28">
            <w:pPr>
              <w:spacing w:after="0" w:line="240" w:lineRule="auto"/>
              <w:rPr>
                <w:b/>
                <w:sz w:val="32"/>
                <w:szCs w:val="32"/>
              </w:rPr>
            </w:pPr>
            <w:r w:rsidRPr="00FA6F28">
              <w:rPr>
                <w:b/>
                <w:sz w:val="32"/>
                <w:szCs w:val="32"/>
              </w:rPr>
              <w:t>FOREST SCHOOL</w:t>
            </w:r>
          </w:p>
        </w:tc>
        <w:tc>
          <w:tcPr>
            <w:tcW w:w="2853" w:type="dxa"/>
          </w:tcPr>
          <w:p w14:paraId="33111228" w14:textId="77777777" w:rsidR="00BF189D" w:rsidRPr="00944CD9" w:rsidRDefault="00BF189D" w:rsidP="00BF189D">
            <w:pPr>
              <w:spacing w:after="0"/>
              <w:rPr>
                <w:szCs w:val="28"/>
              </w:rPr>
            </w:pPr>
            <w:r w:rsidRPr="00944CD9">
              <w:rPr>
                <w:szCs w:val="28"/>
              </w:rPr>
              <w:t>To re-cap about the plants found in the meadow and what they felt like</w:t>
            </w:r>
          </w:p>
          <w:p w14:paraId="30F26478" w14:textId="77777777" w:rsidR="00BF189D" w:rsidRPr="00944CD9" w:rsidRDefault="00BF189D" w:rsidP="00BF189D">
            <w:pPr>
              <w:spacing w:after="0"/>
              <w:rPr>
                <w:szCs w:val="28"/>
              </w:rPr>
            </w:pPr>
            <w:r w:rsidRPr="00944CD9">
              <w:rPr>
                <w:szCs w:val="28"/>
              </w:rPr>
              <w:t>To think of uses for the plants and grasses in the meadow</w:t>
            </w:r>
          </w:p>
          <w:p w14:paraId="5E052490" w14:textId="77777777" w:rsidR="00BF189D" w:rsidRPr="00944CD9" w:rsidRDefault="00BF189D" w:rsidP="00BF189D">
            <w:pPr>
              <w:spacing w:after="0"/>
              <w:rPr>
                <w:szCs w:val="28"/>
              </w:rPr>
            </w:pPr>
            <w:r w:rsidRPr="00944CD9">
              <w:rPr>
                <w:szCs w:val="28"/>
              </w:rPr>
              <w:t>To assemble and paint with their own natural brush</w:t>
            </w:r>
          </w:p>
          <w:p w14:paraId="2D6D714E" w14:textId="77777777" w:rsidR="00C104DD" w:rsidRDefault="00C104DD" w:rsidP="00FA6F28">
            <w:pPr>
              <w:spacing w:after="0" w:line="240" w:lineRule="auto"/>
              <w:rPr>
                <w:szCs w:val="28"/>
              </w:rPr>
            </w:pPr>
          </w:p>
          <w:p w14:paraId="5AA09227" w14:textId="77777777" w:rsidR="00C104DD" w:rsidRDefault="00C104DD" w:rsidP="00FA6F28">
            <w:pPr>
              <w:spacing w:after="0" w:line="240" w:lineRule="auto"/>
              <w:rPr>
                <w:szCs w:val="28"/>
              </w:rPr>
            </w:pPr>
          </w:p>
          <w:p w14:paraId="7E4637F3" w14:textId="550AA3DA" w:rsidR="00C104DD" w:rsidRPr="00B37957" w:rsidRDefault="00C104DD" w:rsidP="00FA6F28">
            <w:pPr>
              <w:spacing w:after="0" w:line="240" w:lineRule="auto"/>
            </w:pPr>
          </w:p>
        </w:tc>
        <w:tc>
          <w:tcPr>
            <w:tcW w:w="10371" w:type="dxa"/>
          </w:tcPr>
          <w:p w14:paraId="07321333" w14:textId="318D926A" w:rsidR="00BF189D" w:rsidRPr="00157558" w:rsidRDefault="00BF189D" w:rsidP="00BF189D">
            <w:pPr>
              <w:rPr>
                <w:b/>
                <w:szCs w:val="28"/>
              </w:rPr>
            </w:pPr>
            <w:r w:rsidRPr="00157558">
              <w:rPr>
                <w:b/>
                <w:szCs w:val="28"/>
              </w:rPr>
              <w:t>NATURAL PAINT BRUSHES</w:t>
            </w:r>
          </w:p>
          <w:p w14:paraId="27174B38" w14:textId="77777777" w:rsidR="00BF189D" w:rsidRDefault="00BF189D" w:rsidP="00BF189D">
            <w:pPr>
              <w:spacing w:after="0"/>
              <w:rPr>
                <w:szCs w:val="28"/>
                <w:highlight w:val="cyan"/>
              </w:rPr>
            </w:pPr>
            <w:r w:rsidRPr="00237622">
              <w:rPr>
                <w:szCs w:val="28"/>
                <w:highlight w:val="cyan"/>
              </w:rPr>
              <w:t xml:space="preserve">You will need: </w:t>
            </w:r>
            <w:r>
              <w:rPr>
                <w:szCs w:val="28"/>
                <w:highlight w:val="cyan"/>
              </w:rPr>
              <w:t>String or wool, grasses, flowers</w:t>
            </w:r>
          </w:p>
          <w:p w14:paraId="43AD65F5" w14:textId="77777777" w:rsidR="00BF189D" w:rsidRPr="00BF189D" w:rsidRDefault="00BF189D" w:rsidP="00BF189D">
            <w:pPr>
              <w:rPr>
                <w:rFonts w:cstheme="minorHAnsi"/>
                <w:bCs/>
              </w:rPr>
            </w:pPr>
            <w:r w:rsidRPr="00BF189D">
              <w:rPr>
                <w:rFonts w:cstheme="minorHAnsi"/>
                <w:bCs/>
              </w:rPr>
              <w:t xml:space="preserve">Recap on the previous session and what we found out about the plants.  Show them a picked bunch of grasses – do you think we could we use them in some way or make something? Could we make a tickling stick?  Model using them together as a brush. Collect items - grasses, flowers etc. for their brush – how many? Do you want a thin or a fat brush?  What could be the handle? Perhaps use a stick and then tie the items on using wool or string. </w:t>
            </w:r>
          </w:p>
          <w:p w14:paraId="66DD4EA0" w14:textId="6E2D2DD6" w:rsidR="00C104DD" w:rsidRPr="00FA6F28" w:rsidRDefault="00BF189D" w:rsidP="00BF189D">
            <w:pPr>
              <w:rPr>
                <w:rFonts w:cstheme="minorHAnsi"/>
                <w:b/>
              </w:rPr>
            </w:pPr>
            <w:r w:rsidRPr="00BF189D">
              <w:rPr>
                <w:rFonts w:cstheme="minorHAnsi"/>
                <w:bCs/>
              </w:rPr>
              <w:t>Provide paper and paint for your child to try out their natural brushes.  They may want to experiment with different items – perhaps printing with some flower heads or grasses too!</w:t>
            </w:r>
          </w:p>
        </w:tc>
      </w:tr>
    </w:tbl>
    <w:p w14:paraId="66228FA3" w14:textId="77777777" w:rsidR="00AC36AC" w:rsidRDefault="00AC36AC" w:rsidP="00FA6F28">
      <w:pPr>
        <w:spacing w:after="0" w:line="240" w:lineRule="auto"/>
      </w:pPr>
    </w:p>
    <w:p w14:paraId="58A4DCD4" w14:textId="77777777" w:rsidR="00594194" w:rsidRDefault="00594194" w:rsidP="00FA6F28">
      <w:pPr>
        <w:spacing w:after="0" w:line="240" w:lineRule="auto"/>
        <w:rPr>
          <w:b/>
          <w:sz w:val="28"/>
          <w:szCs w:val="28"/>
        </w:rPr>
      </w:pPr>
    </w:p>
    <w:p w14:paraId="0D5D891D" w14:textId="0DBC6541" w:rsidR="00594194" w:rsidRDefault="00594194" w:rsidP="00FA6F28">
      <w:pPr>
        <w:spacing w:after="0" w:line="240" w:lineRule="auto"/>
        <w:rPr>
          <w:b/>
          <w:sz w:val="28"/>
          <w:szCs w:val="28"/>
        </w:rPr>
      </w:pPr>
    </w:p>
    <w:p w14:paraId="0F8522EB" w14:textId="29BF2030" w:rsidR="00FA6F28" w:rsidRDefault="00FA6F28" w:rsidP="00FA6F28">
      <w:pPr>
        <w:spacing w:after="0" w:line="240" w:lineRule="auto"/>
        <w:rPr>
          <w:b/>
          <w:sz w:val="28"/>
          <w:szCs w:val="28"/>
        </w:rPr>
      </w:pPr>
    </w:p>
    <w:tbl>
      <w:tblPr>
        <w:tblStyle w:val="TableGrid"/>
        <w:tblW w:w="15588" w:type="dxa"/>
        <w:tblLook w:val="04A0" w:firstRow="1" w:lastRow="0" w:firstColumn="1" w:lastColumn="0" w:noHBand="0" w:noVBand="1"/>
      </w:tblPr>
      <w:tblGrid>
        <w:gridCol w:w="2872"/>
        <w:gridCol w:w="2289"/>
        <w:gridCol w:w="10427"/>
      </w:tblGrid>
      <w:tr w:rsidR="00C104DD" w14:paraId="5C29C5AD" w14:textId="77777777" w:rsidTr="00FA6F28">
        <w:tc>
          <w:tcPr>
            <w:tcW w:w="15588" w:type="dxa"/>
            <w:gridSpan w:val="3"/>
            <w:shd w:val="clear" w:color="auto" w:fill="D6E3BC" w:themeFill="accent3" w:themeFillTint="66"/>
          </w:tcPr>
          <w:p w14:paraId="0BBFE7BC" w14:textId="04BA2268" w:rsidR="00C104DD" w:rsidRPr="00EC3431" w:rsidRDefault="00C104DD" w:rsidP="00FA6F28">
            <w:pPr>
              <w:spacing w:after="0" w:line="240" w:lineRule="auto"/>
              <w:rPr>
                <w:b/>
                <w:sz w:val="24"/>
              </w:rPr>
            </w:pPr>
            <w:r w:rsidRPr="00FA6F28">
              <w:rPr>
                <w:b/>
                <w:color w:val="00B050"/>
                <w:sz w:val="32"/>
              </w:rPr>
              <w:t>REPEATED</w:t>
            </w:r>
            <w:r w:rsidR="00FA6F28">
              <w:rPr>
                <w:b/>
                <w:color w:val="00B050"/>
                <w:sz w:val="32"/>
              </w:rPr>
              <w:t xml:space="preserve"> – THROUGHOUT THE WEEK </w:t>
            </w:r>
          </w:p>
        </w:tc>
      </w:tr>
      <w:tr w:rsidR="00C104DD" w14:paraId="6222456C" w14:textId="77777777" w:rsidTr="00517E8D">
        <w:tc>
          <w:tcPr>
            <w:tcW w:w="2872" w:type="dxa"/>
          </w:tcPr>
          <w:p w14:paraId="24A53ADA" w14:textId="77777777" w:rsidR="00C104DD" w:rsidRPr="00EC3431" w:rsidRDefault="00C104DD" w:rsidP="00FA6F28">
            <w:pPr>
              <w:spacing w:after="0" w:line="240" w:lineRule="auto"/>
              <w:rPr>
                <w:b/>
                <w:sz w:val="24"/>
              </w:rPr>
            </w:pPr>
          </w:p>
        </w:tc>
        <w:tc>
          <w:tcPr>
            <w:tcW w:w="2289" w:type="dxa"/>
          </w:tcPr>
          <w:p w14:paraId="0331A82F" w14:textId="584D32DD" w:rsidR="00C104DD" w:rsidRDefault="00C104DD" w:rsidP="00FA6F28">
            <w:pPr>
              <w:spacing w:after="0" w:line="240" w:lineRule="auto"/>
            </w:pPr>
            <w:r w:rsidRPr="00EC3431">
              <w:rPr>
                <w:b/>
                <w:sz w:val="24"/>
              </w:rPr>
              <w:t>Learning Objective</w:t>
            </w:r>
          </w:p>
        </w:tc>
        <w:tc>
          <w:tcPr>
            <w:tcW w:w="10427" w:type="dxa"/>
          </w:tcPr>
          <w:p w14:paraId="230DC3EE" w14:textId="2844CDDA" w:rsidR="00C104DD" w:rsidRDefault="00C104DD" w:rsidP="00FA6F28">
            <w:pPr>
              <w:spacing w:after="0" w:line="240" w:lineRule="auto"/>
            </w:pPr>
            <w:r w:rsidRPr="00EC3431">
              <w:rPr>
                <w:b/>
                <w:sz w:val="24"/>
              </w:rPr>
              <w:t>Activity Title and Description</w:t>
            </w:r>
          </w:p>
        </w:tc>
      </w:tr>
      <w:tr w:rsidR="00C104DD" w14:paraId="0BB9B23D" w14:textId="77777777" w:rsidTr="00517E8D">
        <w:trPr>
          <w:trHeight w:val="2532"/>
        </w:trPr>
        <w:tc>
          <w:tcPr>
            <w:tcW w:w="2872" w:type="dxa"/>
          </w:tcPr>
          <w:p w14:paraId="425277EB" w14:textId="23E26E7A" w:rsidR="00C104DD" w:rsidRPr="00B37957" w:rsidRDefault="00C104DD" w:rsidP="00FA6F28">
            <w:pPr>
              <w:spacing w:after="0" w:line="240" w:lineRule="auto"/>
            </w:pPr>
            <w:r w:rsidRPr="00A33133">
              <w:rPr>
                <w:rFonts w:cstheme="minorHAnsi"/>
                <w:b/>
                <w:bCs/>
                <w:sz w:val="32"/>
                <w:szCs w:val="32"/>
              </w:rPr>
              <w:t>L</w:t>
            </w:r>
            <w:r>
              <w:rPr>
                <w:rFonts w:cstheme="minorHAnsi"/>
                <w:b/>
                <w:bCs/>
                <w:sz w:val="32"/>
                <w:szCs w:val="32"/>
              </w:rPr>
              <w:t>ITERACY</w:t>
            </w:r>
          </w:p>
        </w:tc>
        <w:tc>
          <w:tcPr>
            <w:tcW w:w="2289" w:type="dxa"/>
          </w:tcPr>
          <w:p w14:paraId="40B4FBFD" w14:textId="77777777" w:rsidR="00C104DD" w:rsidRDefault="00C104DD" w:rsidP="00FA6F28">
            <w:pPr>
              <w:spacing w:after="0" w:line="240" w:lineRule="auto"/>
            </w:pPr>
            <w:r w:rsidRPr="004B5D65">
              <w:t>To practise mark making and letter formation skills</w:t>
            </w:r>
          </w:p>
          <w:p w14:paraId="7CFA3F7D" w14:textId="2A688C15" w:rsidR="00C104DD" w:rsidRPr="00B37957" w:rsidRDefault="00C104DD" w:rsidP="00FA6F28">
            <w:pPr>
              <w:spacing w:after="0" w:line="240" w:lineRule="auto"/>
            </w:pPr>
          </w:p>
        </w:tc>
        <w:tc>
          <w:tcPr>
            <w:tcW w:w="10427" w:type="dxa"/>
          </w:tcPr>
          <w:p w14:paraId="726148EB" w14:textId="77777777" w:rsidR="00BF189D" w:rsidRPr="003A5CF0" w:rsidRDefault="00BF189D" w:rsidP="00BF189D">
            <w:pPr>
              <w:rPr>
                <w:b/>
              </w:rPr>
            </w:pPr>
            <w:r>
              <w:rPr>
                <w:b/>
              </w:rPr>
              <w:t>LETTER FORMATION: Z</w:t>
            </w:r>
          </w:p>
          <w:p w14:paraId="19375FCD" w14:textId="77777777" w:rsidR="00BF189D" w:rsidRDefault="00BF189D" w:rsidP="00BF189D">
            <w:pPr>
              <w:spacing w:after="0"/>
              <w:rPr>
                <w:highlight w:val="cyan"/>
              </w:rPr>
            </w:pPr>
            <w:r w:rsidRPr="003A5CF0">
              <w:rPr>
                <w:highlight w:val="cyan"/>
              </w:rPr>
              <w:t>You will need:</w:t>
            </w:r>
            <w:r>
              <w:rPr>
                <w:highlight w:val="cyan"/>
              </w:rPr>
              <w:t xml:space="preserve"> A tray of salt or shaving foam or p</w:t>
            </w:r>
            <w:r w:rsidRPr="003A5CF0">
              <w:rPr>
                <w:highlight w:val="cyan"/>
              </w:rPr>
              <w:t>aper and pencils/crayons/felt tips</w:t>
            </w:r>
            <w:r>
              <w:rPr>
                <w:highlight w:val="cyan"/>
              </w:rPr>
              <w:t>, letter formation guide for reference</w:t>
            </w:r>
          </w:p>
          <w:p w14:paraId="7C62FBD5" w14:textId="77777777" w:rsidR="00BF189D" w:rsidRPr="003A5CF0" w:rsidRDefault="00BF189D" w:rsidP="00BF189D">
            <w:pPr>
              <w:spacing w:after="0"/>
              <w:rPr>
                <w:highlight w:val="cyan"/>
              </w:rPr>
            </w:pPr>
            <w:r>
              <w:t>Practise writing the letter z in the salt or shaving foam with your finger. Start at the bottom and say the actions as you do it: up, straight, diagonal, straight.</w:t>
            </w:r>
          </w:p>
          <w:p w14:paraId="2059748C" w14:textId="17AAEC83" w:rsidR="00BF189D" w:rsidRDefault="00BF189D" w:rsidP="00BF189D"/>
          <w:p w14:paraId="7479EE5C" w14:textId="290BD7D9" w:rsidR="00801202" w:rsidRPr="003A5CF0" w:rsidRDefault="00801202" w:rsidP="00801202">
            <w:pPr>
              <w:spacing w:after="0"/>
              <w:rPr>
                <w:highlight w:val="cyan"/>
              </w:rPr>
            </w:pPr>
            <w:r>
              <w:t>.</w:t>
            </w:r>
          </w:p>
          <w:p w14:paraId="2762934D" w14:textId="281B9BD2" w:rsidR="00C104DD" w:rsidRDefault="00C104DD" w:rsidP="00FA6F28">
            <w:pPr>
              <w:spacing w:after="0" w:line="240" w:lineRule="auto"/>
              <w:rPr>
                <w:b/>
              </w:rPr>
            </w:pPr>
          </w:p>
        </w:tc>
      </w:tr>
      <w:tr w:rsidR="00C104DD" w14:paraId="600BB45C" w14:textId="77777777" w:rsidTr="00517E8D">
        <w:tc>
          <w:tcPr>
            <w:tcW w:w="2872" w:type="dxa"/>
          </w:tcPr>
          <w:p w14:paraId="428F5725" w14:textId="7895D01E" w:rsidR="00C104DD" w:rsidRPr="000529A4" w:rsidRDefault="001C0301" w:rsidP="00FA6F28">
            <w:pPr>
              <w:spacing w:after="0" w:line="240" w:lineRule="auto"/>
            </w:pPr>
            <w:r>
              <w:rPr>
                <w:b/>
                <w:sz w:val="28"/>
                <w:szCs w:val="28"/>
              </w:rPr>
              <w:t>PHYSICAL DEVELOPMENT</w:t>
            </w:r>
          </w:p>
        </w:tc>
        <w:tc>
          <w:tcPr>
            <w:tcW w:w="2289" w:type="dxa"/>
          </w:tcPr>
          <w:p w14:paraId="329F03A0" w14:textId="77777777" w:rsidR="00BF189D" w:rsidRPr="00A56B70" w:rsidRDefault="00BF189D" w:rsidP="00BF189D">
            <w:pPr>
              <w:spacing w:after="0"/>
              <w:rPr>
                <w:szCs w:val="28"/>
              </w:rPr>
            </w:pPr>
            <w:r w:rsidRPr="00A56B70">
              <w:rPr>
                <w:szCs w:val="28"/>
              </w:rPr>
              <w:t>To develop cutting and snipping skills</w:t>
            </w:r>
          </w:p>
          <w:p w14:paraId="5F641D46" w14:textId="3E89ADA9" w:rsidR="00C104DD" w:rsidRPr="00FD03E0" w:rsidRDefault="00C104DD" w:rsidP="00BF189D">
            <w:pPr>
              <w:spacing w:after="0"/>
              <w:rPr>
                <w:b/>
                <w:highlight w:val="yellow"/>
              </w:rPr>
            </w:pPr>
          </w:p>
        </w:tc>
        <w:tc>
          <w:tcPr>
            <w:tcW w:w="10427" w:type="dxa"/>
          </w:tcPr>
          <w:p w14:paraId="19799285" w14:textId="3C85EB04" w:rsidR="00BF189D" w:rsidRPr="00157558" w:rsidRDefault="00BF189D" w:rsidP="00BF189D">
            <w:pPr>
              <w:rPr>
                <w:b/>
                <w:szCs w:val="28"/>
              </w:rPr>
            </w:pPr>
            <w:r w:rsidRPr="00157558">
              <w:rPr>
                <w:b/>
                <w:szCs w:val="28"/>
              </w:rPr>
              <w:t>CUTTING SKILLS DRAGON</w:t>
            </w:r>
          </w:p>
          <w:p w14:paraId="67F6B3F5" w14:textId="77777777" w:rsidR="00BF189D" w:rsidRDefault="00BF189D" w:rsidP="00BF189D">
            <w:pPr>
              <w:spacing w:after="0"/>
              <w:rPr>
                <w:highlight w:val="cyan"/>
              </w:rPr>
            </w:pPr>
            <w:r w:rsidRPr="003A5CF0">
              <w:rPr>
                <w:highlight w:val="cyan"/>
              </w:rPr>
              <w:t xml:space="preserve">You will need: </w:t>
            </w:r>
            <w:r>
              <w:rPr>
                <w:highlight w:val="cyan"/>
              </w:rPr>
              <w:t>Dragon Cutting Skills sheet (attached)</w:t>
            </w:r>
          </w:p>
          <w:p w14:paraId="7E62AE51" w14:textId="77777777" w:rsidR="00BF189D" w:rsidRPr="00A56B70" w:rsidRDefault="00BF189D" w:rsidP="00BF189D">
            <w:pPr>
              <w:spacing w:after="0"/>
            </w:pPr>
            <w:r w:rsidRPr="00A56B70">
              <w:t>Cut out the dragon. Add snips to his spikes and fire.</w:t>
            </w:r>
          </w:p>
          <w:p w14:paraId="1EC3FE9E" w14:textId="13402261" w:rsidR="00C104DD" w:rsidRPr="00801202" w:rsidRDefault="00C104DD" w:rsidP="00801202">
            <w:pPr>
              <w:rPr>
                <w:highlight w:val="cyan"/>
              </w:rPr>
            </w:pPr>
          </w:p>
        </w:tc>
      </w:tr>
      <w:tr w:rsidR="00C104DD" w14:paraId="44AA7CE8" w14:textId="77777777" w:rsidTr="00517E8D">
        <w:tc>
          <w:tcPr>
            <w:tcW w:w="2872" w:type="dxa"/>
          </w:tcPr>
          <w:p w14:paraId="2ACF98BA" w14:textId="3E5492F6" w:rsidR="00C104DD" w:rsidRPr="000529A4" w:rsidRDefault="001C0301" w:rsidP="00FA6F28">
            <w:pPr>
              <w:spacing w:after="0" w:line="240" w:lineRule="auto"/>
            </w:pPr>
            <w:r w:rsidRPr="000D5112">
              <w:rPr>
                <w:b/>
                <w:sz w:val="28"/>
                <w:szCs w:val="28"/>
              </w:rPr>
              <w:t>EXPRESSIVE ARTS AND DESIGN</w:t>
            </w:r>
          </w:p>
        </w:tc>
        <w:tc>
          <w:tcPr>
            <w:tcW w:w="2289" w:type="dxa"/>
          </w:tcPr>
          <w:p w14:paraId="310860AB" w14:textId="77777777" w:rsidR="00BF189D" w:rsidRPr="00A56B70" w:rsidRDefault="00BF189D" w:rsidP="00BF189D">
            <w:pPr>
              <w:spacing w:after="0"/>
              <w:rPr>
                <w:szCs w:val="28"/>
              </w:rPr>
            </w:pPr>
            <w:r w:rsidRPr="00A56B70">
              <w:rPr>
                <w:szCs w:val="28"/>
              </w:rPr>
              <w:t xml:space="preserve">To </w:t>
            </w:r>
            <w:r>
              <w:rPr>
                <w:szCs w:val="28"/>
              </w:rPr>
              <w:t>use imagination when modelling with malleable materials</w:t>
            </w:r>
          </w:p>
          <w:p w14:paraId="54FC7386" w14:textId="42D80DF4" w:rsidR="00C104DD" w:rsidRPr="00642CBA" w:rsidRDefault="00C104DD" w:rsidP="00BF189D">
            <w:pPr>
              <w:spacing w:after="0"/>
              <w:rPr>
                <w:highlight w:val="yellow"/>
              </w:rPr>
            </w:pPr>
          </w:p>
        </w:tc>
        <w:tc>
          <w:tcPr>
            <w:tcW w:w="10427" w:type="dxa"/>
          </w:tcPr>
          <w:p w14:paraId="45563CDF" w14:textId="784DF546" w:rsidR="00BF189D" w:rsidRPr="00157558" w:rsidRDefault="00BF189D" w:rsidP="00BF189D">
            <w:pPr>
              <w:rPr>
                <w:b/>
                <w:szCs w:val="28"/>
              </w:rPr>
            </w:pPr>
            <w:r w:rsidRPr="00157558">
              <w:rPr>
                <w:b/>
                <w:szCs w:val="28"/>
              </w:rPr>
              <w:t>PLAY DOUGH DRAGONS</w:t>
            </w:r>
          </w:p>
          <w:p w14:paraId="186A1B91" w14:textId="77777777" w:rsidR="00BF189D" w:rsidRDefault="00BF189D" w:rsidP="00BF189D">
            <w:pPr>
              <w:spacing w:after="0"/>
              <w:rPr>
                <w:szCs w:val="28"/>
                <w:highlight w:val="cyan"/>
              </w:rPr>
            </w:pPr>
            <w:r w:rsidRPr="00DF1F85">
              <w:rPr>
                <w:szCs w:val="28"/>
                <w:highlight w:val="cyan"/>
              </w:rPr>
              <w:t xml:space="preserve">You will need: </w:t>
            </w:r>
            <w:r>
              <w:rPr>
                <w:szCs w:val="28"/>
                <w:highlight w:val="cyan"/>
              </w:rPr>
              <w:t xml:space="preserve">Coloured play dough, objects to add </w:t>
            </w:r>
            <w:proofErr w:type="spellStart"/>
            <w:r>
              <w:rPr>
                <w:szCs w:val="28"/>
                <w:highlight w:val="cyan"/>
              </w:rPr>
              <w:t>e.g</w:t>
            </w:r>
            <w:proofErr w:type="spellEnd"/>
            <w:r>
              <w:rPr>
                <w:szCs w:val="28"/>
                <w:highlight w:val="cyan"/>
              </w:rPr>
              <w:t xml:space="preserve"> googly eyes, small sticks, paper triangles</w:t>
            </w:r>
          </w:p>
          <w:p w14:paraId="39B05A60" w14:textId="77777777" w:rsidR="00BF189D" w:rsidRPr="00A56B70" w:rsidRDefault="00BF189D" w:rsidP="00BF189D">
            <w:pPr>
              <w:spacing w:after="0"/>
              <w:rPr>
                <w:szCs w:val="28"/>
              </w:rPr>
            </w:pPr>
            <w:r w:rsidRPr="00A56B70">
              <w:rPr>
                <w:szCs w:val="28"/>
              </w:rPr>
              <w:t>Mould a dragon shape with play dough. Add details using the collage materials of your choice.</w:t>
            </w:r>
          </w:p>
          <w:p w14:paraId="73E8CA6C" w14:textId="2F7F20FE" w:rsidR="00C104DD" w:rsidRPr="000529A4" w:rsidRDefault="00BF189D" w:rsidP="00801202">
            <w:pPr>
              <w:spacing w:after="0" w:line="240" w:lineRule="auto"/>
              <w:rPr>
                <w:highlight w:val="yellow"/>
              </w:rPr>
            </w:pPr>
            <w:r>
              <w:rPr>
                <w:noProof/>
              </w:rPr>
              <w:drawing>
                <wp:inline distT="0" distB="0" distL="0" distR="0" wp14:anchorId="75B9239E" wp14:editId="5A986D4B">
                  <wp:extent cx="1237642" cy="1649975"/>
                  <wp:effectExtent l="0" t="0" r="635" b="7620"/>
                  <wp:docPr id="1" name="Picture 1" descr="Z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43801" cy="1658186"/>
                          </a:xfrm>
                          <a:prstGeom prst="rect">
                            <a:avLst/>
                          </a:prstGeom>
                          <a:noFill/>
                          <a:ln>
                            <a:noFill/>
                          </a:ln>
                        </pic:spPr>
                      </pic:pic>
                    </a:graphicData>
                  </a:graphic>
                </wp:inline>
              </w:drawing>
            </w:r>
            <w:r>
              <w:rPr>
                <w:highlight w:val="yellow"/>
              </w:rPr>
              <w:t xml:space="preserve">  </w:t>
            </w:r>
            <w:r>
              <w:rPr>
                <w:noProof/>
              </w:rPr>
              <w:drawing>
                <wp:inline distT="0" distB="0" distL="0" distR="0" wp14:anchorId="3B2180AC" wp14:editId="0F521C81">
                  <wp:extent cx="2154527" cy="1635569"/>
                  <wp:effectExtent l="0" t="0" r="0" b="3175"/>
                  <wp:docPr id="3" name="Picture 3" descr="Play Dough Dragons - Hafsa's Creative 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y Dough Dragons - Hafsa's Creative Corner"/>
                          <pic:cNvPicPr>
                            <a:picLocks noChangeAspect="1" noChangeArrowheads="1"/>
                          </pic:cNvPicPr>
                        </pic:nvPicPr>
                        <pic:blipFill rotWithShape="1">
                          <a:blip r:embed="rId17">
                            <a:extLst>
                              <a:ext uri="{28A0092B-C50C-407E-A947-70E740481C1C}">
                                <a14:useLocalDpi xmlns:a14="http://schemas.microsoft.com/office/drawing/2010/main" val="0"/>
                              </a:ext>
                            </a:extLst>
                          </a:blip>
                          <a:srcRect l="6831" r="19124"/>
                          <a:stretch/>
                        </pic:blipFill>
                        <pic:spPr bwMode="auto">
                          <a:xfrm>
                            <a:off x="0" y="0"/>
                            <a:ext cx="2179891" cy="165482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104DD" w14:paraId="2BA7F9CF" w14:textId="77777777" w:rsidTr="00517E8D">
        <w:tc>
          <w:tcPr>
            <w:tcW w:w="2872" w:type="dxa"/>
          </w:tcPr>
          <w:p w14:paraId="47DB9056" w14:textId="006CA237" w:rsidR="00C104DD" w:rsidRPr="00C104DD" w:rsidRDefault="00C104DD" w:rsidP="00FA6F28">
            <w:pPr>
              <w:spacing w:after="0" w:line="240" w:lineRule="auto"/>
              <w:rPr>
                <w:b/>
                <w:sz w:val="32"/>
                <w:szCs w:val="32"/>
              </w:rPr>
            </w:pPr>
            <w:r w:rsidRPr="00C104DD">
              <w:rPr>
                <w:b/>
                <w:sz w:val="32"/>
                <w:szCs w:val="32"/>
              </w:rPr>
              <w:t xml:space="preserve">EXPRESSIVE ARTS </w:t>
            </w:r>
            <w:r>
              <w:rPr>
                <w:b/>
                <w:sz w:val="32"/>
                <w:szCs w:val="32"/>
              </w:rPr>
              <w:t xml:space="preserve">&amp; </w:t>
            </w:r>
            <w:r w:rsidRPr="00C104DD">
              <w:rPr>
                <w:b/>
                <w:sz w:val="32"/>
                <w:szCs w:val="32"/>
              </w:rPr>
              <w:t>DESIGN</w:t>
            </w:r>
            <w:r w:rsidR="001C0301">
              <w:rPr>
                <w:b/>
                <w:sz w:val="32"/>
                <w:szCs w:val="32"/>
              </w:rPr>
              <w:t>, PHYSICAL DEVELOPMENT</w:t>
            </w:r>
          </w:p>
        </w:tc>
        <w:tc>
          <w:tcPr>
            <w:tcW w:w="2289" w:type="dxa"/>
          </w:tcPr>
          <w:p w14:paraId="6ACE23FC" w14:textId="77777777" w:rsidR="001C0301" w:rsidRPr="00201356" w:rsidRDefault="001C0301" w:rsidP="001C0301">
            <w:pPr>
              <w:spacing w:after="0"/>
              <w:rPr>
                <w:szCs w:val="28"/>
              </w:rPr>
            </w:pPr>
            <w:r w:rsidRPr="00201356">
              <w:rPr>
                <w:szCs w:val="28"/>
              </w:rPr>
              <w:t>To develop fine motor skills</w:t>
            </w:r>
          </w:p>
          <w:p w14:paraId="01476267" w14:textId="77777777" w:rsidR="001C0301" w:rsidRPr="00201356" w:rsidRDefault="001C0301" w:rsidP="001C0301">
            <w:pPr>
              <w:spacing w:after="0"/>
              <w:rPr>
                <w:szCs w:val="28"/>
              </w:rPr>
            </w:pPr>
            <w:r w:rsidRPr="00201356">
              <w:rPr>
                <w:szCs w:val="28"/>
              </w:rPr>
              <w:t xml:space="preserve">To use imagination in </w:t>
            </w:r>
            <w:r>
              <w:rPr>
                <w:szCs w:val="28"/>
              </w:rPr>
              <w:t>art and design</w:t>
            </w:r>
          </w:p>
          <w:p w14:paraId="4D3CFF12" w14:textId="1C60B2B9" w:rsidR="00C104DD" w:rsidRPr="000529A4" w:rsidRDefault="00C104DD" w:rsidP="00BF189D">
            <w:pPr>
              <w:spacing w:after="0"/>
            </w:pPr>
          </w:p>
        </w:tc>
        <w:tc>
          <w:tcPr>
            <w:tcW w:w="10427" w:type="dxa"/>
          </w:tcPr>
          <w:p w14:paraId="7406FE48" w14:textId="0A7A598F" w:rsidR="00BF189D" w:rsidRPr="00157558" w:rsidRDefault="00BF189D" w:rsidP="00BF189D">
            <w:pPr>
              <w:rPr>
                <w:b/>
                <w:szCs w:val="28"/>
              </w:rPr>
            </w:pPr>
            <w:r w:rsidRPr="00157558">
              <w:rPr>
                <w:b/>
                <w:szCs w:val="28"/>
              </w:rPr>
              <w:lastRenderedPageBreak/>
              <w:t>TIN FOIL KNIGHT</w:t>
            </w:r>
          </w:p>
          <w:p w14:paraId="4B5618AD" w14:textId="77777777" w:rsidR="00BF189D" w:rsidRDefault="00BF189D" w:rsidP="00BF189D">
            <w:pPr>
              <w:spacing w:after="0"/>
              <w:rPr>
                <w:szCs w:val="28"/>
                <w:highlight w:val="cyan"/>
              </w:rPr>
            </w:pPr>
            <w:r w:rsidRPr="00DF1F85">
              <w:rPr>
                <w:szCs w:val="28"/>
                <w:highlight w:val="cyan"/>
              </w:rPr>
              <w:t>You will ne</w:t>
            </w:r>
            <w:r>
              <w:rPr>
                <w:szCs w:val="28"/>
                <w:highlight w:val="cyan"/>
              </w:rPr>
              <w:t>ed: paper or card, foil, scissors, glue</w:t>
            </w:r>
          </w:p>
          <w:p w14:paraId="40FD7CE3" w14:textId="77777777" w:rsidR="00BF189D" w:rsidRPr="00201356" w:rsidRDefault="00BF189D" w:rsidP="00BF189D">
            <w:pPr>
              <w:spacing w:after="0"/>
              <w:rPr>
                <w:szCs w:val="28"/>
              </w:rPr>
            </w:pPr>
            <w:r w:rsidRPr="00201356">
              <w:rPr>
                <w:szCs w:val="28"/>
              </w:rPr>
              <w:lastRenderedPageBreak/>
              <w:t>Look at pictures of knights (see attached image sheet). Talk about what they are wearing and why. What is their armour made of?</w:t>
            </w:r>
            <w:r>
              <w:rPr>
                <w:szCs w:val="28"/>
              </w:rPr>
              <w:t xml:space="preserve"> Try to re-create your own night using tin foil for his armour. Some children may need help to cut the foil to the right shape as it tears easily.</w:t>
            </w:r>
          </w:p>
          <w:p w14:paraId="3812287C" w14:textId="75DF039F" w:rsidR="00C104DD" w:rsidRDefault="001C0301" w:rsidP="00BF189D">
            <w:pPr>
              <w:rPr>
                <w:b/>
              </w:rPr>
            </w:pPr>
            <w:r>
              <w:rPr>
                <w:noProof/>
              </w:rPr>
              <w:drawing>
                <wp:inline distT="0" distB="0" distL="0" distR="0" wp14:anchorId="681A93D5" wp14:editId="5EA647F1">
                  <wp:extent cx="1454785" cy="2600325"/>
                  <wp:effectExtent l="0" t="0" r="0" b="9525"/>
                  <wp:docPr id="5" name="Picture 5" descr="306 Best Kids - Knights, Castles, Dragons &amp; Royalty images in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6 Best Kids - Knights, Castles, Dragons &amp; Royalty images in 2020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4785" cy="2600325"/>
                          </a:xfrm>
                          <a:prstGeom prst="rect">
                            <a:avLst/>
                          </a:prstGeom>
                          <a:noFill/>
                          <a:ln>
                            <a:noFill/>
                          </a:ln>
                        </pic:spPr>
                      </pic:pic>
                    </a:graphicData>
                  </a:graphic>
                </wp:inline>
              </w:drawing>
            </w:r>
            <w:r>
              <w:rPr>
                <w:b/>
              </w:rPr>
              <w:t xml:space="preserve">  </w:t>
            </w:r>
            <w:r>
              <w:rPr>
                <w:noProof/>
              </w:rPr>
              <w:drawing>
                <wp:inline distT="0" distB="0" distL="0" distR="0" wp14:anchorId="079AD4CA" wp14:editId="59E1FDC2">
                  <wp:extent cx="1812925" cy="2409190"/>
                  <wp:effectExtent l="0" t="0" r="0" b="0"/>
                  <wp:docPr id="4" name="Picture 4" descr="Knight Collage (With images) | Magic treehouse, Fairy tale craf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night Collage (With images) | Magic treehouse, Fairy tale crafts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2925" cy="2409190"/>
                          </a:xfrm>
                          <a:prstGeom prst="rect">
                            <a:avLst/>
                          </a:prstGeom>
                          <a:noFill/>
                          <a:ln>
                            <a:noFill/>
                          </a:ln>
                        </pic:spPr>
                      </pic:pic>
                    </a:graphicData>
                  </a:graphic>
                </wp:inline>
              </w:drawing>
            </w:r>
          </w:p>
        </w:tc>
      </w:tr>
    </w:tbl>
    <w:p w14:paraId="7265EA59" w14:textId="6E119697" w:rsidR="00293EB7" w:rsidRDefault="00293EB7" w:rsidP="00FA6F28">
      <w:pPr>
        <w:spacing w:after="0" w:line="240" w:lineRule="auto"/>
      </w:pPr>
    </w:p>
    <w:sectPr w:rsidR="00293EB7" w:rsidSect="00FA6F28">
      <w:pgSz w:w="16838" w:h="11906"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A33FB"/>
    <w:multiLevelType w:val="hybridMultilevel"/>
    <w:tmpl w:val="B882E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16D04"/>
    <w:multiLevelType w:val="hybridMultilevel"/>
    <w:tmpl w:val="0FE65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A50926"/>
    <w:multiLevelType w:val="hybridMultilevel"/>
    <w:tmpl w:val="885EDE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A023AE"/>
    <w:multiLevelType w:val="hybridMultilevel"/>
    <w:tmpl w:val="E4B0D1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50C1E1D"/>
    <w:multiLevelType w:val="hybridMultilevel"/>
    <w:tmpl w:val="9BA0B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555F7E"/>
    <w:multiLevelType w:val="hybridMultilevel"/>
    <w:tmpl w:val="D46CB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EE3D17"/>
    <w:multiLevelType w:val="hybridMultilevel"/>
    <w:tmpl w:val="D6DAEEC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7" w15:restartNumberingAfterBreak="0">
    <w:nsid w:val="4F757B5D"/>
    <w:multiLevelType w:val="hybridMultilevel"/>
    <w:tmpl w:val="FC6439D0"/>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8" w15:restartNumberingAfterBreak="0">
    <w:nsid w:val="61B81170"/>
    <w:multiLevelType w:val="hybridMultilevel"/>
    <w:tmpl w:val="6C94CECA"/>
    <w:lvl w:ilvl="0" w:tplc="0809000F">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9" w15:restartNumberingAfterBreak="0">
    <w:nsid w:val="6FC246C4"/>
    <w:multiLevelType w:val="hybridMultilevel"/>
    <w:tmpl w:val="00B8C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D4441B"/>
    <w:multiLevelType w:val="hybridMultilevel"/>
    <w:tmpl w:val="EC400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56606F"/>
    <w:multiLevelType w:val="hybridMultilevel"/>
    <w:tmpl w:val="7F8A3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6"/>
  </w:num>
  <w:num w:numId="5">
    <w:abstractNumId w:val="7"/>
  </w:num>
  <w:num w:numId="6">
    <w:abstractNumId w:val="1"/>
  </w:num>
  <w:num w:numId="7">
    <w:abstractNumId w:val="8"/>
  </w:num>
  <w:num w:numId="8">
    <w:abstractNumId w:val="9"/>
  </w:num>
  <w:num w:numId="9">
    <w:abstractNumId w:val="3"/>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A9"/>
    <w:rsid w:val="00011596"/>
    <w:rsid w:val="000233DB"/>
    <w:rsid w:val="00026DD4"/>
    <w:rsid w:val="000347D4"/>
    <w:rsid w:val="00041862"/>
    <w:rsid w:val="000529A4"/>
    <w:rsid w:val="000817EF"/>
    <w:rsid w:val="00082769"/>
    <w:rsid w:val="000A352A"/>
    <w:rsid w:val="000C1F49"/>
    <w:rsid w:val="000D5112"/>
    <w:rsid w:val="000E2F12"/>
    <w:rsid w:val="000F5D30"/>
    <w:rsid w:val="000F636D"/>
    <w:rsid w:val="00111DB5"/>
    <w:rsid w:val="00116BCC"/>
    <w:rsid w:val="00135164"/>
    <w:rsid w:val="001463B1"/>
    <w:rsid w:val="00154C45"/>
    <w:rsid w:val="00157558"/>
    <w:rsid w:val="0017266B"/>
    <w:rsid w:val="00175D08"/>
    <w:rsid w:val="00176D07"/>
    <w:rsid w:val="00185ACE"/>
    <w:rsid w:val="00193D06"/>
    <w:rsid w:val="00196C65"/>
    <w:rsid w:val="001A2F54"/>
    <w:rsid w:val="001C0301"/>
    <w:rsid w:val="001C1228"/>
    <w:rsid w:val="001C214A"/>
    <w:rsid w:val="001C50EE"/>
    <w:rsid w:val="001C5682"/>
    <w:rsid w:val="001E1E99"/>
    <w:rsid w:val="001E2B77"/>
    <w:rsid w:val="001F2D7D"/>
    <w:rsid w:val="0022320C"/>
    <w:rsid w:val="00227A10"/>
    <w:rsid w:val="00237622"/>
    <w:rsid w:val="00262123"/>
    <w:rsid w:val="00293EB7"/>
    <w:rsid w:val="002A5AB5"/>
    <w:rsid w:val="002B1DFC"/>
    <w:rsid w:val="002C7461"/>
    <w:rsid w:val="002F0096"/>
    <w:rsid w:val="002F32B1"/>
    <w:rsid w:val="00316A38"/>
    <w:rsid w:val="00335B56"/>
    <w:rsid w:val="00343AC4"/>
    <w:rsid w:val="0036313F"/>
    <w:rsid w:val="00386F68"/>
    <w:rsid w:val="003924F7"/>
    <w:rsid w:val="0039439B"/>
    <w:rsid w:val="00396079"/>
    <w:rsid w:val="00397A88"/>
    <w:rsid w:val="003A2AA9"/>
    <w:rsid w:val="003A5CF0"/>
    <w:rsid w:val="003B5825"/>
    <w:rsid w:val="003B76BC"/>
    <w:rsid w:val="003C5F6F"/>
    <w:rsid w:val="003C6233"/>
    <w:rsid w:val="003C6DF9"/>
    <w:rsid w:val="004005C4"/>
    <w:rsid w:val="0040609B"/>
    <w:rsid w:val="00413CB4"/>
    <w:rsid w:val="00423913"/>
    <w:rsid w:val="00424D36"/>
    <w:rsid w:val="00426A51"/>
    <w:rsid w:val="004414F8"/>
    <w:rsid w:val="00463327"/>
    <w:rsid w:val="00490ECD"/>
    <w:rsid w:val="004A51F3"/>
    <w:rsid w:val="004B00E3"/>
    <w:rsid w:val="004B20E3"/>
    <w:rsid w:val="004B5D65"/>
    <w:rsid w:val="004D105E"/>
    <w:rsid w:val="004D1930"/>
    <w:rsid w:val="004E0946"/>
    <w:rsid w:val="00517E8D"/>
    <w:rsid w:val="005353F7"/>
    <w:rsid w:val="005653DC"/>
    <w:rsid w:val="00594194"/>
    <w:rsid w:val="005C685B"/>
    <w:rsid w:val="005C6F82"/>
    <w:rsid w:val="005E4769"/>
    <w:rsid w:val="005F2F0A"/>
    <w:rsid w:val="00602FC7"/>
    <w:rsid w:val="00625320"/>
    <w:rsid w:val="00642CBA"/>
    <w:rsid w:val="006530A8"/>
    <w:rsid w:val="006561DC"/>
    <w:rsid w:val="00675524"/>
    <w:rsid w:val="006770E9"/>
    <w:rsid w:val="00677F82"/>
    <w:rsid w:val="00683890"/>
    <w:rsid w:val="006B6FBF"/>
    <w:rsid w:val="006E3D6C"/>
    <w:rsid w:val="006E5430"/>
    <w:rsid w:val="006E6A63"/>
    <w:rsid w:val="006E7BD1"/>
    <w:rsid w:val="00707D40"/>
    <w:rsid w:val="007B107E"/>
    <w:rsid w:val="007D225A"/>
    <w:rsid w:val="007D27D9"/>
    <w:rsid w:val="007E52AB"/>
    <w:rsid w:val="007F46E6"/>
    <w:rsid w:val="007F4A37"/>
    <w:rsid w:val="00801202"/>
    <w:rsid w:val="008034D7"/>
    <w:rsid w:val="00804E03"/>
    <w:rsid w:val="008200AE"/>
    <w:rsid w:val="008674F7"/>
    <w:rsid w:val="008907BF"/>
    <w:rsid w:val="008A15A5"/>
    <w:rsid w:val="008A709A"/>
    <w:rsid w:val="008B0475"/>
    <w:rsid w:val="008C0C7D"/>
    <w:rsid w:val="008C7AA5"/>
    <w:rsid w:val="008F4D7D"/>
    <w:rsid w:val="00937E2E"/>
    <w:rsid w:val="009446E0"/>
    <w:rsid w:val="00951542"/>
    <w:rsid w:val="00963295"/>
    <w:rsid w:val="00974420"/>
    <w:rsid w:val="0098316F"/>
    <w:rsid w:val="00983C3A"/>
    <w:rsid w:val="009A2073"/>
    <w:rsid w:val="009A4904"/>
    <w:rsid w:val="009C1B90"/>
    <w:rsid w:val="009C7E70"/>
    <w:rsid w:val="009D04FE"/>
    <w:rsid w:val="009E2D29"/>
    <w:rsid w:val="009E4A57"/>
    <w:rsid w:val="009E785A"/>
    <w:rsid w:val="00A23EC9"/>
    <w:rsid w:val="00A33133"/>
    <w:rsid w:val="00A3509B"/>
    <w:rsid w:val="00A4029F"/>
    <w:rsid w:val="00A473ED"/>
    <w:rsid w:val="00A53B64"/>
    <w:rsid w:val="00A54DE8"/>
    <w:rsid w:val="00A755C2"/>
    <w:rsid w:val="00A95DD1"/>
    <w:rsid w:val="00A97445"/>
    <w:rsid w:val="00A975B8"/>
    <w:rsid w:val="00AC36AC"/>
    <w:rsid w:val="00AD1BA6"/>
    <w:rsid w:val="00AF4E24"/>
    <w:rsid w:val="00B147D2"/>
    <w:rsid w:val="00B27DD1"/>
    <w:rsid w:val="00B3146C"/>
    <w:rsid w:val="00B37733"/>
    <w:rsid w:val="00B37957"/>
    <w:rsid w:val="00B46C37"/>
    <w:rsid w:val="00B766DB"/>
    <w:rsid w:val="00BA21F1"/>
    <w:rsid w:val="00BB4DF7"/>
    <w:rsid w:val="00BC18BE"/>
    <w:rsid w:val="00BC794B"/>
    <w:rsid w:val="00BE31B9"/>
    <w:rsid w:val="00BE4210"/>
    <w:rsid w:val="00BF189D"/>
    <w:rsid w:val="00C02D40"/>
    <w:rsid w:val="00C05D65"/>
    <w:rsid w:val="00C104DD"/>
    <w:rsid w:val="00C14DC8"/>
    <w:rsid w:val="00C35A32"/>
    <w:rsid w:val="00C43ABA"/>
    <w:rsid w:val="00C468C0"/>
    <w:rsid w:val="00C6010F"/>
    <w:rsid w:val="00C70C97"/>
    <w:rsid w:val="00CB21B8"/>
    <w:rsid w:val="00CB63B7"/>
    <w:rsid w:val="00CC63E4"/>
    <w:rsid w:val="00CC6C65"/>
    <w:rsid w:val="00CE502B"/>
    <w:rsid w:val="00CE586F"/>
    <w:rsid w:val="00CF658B"/>
    <w:rsid w:val="00CF738A"/>
    <w:rsid w:val="00D02AE0"/>
    <w:rsid w:val="00D16652"/>
    <w:rsid w:val="00D3577A"/>
    <w:rsid w:val="00D36722"/>
    <w:rsid w:val="00D543B2"/>
    <w:rsid w:val="00D6319C"/>
    <w:rsid w:val="00D93DA3"/>
    <w:rsid w:val="00DA215B"/>
    <w:rsid w:val="00DA39D9"/>
    <w:rsid w:val="00DD5496"/>
    <w:rsid w:val="00DE0060"/>
    <w:rsid w:val="00DE2B58"/>
    <w:rsid w:val="00DF1F85"/>
    <w:rsid w:val="00E025ED"/>
    <w:rsid w:val="00E02EF0"/>
    <w:rsid w:val="00E06477"/>
    <w:rsid w:val="00E1384D"/>
    <w:rsid w:val="00E30193"/>
    <w:rsid w:val="00E50D54"/>
    <w:rsid w:val="00E522AF"/>
    <w:rsid w:val="00E52A9F"/>
    <w:rsid w:val="00E83C27"/>
    <w:rsid w:val="00E926D8"/>
    <w:rsid w:val="00E935F8"/>
    <w:rsid w:val="00EC3431"/>
    <w:rsid w:val="00EC41B6"/>
    <w:rsid w:val="00ED363C"/>
    <w:rsid w:val="00ED3714"/>
    <w:rsid w:val="00F221EC"/>
    <w:rsid w:val="00F5622E"/>
    <w:rsid w:val="00F70EC8"/>
    <w:rsid w:val="00F770B0"/>
    <w:rsid w:val="00F836F8"/>
    <w:rsid w:val="00F84CC4"/>
    <w:rsid w:val="00F95D9F"/>
    <w:rsid w:val="00F96E44"/>
    <w:rsid w:val="00FA6282"/>
    <w:rsid w:val="00FA6F28"/>
    <w:rsid w:val="00FB0582"/>
    <w:rsid w:val="00FB0DAE"/>
    <w:rsid w:val="00FD03E0"/>
    <w:rsid w:val="00FD5C0F"/>
    <w:rsid w:val="00FD75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DCAF"/>
  <w15:docId w15:val="{000966FB-8399-4157-9BE0-BEE306E80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2AA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3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3431"/>
    <w:rPr>
      <w:color w:val="0000FF"/>
      <w:u w:val="single"/>
    </w:rPr>
  </w:style>
  <w:style w:type="paragraph" w:styleId="ListParagraph">
    <w:name w:val="List Paragraph"/>
    <w:basedOn w:val="Normal"/>
    <w:uiPriority w:val="34"/>
    <w:qFormat/>
    <w:rsid w:val="00602FC7"/>
    <w:pPr>
      <w:ind w:left="720"/>
      <w:contextualSpacing/>
    </w:pPr>
  </w:style>
  <w:style w:type="paragraph" w:styleId="BalloonText">
    <w:name w:val="Balloon Text"/>
    <w:basedOn w:val="Normal"/>
    <w:link w:val="BalloonTextChar"/>
    <w:uiPriority w:val="99"/>
    <w:semiHidden/>
    <w:unhideWhenUsed/>
    <w:rsid w:val="003C6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DF9"/>
    <w:rPr>
      <w:rFonts w:ascii="Tahoma" w:hAnsi="Tahoma" w:cs="Tahoma"/>
      <w:sz w:val="16"/>
      <w:szCs w:val="16"/>
    </w:rPr>
  </w:style>
  <w:style w:type="character" w:styleId="UnresolvedMention">
    <w:name w:val="Unresolved Mention"/>
    <w:basedOn w:val="DefaultParagraphFont"/>
    <w:uiPriority w:val="99"/>
    <w:semiHidden/>
    <w:unhideWhenUsed/>
    <w:rsid w:val="00135164"/>
    <w:rPr>
      <w:color w:val="605E5C"/>
      <w:shd w:val="clear" w:color="auto" w:fill="E1DFDD"/>
    </w:rPr>
  </w:style>
  <w:style w:type="paragraph" w:styleId="NormalWeb">
    <w:name w:val="Normal (Web)"/>
    <w:basedOn w:val="Normal"/>
    <w:uiPriority w:val="99"/>
    <w:semiHidden/>
    <w:unhideWhenUsed/>
    <w:rsid w:val="00316A3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6399">
      <w:bodyDiv w:val="1"/>
      <w:marLeft w:val="0"/>
      <w:marRight w:val="0"/>
      <w:marTop w:val="0"/>
      <w:marBottom w:val="0"/>
      <w:divBdr>
        <w:top w:val="none" w:sz="0" w:space="0" w:color="auto"/>
        <w:left w:val="none" w:sz="0" w:space="0" w:color="auto"/>
        <w:bottom w:val="none" w:sz="0" w:space="0" w:color="auto"/>
        <w:right w:val="none" w:sz="0" w:space="0" w:color="auto"/>
      </w:divBdr>
    </w:div>
    <w:div w:id="167183892">
      <w:bodyDiv w:val="1"/>
      <w:marLeft w:val="0"/>
      <w:marRight w:val="0"/>
      <w:marTop w:val="0"/>
      <w:marBottom w:val="0"/>
      <w:divBdr>
        <w:top w:val="none" w:sz="0" w:space="0" w:color="auto"/>
        <w:left w:val="none" w:sz="0" w:space="0" w:color="auto"/>
        <w:bottom w:val="none" w:sz="0" w:space="0" w:color="auto"/>
        <w:right w:val="none" w:sz="0" w:space="0" w:color="auto"/>
      </w:divBdr>
    </w:div>
    <w:div w:id="183592804">
      <w:bodyDiv w:val="1"/>
      <w:marLeft w:val="0"/>
      <w:marRight w:val="0"/>
      <w:marTop w:val="0"/>
      <w:marBottom w:val="0"/>
      <w:divBdr>
        <w:top w:val="none" w:sz="0" w:space="0" w:color="auto"/>
        <w:left w:val="none" w:sz="0" w:space="0" w:color="auto"/>
        <w:bottom w:val="none" w:sz="0" w:space="0" w:color="auto"/>
        <w:right w:val="none" w:sz="0" w:space="0" w:color="auto"/>
      </w:divBdr>
    </w:div>
    <w:div w:id="227226320">
      <w:bodyDiv w:val="1"/>
      <w:marLeft w:val="0"/>
      <w:marRight w:val="0"/>
      <w:marTop w:val="0"/>
      <w:marBottom w:val="0"/>
      <w:divBdr>
        <w:top w:val="none" w:sz="0" w:space="0" w:color="auto"/>
        <w:left w:val="none" w:sz="0" w:space="0" w:color="auto"/>
        <w:bottom w:val="none" w:sz="0" w:space="0" w:color="auto"/>
        <w:right w:val="none" w:sz="0" w:space="0" w:color="auto"/>
      </w:divBdr>
    </w:div>
    <w:div w:id="794716712">
      <w:bodyDiv w:val="1"/>
      <w:marLeft w:val="0"/>
      <w:marRight w:val="0"/>
      <w:marTop w:val="0"/>
      <w:marBottom w:val="0"/>
      <w:divBdr>
        <w:top w:val="none" w:sz="0" w:space="0" w:color="auto"/>
        <w:left w:val="none" w:sz="0" w:space="0" w:color="auto"/>
        <w:bottom w:val="none" w:sz="0" w:space="0" w:color="auto"/>
        <w:right w:val="none" w:sz="0" w:space="0" w:color="auto"/>
      </w:divBdr>
    </w:div>
    <w:div w:id="1205672978">
      <w:bodyDiv w:val="1"/>
      <w:marLeft w:val="0"/>
      <w:marRight w:val="0"/>
      <w:marTop w:val="0"/>
      <w:marBottom w:val="0"/>
      <w:divBdr>
        <w:top w:val="none" w:sz="0" w:space="0" w:color="auto"/>
        <w:left w:val="none" w:sz="0" w:space="0" w:color="auto"/>
        <w:bottom w:val="none" w:sz="0" w:space="0" w:color="auto"/>
        <w:right w:val="none" w:sz="0" w:space="0" w:color="auto"/>
      </w:divBdr>
    </w:div>
    <w:div w:id="1230845012">
      <w:bodyDiv w:val="1"/>
      <w:marLeft w:val="0"/>
      <w:marRight w:val="0"/>
      <w:marTop w:val="0"/>
      <w:marBottom w:val="0"/>
      <w:divBdr>
        <w:top w:val="none" w:sz="0" w:space="0" w:color="auto"/>
        <w:left w:val="none" w:sz="0" w:space="0" w:color="auto"/>
        <w:bottom w:val="none" w:sz="0" w:space="0" w:color="auto"/>
        <w:right w:val="none" w:sz="0" w:space="0" w:color="auto"/>
      </w:divBdr>
    </w:div>
    <w:div w:id="1416586420">
      <w:bodyDiv w:val="1"/>
      <w:marLeft w:val="0"/>
      <w:marRight w:val="0"/>
      <w:marTop w:val="0"/>
      <w:marBottom w:val="0"/>
      <w:divBdr>
        <w:top w:val="none" w:sz="0" w:space="0" w:color="auto"/>
        <w:left w:val="none" w:sz="0" w:space="0" w:color="auto"/>
        <w:bottom w:val="none" w:sz="0" w:space="0" w:color="auto"/>
        <w:right w:val="none" w:sz="0" w:space="0" w:color="auto"/>
      </w:divBdr>
    </w:div>
    <w:div w:id="1865822448">
      <w:bodyDiv w:val="1"/>
      <w:marLeft w:val="0"/>
      <w:marRight w:val="0"/>
      <w:marTop w:val="0"/>
      <w:marBottom w:val="0"/>
      <w:divBdr>
        <w:top w:val="none" w:sz="0" w:space="0" w:color="auto"/>
        <w:left w:val="none" w:sz="0" w:space="0" w:color="auto"/>
        <w:bottom w:val="none" w:sz="0" w:space="0" w:color="auto"/>
        <w:right w:val="none" w:sz="0" w:space="0" w:color="auto"/>
      </w:divBdr>
    </w:div>
    <w:div w:id="20392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educationcity.com/content/index/34604/1/1/1/null/null/false/false/null/0" TargetMode="External"/><Relationship Id="rId13" Type="http://schemas.openxmlformats.org/officeDocument/2006/relationships/hyperlink" Target="https://www.cosmickids.com/category/watch/"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youtube.com/watch?v=qZqFqI0MAfU" TargetMode="External"/><Relationship Id="rId12" Type="http://schemas.openxmlformats.org/officeDocument/2006/relationships/hyperlink" Target="https://www.youtube.com/playlist?list=PLyCLoPd4VxBtWi7RnRLz6qHgOqWiB_LrH"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outube.com/watch?v=jvAYUvQUrGo" TargetMode="External"/><Relationship Id="rId11" Type="http://schemas.openxmlformats.org/officeDocument/2006/relationships/hyperlink" Target="https://go.educationcity.com/content_select/index/0/2/14/1" TargetMode="External"/><Relationship Id="rId5" Type="http://schemas.openxmlformats.org/officeDocument/2006/relationships/webSettings" Target="webSettings.xml"/><Relationship Id="rId15" Type="http://schemas.openxmlformats.org/officeDocument/2006/relationships/hyperlink" Target="https://www.youtube.com/channel/UC58aowNEXHHnflR_5YTtP4g" TargetMode="External"/><Relationship Id="rId10" Type="http://schemas.openxmlformats.org/officeDocument/2006/relationships/hyperlink" Target="https://go.educationcity.com/content/index/1552/2/2/1/null/null/false/false/null/0"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go.educationcity.com/content/index/34695/1/1/1/null/null/false/false/null/0" TargetMode="External"/><Relationship Id="rId14" Type="http://schemas.openxmlformats.org/officeDocument/2006/relationships/hyperlink" Target="https://www.gonoodle.com/for-famil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B988B-2DA4-4568-AA21-8549ACAD6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dc:creator>
  <cp:lastModifiedBy>Kim Goodwin</cp:lastModifiedBy>
  <cp:revision>4</cp:revision>
  <dcterms:created xsi:type="dcterms:W3CDTF">2020-06-18T13:31:00Z</dcterms:created>
  <dcterms:modified xsi:type="dcterms:W3CDTF">2020-06-18T14:46:00Z</dcterms:modified>
</cp:coreProperties>
</file>